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0206D873"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2023</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6D32C3"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sectPr w:rsidR="00F101D4">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047E2E2D" w:rsidR="00A26EE9" w:rsidRPr="00333D9E" w:rsidRDefault="00A26EE9" w:rsidP="00142F78">
      <w:pPr>
        <w:pStyle w:val="Heading2"/>
      </w:pPr>
      <w:r>
        <w:t>A.</w:t>
      </w:r>
      <w:r>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7D353657" w:rsidR="00A26EE9" w:rsidRPr="00333D9E" w:rsidRDefault="00A26EE9">
      <w:pPr>
        <w:pStyle w:val="BodyTextIndent"/>
        <w:spacing w:after="120"/>
        <w:ind w:left="1195" w:hanging="1195"/>
        <w:rPr>
          <w:kern w:val="2"/>
        </w:rPr>
      </w:pPr>
      <w:r w:rsidRPr="00333D9E">
        <w:rPr>
          <w:kern w:val="2"/>
        </w:rPr>
        <w:t>__</w:t>
      </w:r>
      <w:r w:rsidR="00EA2AC6">
        <w:rPr>
          <w:kern w:val="2"/>
        </w:rPr>
        <w:t>X</w:t>
      </w:r>
      <w:r w:rsidRPr="00333D9E">
        <w:rPr>
          <w:kern w:val="2"/>
        </w:rPr>
        <w:t>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w:t>
      </w:r>
      <w:r w:rsidR="00E2470E">
        <w:rPr>
          <w:kern w:val="2"/>
        </w:rPr>
        <w:t>.</w:t>
      </w:r>
      <w:r w:rsidRPr="00333D9E">
        <w:rPr>
          <w:kern w:val="2"/>
        </w:rPr>
        <w:t xml:space="preserve"> of this Application.</w:t>
      </w:r>
    </w:p>
    <w:p w14:paraId="12276A25" w14:textId="6FC740D9"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F11766">
        <w:rPr>
          <w:kern w:val="2"/>
        </w:rPr>
        <w:t>2024</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00F565D9"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BE14DD" w:rsidR="00A26EE9" w:rsidRPr="00333D9E" w:rsidRDefault="00A26EE9" w:rsidP="00142F78">
      <w:pPr>
        <w:pStyle w:val="Heading2"/>
      </w:pPr>
      <w:r>
        <w:t>B.</w:t>
      </w:r>
      <w:r>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54738A0E"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conditional approval letter.</w:t>
      </w:r>
    </w:p>
    <w:p w14:paraId="12276A2C" w14:textId="6F841DEA"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A7C8A4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D2BC0">
        <w:rPr>
          <w:kern w:val="2"/>
          <w:szCs w:val="20"/>
        </w:rPr>
        <w:t>2022</w:t>
      </w:r>
      <w:r w:rsidR="00A65A3A" w:rsidRPr="00333D9E">
        <w:rPr>
          <w:kern w:val="2"/>
          <w:szCs w:val="20"/>
        </w:rPr>
        <w:t xml:space="preserve"> </w:t>
      </w:r>
      <w:r w:rsidRPr="00333D9E">
        <w:rPr>
          <w:kern w:val="2"/>
          <w:szCs w:val="20"/>
        </w:rPr>
        <w:t>conditional approval letter.</w:t>
      </w:r>
    </w:p>
    <w:p w14:paraId="12276A2F" w14:textId="56D096FC"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AD2BC0">
        <w:rPr>
          <w:kern w:val="2"/>
          <w:szCs w:val="20"/>
        </w:rPr>
        <w:t>2022</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B3D244E"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E11ACC">
        <w:rPr>
          <w:kern w:val="2"/>
          <w:szCs w:val="20"/>
        </w:rPr>
        <w:t>2022</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t>A.</w:t>
      </w:r>
      <w:r>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4716747B">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4716747B">
        <w:tc>
          <w:tcPr>
            <w:tcW w:w="1296" w:type="dxa"/>
          </w:tcPr>
          <w:p w14:paraId="12276A3C" w14:textId="0ECDFBF4" w:rsidR="00333D9E" w:rsidRPr="00333D9E" w:rsidRDefault="007048BF"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4716747B">
        <w:tc>
          <w:tcPr>
            <w:tcW w:w="1296" w:type="dxa"/>
          </w:tcPr>
          <w:p w14:paraId="12276A40" w14:textId="0F478913" w:rsidR="00333D9E" w:rsidRPr="00333D9E" w:rsidRDefault="007048BF"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4716747B">
        <w:tc>
          <w:tcPr>
            <w:tcW w:w="1296" w:type="dxa"/>
          </w:tcPr>
          <w:p w14:paraId="12276A44" w14:textId="466251AD" w:rsidR="00333D9E" w:rsidRPr="00333D9E" w:rsidRDefault="007048BF"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4716747B">
        <w:tc>
          <w:tcPr>
            <w:tcW w:w="1296" w:type="dxa"/>
          </w:tcPr>
          <w:p w14:paraId="12276A48" w14:textId="44E44765" w:rsidR="00333D9E" w:rsidRPr="00333D9E" w:rsidRDefault="007048BF"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4716747B">
        <w:tc>
          <w:tcPr>
            <w:tcW w:w="1296" w:type="dxa"/>
          </w:tcPr>
          <w:p w14:paraId="12276A4C" w14:textId="0493B69A" w:rsidR="00333D9E" w:rsidRPr="00333D9E" w:rsidRDefault="007048BF"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4716747B">
        <w:tc>
          <w:tcPr>
            <w:tcW w:w="1296" w:type="dxa"/>
          </w:tcPr>
          <w:p w14:paraId="12276A50" w14:textId="2E2067FA" w:rsidR="00333D9E" w:rsidRPr="00333D9E" w:rsidRDefault="00A34FC6" w:rsidP="00C9157B">
            <w:pPr>
              <w:jc w:val="center"/>
              <w:rPr>
                <w:kern w:val="2"/>
              </w:rPr>
            </w:pPr>
            <w:r>
              <w:rPr>
                <w:kern w:val="2"/>
              </w:rPr>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4716747B">
        <w:tc>
          <w:tcPr>
            <w:tcW w:w="1296" w:type="dxa"/>
          </w:tcPr>
          <w:p w14:paraId="12276A54" w14:textId="2C41B9B6" w:rsidR="00333D9E" w:rsidRPr="00333D9E" w:rsidRDefault="00A34FC6"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4716747B">
        <w:tc>
          <w:tcPr>
            <w:tcW w:w="1296" w:type="dxa"/>
          </w:tcPr>
          <w:p w14:paraId="12276A58" w14:textId="707E576D" w:rsidR="00333D9E" w:rsidRPr="00333D9E" w:rsidRDefault="00A34FC6"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4716747B">
        <w:tc>
          <w:tcPr>
            <w:tcW w:w="1296" w:type="dxa"/>
          </w:tcPr>
          <w:p w14:paraId="12276A5C" w14:textId="39ECE869" w:rsidR="00333D9E" w:rsidRPr="00333D9E" w:rsidRDefault="00A34FC6"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4716747B">
        <w:tc>
          <w:tcPr>
            <w:tcW w:w="1296" w:type="dxa"/>
          </w:tcPr>
          <w:p w14:paraId="12276A60" w14:textId="509CC8B4" w:rsidR="00333D9E" w:rsidRPr="00333D9E" w:rsidRDefault="00A34FC6" w:rsidP="00C9157B">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4716747B">
        <w:tc>
          <w:tcPr>
            <w:tcW w:w="1296" w:type="dxa"/>
          </w:tcPr>
          <w:p w14:paraId="12276A64" w14:textId="6623FB21" w:rsidR="00333D9E" w:rsidRPr="00333D9E" w:rsidRDefault="004707FB"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67CB197C" w:rsidR="00333D9E" w:rsidRPr="00333D9E" w:rsidRDefault="3E08B9EF" w:rsidP="00333D9E">
            <w:pPr>
              <w:spacing w:before="120" w:after="120"/>
              <w:ind w:left="611" w:hanging="660"/>
            </w:pPr>
            <w:r w:rsidRPr="00333D9E">
              <w:rPr>
                <w:kern w:val="2"/>
              </w:rPr>
              <w:t>11.</w:t>
            </w:r>
            <w:r w:rsidR="00333D9E" w:rsidRPr="00333D9E">
              <w:rPr>
                <w:kern w:val="2"/>
              </w:rPr>
              <w:tab/>
            </w:r>
            <w:r w:rsidRPr="00333D9E">
              <w:rPr>
                <w:kern w:val="2"/>
              </w:rPr>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4716747B">
        <w:tc>
          <w:tcPr>
            <w:tcW w:w="1296" w:type="dxa"/>
          </w:tcPr>
          <w:p w14:paraId="12276A68" w14:textId="0D6606D2" w:rsidR="00333D9E" w:rsidRPr="00333D9E" w:rsidRDefault="004707FB"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4716747B">
        <w:tc>
          <w:tcPr>
            <w:tcW w:w="1296" w:type="dxa"/>
          </w:tcPr>
          <w:p w14:paraId="12276A6C" w14:textId="1E2053FF" w:rsidR="00333D9E" w:rsidRPr="00333D9E" w:rsidRDefault="004707FB" w:rsidP="00C9157B">
            <w:pPr>
              <w:jc w:val="center"/>
              <w:rPr>
                <w:kern w:val="2"/>
              </w:rPr>
            </w:pPr>
            <w:r>
              <w:rPr>
                <w:kern w:val="2"/>
              </w:rPr>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4716747B">
        <w:tc>
          <w:tcPr>
            <w:tcW w:w="1296" w:type="dxa"/>
          </w:tcPr>
          <w:p w14:paraId="12276A70" w14:textId="59432FD5" w:rsidR="00333D9E" w:rsidRPr="00333D9E" w:rsidRDefault="004707FB" w:rsidP="00C9157B">
            <w:pPr>
              <w:jc w:val="center"/>
              <w:rPr>
                <w:kern w:val="2"/>
              </w:rPr>
            </w:pPr>
            <w:r>
              <w:rPr>
                <w:kern w:val="2"/>
              </w:rPr>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4716747B">
        <w:tc>
          <w:tcPr>
            <w:tcW w:w="1296" w:type="dxa"/>
          </w:tcPr>
          <w:p w14:paraId="12276A74" w14:textId="018EE230" w:rsidR="00333D9E" w:rsidRPr="00333D9E" w:rsidRDefault="004707FB"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4716747B">
        <w:tc>
          <w:tcPr>
            <w:tcW w:w="1296" w:type="dxa"/>
          </w:tcPr>
          <w:p w14:paraId="12276A78" w14:textId="6187FCD0" w:rsidR="00333D9E" w:rsidRPr="00333D9E" w:rsidRDefault="004707FB"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4716747B">
        <w:tc>
          <w:tcPr>
            <w:tcW w:w="1296" w:type="dxa"/>
          </w:tcPr>
          <w:p w14:paraId="12276A7C" w14:textId="38FAAC4D" w:rsidR="00333D9E" w:rsidRPr="00333D9E" w:rsidRDefault="004707FB"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4716747B">
        <w:tc>
          <w:tcPr>
            <w:tcW w:w="1296" w:type="dxa"/>
          </w:tcPr>
          <w:p w14:paraId="12276A80" w14:textId="03B0EB21" w:rsidR="00333D9E" w:rsidRPr="00333D9E" w:rsidRDefault="004707FB"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694F1BD3"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4716747B">
        <w:tc>
          <w:tcPr>
            <w:tcW w:w="1296" w:type="dxa"/>
          </w:tcPr>
          <w:p w14:paraId="12276A84" w14:textId="35390CB5" w:rsidR="00333D9E" w:rsidRPr="00333D9E" w:rsidRDefault="004707FB"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4716747B">
        <w:tc>
          <w:tcPr>
            <w:tcW w:w="1296" w:type="dxa"/>
          </w:tcPr>
          <w:p w14:paraId="12276A88" w14:textId="68A94CAD" w:rsidR="00333D9E" w:rsidRPr="00333D9E" w:rsidRDefault="004707FB"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3E08B9EF">
            <w:pPr>
              <w:spacing w:before="120" w:after="120"/>
              <w:ind w:left="611" w:hanging="611"/>
            </w:pPr>
            <w:r w:rsidRPr="00333D9E">
              <w:rPr>
                <w:kern w:val="2"/>
              </w:rPr>
              <w:t>20.</w:t>
            </w:r>
            <w:r w:rsidR="00333D9E" w:rsidRPr="00333D9E">
              <w:rPr>
                <w:kern w:val="2"/>
              </w:rPr>
              <w:tab/>
            </w:r>
            <w:r w:rsidRPr="00333D9E">
              <w:rPr>
                <w:kern w:val="2"/>
              </w:rPr>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4716747B">
        <w:tc>
          <w:tcPr>
            <w:tcW w:w="1296" w:type="dxa"/>
          </w:tcPr>
          <w:p w14:paraId="12276A8C" w14:textId="41EF6948" w:rsidR="00333D9E" w:rsidRPr="00333D9E" w:rsidRDefault="004707FB"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4716747B">
        <w:tc>
          <w:tcPr>
            <w:tcW w:w="1296" w:type="dxa"/>
          </w:tcPr>
          <w:p w14:paraId="12276A90" w14:textId="4EDB58BB" w:rsidR="00333D9E" w:rsidRPr="00333D9E" w:rsidRDefault="008C057D" w:rsidP="00C9157B">
            <w:pPr>
              <w:jc w:val="center"/>
              <w:rPr>
                <w:kern w:val="2"/>
              </w:rPr>
            </w:pPr>
            <w:r>
              <w:rPr>
                <w:kern w:val="2"/>
              </w:rPr>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4716747B">
        <w:tc>
          <w:tcPr>
            <w:tcW w:w="1296" w:type="dxa"/>
          </w:tcPr>
          <w:p w14:paraId="12276A94" w14:textId="4FE7DA18" w:rsidR="00333D9E" w:rsidRPr="00333D9E" w:rsidRDefault="008C057D"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4716747B">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4716747B">
        <w:tc>
          <w:tcPr>
            <w:tcW w:w="1296" w:type="dxa"/>
          </w:tcPr>
          <w:p w14:paraId="12276A9C" w14:textId="0CA6B499" w:rsidR="00333D9E" w:rsidRPr="00333D9E" w:rsidRDefault="008C057D"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4716747B">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4716747B">
        <w:tc>
          <w:tcPr>
            <w:tcW w:w="1296" w:type="dxa"/>
          </w:tcPr>
          <w:p w14:paraId="12276AA6" w14:textId="726AF7F1" w:rsidR="00333D9E" w:rsidRPr="00333D9E" w:rsidRDefault="008C057D"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4716747B">
        <w:tc>
          <w:tcPr>
            <w:tcW w:w="1296" w:type="dxa"/>
          </w:tcPr>
          <w:p w14:paraId="12276AAA" w14:textId="0CB6D8C2" w:rsidR="00333D9E" w:rsidRPr="00333D9E" w:rsidRDefault="008C057D"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rsidSect="009E3BCE">
          <w:footerReference w:type="default" r:id="rId18"/>
          <w:pgSz w:w="12240" w:h="15840"/>
          <w:pgMar w:top="1440" w:right="1440" w:bottom="1440" w:left="1440" w:header="720" w:footer="720" w:gutter="0"/>
          <w:pgNumType w:start="1"/>
          <w:cols w:space="720"/>
          <w:docGrid w:linePitch="360"/>
        </w:sectPr>
      </w:pPr>
    </w:p>
    <w:p w14:paraId="12276AAF" w14:textId="6F1FDCF1" w:rsidR="00A26EE9" w:rsidRPr="00333D9E" w:rsidRDefault="00DD5811" w:rsidP="00142F78">
      <w:pPr>
        <w:pStyle w:val="Heading2"/>
        <w:spacing w:before="0"/>
      </w:pPr>
      <w:r>
        <w:t>B.</w:t>
      </w:r>
      <w:r>
        <w:tab/>
      </w:r>
      <w:r w:rsidR="00A26EE9">
        <w:t>Other 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12276AB4" w14:textId="5DA635DC" w:rsidR="00A26EE9" w:rsidRPr="00333D9E" w:rsidRDefault="008C057D"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4C6D1947" w:rsidR="00A26EE9" w:rsidRPr="00333D9E" w:rsidRDefault="008C057D"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106FA943" w:rsidR="00A26EE9" w:rsidRPr="00333D9E" w:rsidRDefault="008C057D"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26BD3B78" w:rsidR="00A26EE9" w:rsidRPr="00333D9E" w:rsidRDefault="008C057D"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12276AC5" w14:textId="4788235F" w:rsidR="00A26EE9" w:rsidRPr="00333D9E" w:rsidRDefault="003E79CF"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155E0A">
        <w:tc>
          <w:tcPr>
            <w:tcW w:w="864" w:type="dxa"/>
          </w:tcPr>
          <w:p w14:paraId="12276ACC" w14:textId="263D9C8D" w:rsidR="00A26EE9" w:rsidRPr="00333D9E" w:rsidRDefault="002C633B" w:rsidP="00DD5811">
            <w:pPr>
              <w:jc w:val="center"/>
              <w:rPr>
                <w:kern w:val="2"/>
              </w:rPr>
            </w:pPr>
            <w:r>
              <w:rPr>
                <w:kern w:val="2"/>
              </w:rPr>
              <w:t>X</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 xml:space="preserve">1412(a)(12)(A)-(C);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142F78">
      <w:pPr>
        <w:pStyle w:val="Heading2"/>
      </w:pPr>
    </w:p>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t>D.</w:t>
      </w:r>
      <w:r w:rsidRPr="00142F78">
        <w:tab/>
        <w:t>Statement</w:t>
      </w:r>
    </w:p>
    <w:p w14:paraId="12276AD0" w14:textId="5C01BC1E" w:rsidR="00A26EE9" w:rsidRPr="00333D9E" w:rsidRDefault="00A26EE9">
      <w:pPr>
        <w:spacing w:after="120"/>
        <w:rPr>
          <w:kern w:val="2"/>
        </w:rPr>
      </w:pPr>
      <w:r w:rsidRPr="00333D9E">
        <w:rPr>
          <w:kern w:val="2"/>
        </w:rPr>
        <w:t xml:space="preserve">I certify that the State of </w:t>
      </w:r>
      <w:r w:rsidR="00AB35FC">
        <w:rPr>
          <w:kern w:val="2"/>
        </w:rPr>
        <w:t>Massachusetts</w:t>
      </w:r>
      <w:r w:rsidR="00AB35FC" w:rsidRPr="00333D9E">
        <w:rPr>
          <w:kern w:val="2"/>
        </w:rPr>
        <w:t xml:space="preserve"> </w:t>
      </w:r>
      <w:r w:rsidRPr="00333D9E">
        <w:rPr>
          <w:kern w:val="2"/>
        </w:rPr>
        <w:t>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Part B program in accordance with all of the required assurances and certifications.</w:t>
      </w:r>
    </w:p>
    <w:p w14:paraId="12276AD1" w14:textId="1DE88A10"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F26FFC">
        <w:rPr>
          <w:kern w:val="2"/>
        </w:rPr>
        <w:t>2024</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4AA84B35" w14:textId="77777777" w:rsidR="00B6285B" w:rsidRDefault="00B6285B">
      <w:pPr>
        <w:spacing w:after="240"/>
        <w:rPr>
          <w:kern w:val="2"/>
        </w:rPr>
      </w:pPr>
      <w:r w:rsidRPr="003A5E96">
        <w:rPr>
          <w:kern w:val="2"/>
          <w:u w:val="single"/>
        </w:rPr>
        <w:t>Massachusetts, Massachusetts Department of Elementary and Secondary Education</w:t>
      </w:r>
      <w:r w:rsidRPr="00333D9E">
        <w:rPr>
          <w:kern w:val="2"/>
        </w:rPr>
        <w:t xml:space="preserve"> </w:t>
      </w:r>
    </w:p>
    <w:p w14:paraId="5C9DB13B" w14:textId="77777777" w:rsidR="00B6285B" w:rsidRDefault="00B6285B">
      <w:pPr>
        <w:spacing w:after="240"/>
        <w:rPr>
          <w:kern w:val="2"/>
        </w:rPr>
      </w:pPr>
    </w:p>
    <w:p w14:paraId="12276AD5" w14:textId="355A19D4" w:rsidR="00A26EE9" w:rsidRPr="00333D9E" w:rsidRDefault="00A26EE9">
      <w:pPr>
        <w:spacing w:after="240"/>
        <w:rPr>
          <w:kern w:val="2"/>
        </w:rPr>
      </w:pPr>
      <w:r w:rsidRPr="00333D9E">
        <w:rPr>
          <w:kern w:val="2"/>
        </w:rPr>
        <w:t xml:space="preserve">am designated by the Governor of this State to submit this application for FFY </w:t>
      </w:r>
      <w:r w:rsidR="00F26FFC">
        <w:rPr>
          <w:kern w:val="2"/>
        </w:rPr>
        <w:t>2023</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1E3C866B" w14:textId="77777777" w:rsidR="00AC3A68" w:rsidRDefault="00AC3A68" w:rsidP="00AC3A68">
            <w:pPr>
              <w:spacing w:before="120"/>
              <w:rPr>
                <w:kern w:val="2"/>
              </w:rPr>
            </w:pPr>
            <w:r>
              <w:rPr>
                <w:kern w:val="2"/>
              </w:rPr>
              <w:t>Russell Johnston, PhD</w:t>
            </w: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671FF95A" w14:textId="77777777" w:rsidR="00F23709" w:rsidRDefault="00F23709" w:rsidP="00F23709">
            <w:pPr>
              <w:spacing w:before="120"/>
              <w:rPr>
                <w:kern w:val="2"/>
              </w:rPr>
            </w:pPr>
            <w:r>
              <w:rPr>
                <w:kern w:val="2"/>
              </w:rPr>
              <w:t>Deputy Commissioner</w:t>
            </w: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9"/>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1C828854"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F26FFC">
        <w:rPr>
          <w:kern w:val="2"/>
        </w:rPr>
        <w:t>2023</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2"/>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04CC21A3" w14:textId="77777777" w:rsidR="00352D58" w:rsidRDefault="00352D58" w:rsidP="00352D58">
      <w:pPr>
        <w:rPr>
          <w:rFonts w:ascii="Calibri" w:hAnsi="Calibri" w:cs="Calibri"/>
          <w:szCs w:val="22"/>
        </w:rPr>
      </w:pPr>
      <w:r>
        <w:t xml:space="preserve">The Department provides a variety of opportunities for LEAs to provide feedback and information about how to distribute funding for special education programming. The Department meets regularly with special education leaders and regularly conducts surveys to determine LEA professional development priorities, guidance needed to support successful implementation of IDEA related requirements, and other improvement activities. For example, the Department has recently updated its IEP form. This process involved extensive feedback from LEA staff and others.  In addition, the Department also receives input from LEAs during training on new initiatives, the provision of technical assistance, and during routine monitoring. Finally, the state advisory panel and state steering committee includes staff from LEAs and provide additional opportunities for the Department to learn about the programmatic priorities among different LEAs.  </w:t>
      </w:r>
    </w:p>
    <w:p w14:paraId="26332CAE" w14:textId="77777777" w:rsidR="00352D58" w:rsidRDefault="00352D58" w:rsidP="00352D58"/>
    <w:p w14:paraId="1445C71C" w14:textId="77777777" w:rsidR="00352D58" w:rsidRDefault="00352D58" w:rsidP="00352D58">
      <w:r>
        <w:t xml:space="preserve">The Department also distributes funding for special education program based on data from LEAs and the State Performance Plan and the Annual Performance Report (SPP/APR) as well as the state complaint system and due process complaints.  These data help the Department to identify targeted supports and activities that are needed to improve outcomes for students in LEAs that, based on a root cause analysis, are Needing Intervention or Needing Assistance. </w:t>
      </w:r>
    </w:p>
    <w:p w14:paraId="53F443FA" w14:textId="77777777" w:rsidR="00352D58" w:rsidRDefault="00352D58" w:rsidP="00352D58"/>
    <w:p w14:paraId="12276AE5" w14:textId="77777777" w:rsidR="00A26EE9" w:rsidRPr="00333D9E" w:rsidRDefault="00A26EE9" w:rsidP="008F57EB">
      <w:pPr>
        <w:pStyle w:val="Heading1"/>
      </w:pPr>
      <w:r w:rsidRPr="00333D9E">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442918A4" w:rsidR="00A26EE9" w:rsidRPr="00333D9E" w:rsidRDefault="2B6840B4" w:rsidP="00DD5811">
      <w:pPr>
        <w:numPr>
          <w:ilvl w:val="0"/>
          <w:numId w:val="7"/>
        </w:numPr>
        <w:spacing w:before="120"/>
        <w:ind w:left="720"/>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footerReference w:type="default" r:id="rId20"/>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30E6D50A"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F26FFC">
        <w:t>2021 and 2022</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F26FFC">
        <w:t>2021 and 2022</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48A8C636">
        <w:trPr>
          <w:trHeight w:val="720"/>
        </w:trPr>
        <w:tc>
          <w:tcPr>
            <w:tcW w:w="1260" w:type="dxa"/>
          </w:tcPr>
          <w:p w14:paraId="12276AF4" w14:textId="06129F93" w:rsidR="00AC5386" w:rsidRPr="00006706" w:rsidRDefault="0043280A" w:rsidP="00567018">
            <w:pPr>
              <w:spacing w:before="120" w:after="120"/>
              <w:jc w:val="center"/>
              <w:rPr>
                <w:b/>
                <w:kern w:val="2"/>
              </w:rPr>
            </w:pPr>
            <w:r w:rsidRPr="00006706">
              <w:rPr>
                <w:b/>
                <w:kern w:val="2"/>
              </w:rPr>
              <w:t xml:space="preserve">SFY </w:t>
            </w:r>
            <w:r w:rsidR="00F26FFC">
              <w:rPr>
                <w:b/>
                <w:kern w:val="2"/>
              </w:rPr>
              <w:t>2021</w:t>
            </w:r>
          </w:p>
        </w:tc>
        <w:tc>
          <w:tcPr>
            <w:tcW w:w="3420" w:type="dxa"/>
          </w:tcPr>
          <w:p w14:paraId="12276AF5" w14:textId="418AC1BC" w:rsidR="00AC5386" w:rsidRPr="00333D9E" w:rsidRDefault="005448E9" w:rsidP="008F57EB">
            <w:pPr>
              <w:spacing w:before="120" w:after="120"/>
              <w:jc w:val="center"/>
              <w:rPr>
                <w:kern w:val="2"/>
              </w:rPr>
            </w:pPr>
            <w:r>
              <w:rPr>
                <w:kern w:val="2"/>
              </w:rPr>
              <w:t>$883,608,614</w:t>
            </w:r>
          </w:p>
        </w:tc>
      </w:tr>
      <w:tr w:rsidR="00AC5386" w:rsidRPr="00333D9E" w14:paraId="12276AF9" w14:textId="77777777" w:rsidTr="48A8C636">
        <w:trPr>
          <w:trHeight w:val="720"/>
        </w:trPr>
        <w:tc>
          <w:tcPr>
            <w:tcW w:w="1260" w:type="dxa"/>
          </w:tcPr>
          <w:p w14:paraId="12276AF7" w14:textId="13807A5C" w:rsidR="00AC5386" w:rsidRPr="00006706" w:rsidRDefault="0043280A" w:rsidP="00567018">
            <w:pPr>
              <w:spacing w:before="120" w:after="120"/>
              <w:jc w:val="center"/>
              <w:rPr>
                <w:b/>
                <w:kern w:val="2"/>
              </w:rPr>
            </w:pPr>
            <w:r w:rsidRPr="00006706">
              <w:rPr>
                <w:b/>
                <w:kern w:val="2"/>
              </w:rPr>
              <w:t xml:space="preserve">SFY </w:t>
            </w:r>
            <w:r w:rsidR="00F26FFC">
              <w:rPr>
                <w:b/>
                <w:kern w:val="2"/>
              </w:rPr>
              <w:t>2022</w:t>
            </w:r>
          </w:p>
        </w:tc>
        <w:tc>
          <w:tcPr>
            <w:tcW w:w="3420" w:type="dxa"/>
          </w:tcPr>
          <w:p w14:paraId="12276AF8" w14:textId="16F73251" w:rsidR="00AC5386" w:rsidRPr="00333D9E" w:rsidRDefault="52496C9B" w:rsidP="008F57EB">
            <w:pPr>
              <w:spacing w:before="120" w:after="120"/>
              <w:jc w:val="center"/>
            </w:pPr>
            <w:r>
              <w:t>$889,514,089</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42E2D87D" w:rsidR="007276EB" w:rsidRPr="00006706" w:rsidRDefault="007276EB" w:rsidP="00E51467">
            <w:pPr>
              <w:spacing w:before="120" w:after="120"/>
              <w:jc w:val="center"/>
              <w:rPr>
                <w:b/>
                <w:kern w:val="2"/>
              </w:rPr>
            </w:pPr>
            <w:r w:rsidRPr="00006706">
              <w:rPr>
                <w:b/>
                <w:kern w:val="2"/>
              </w:rPr>
              <w:t xml:space="preserve">SFY </w:t>
            </w:r>
            <w:r w:rsidR="00F26FFC">
              <w:rPr>
                <w:b/>
                <w:kern w:val="2"/>
              </w:rPr>
              <w:t>2021</w:t>
            </w:r>
          </w:p>
        </w:tc>
        <w:tc>
          <w:tcPr>
            <w:tcW w:w="3420" w:type="dxa"/>
          </w:tcPr>
          <w:p w14:paraId="02CA7899" w14:textId="0CA2BF4A" w:rsidR="007276EB" w:rsidRPr="00333D9E" w:rsidRDefault="00514A2E" w:rsidP="00E51467">
            <w:pPr>
              <w:spacing w:before="120" w:after="120"/>
              <w:jc w:val="center"/>
              <w:rPr>
                <w:kern w:val="2"/>
              </w:rPr>
            </w:pPr>
            <w:r>
              <w:rPr>
                <w:kern w:val="2"/>
              </w:rPr>
              <w:t>N/A</w:t>
            </w:r>
          </w:p>
        </w:tc>
      </w:tr>
      <w:tr w:rsidR="007276EB" w:rsidRPr="00333D9E" w14:paraId="60B27849" w14:textId="77777777" w:rsidTr="00402F5B">
        <w:trPr>
          <w:trHeight w:val="720"/>
        </w:trPr>
        <w:tc>
          <w:tcPr>
            <w:tcW w:w="1260" w:type="dxa"/>
          </w:tcPr>
          <w:p w14:paraId="762E9255" w14:textId="13980EAD" w:rsidR="007276EB" w:rsidRPr="00006706" w:rsidRDefault="007276EB" w:rsidP="00E51467">
            <w:pPr>
              <w:spacing w:before="120" w:after="120"/>
              <w:jc w:val="center"/>
              <w:rPr>
                <w:b/>
                <w:kern w:val="2"/>
              </w:rPr>
            </w:pPr>
            <w:r w:rsidRPr="00006706">
              <w:rPr>
                <w:b/>
                <w:kern w:val="2"/>
              </w:rPr>
              <w:t xml:space="preserve">SFY </w:t>
            </w:r>
            <w:r w:rsidR="00F26FFC">
              <w:rPr>
                <w:b/>
                <w:kern w:val="2"/>
              </w:rPr>
              <w:t>2022</w:t>
            </w:r>
          </w:p>
        </w:tc>
        <w:tc>
          <w:tcPr>
            <w:tcW w:w="3420" w:type="dxa"/>
          </w:tcPr>
          <w:p w14:paraId="73B0CCEC" w14:textId="42BB50D0" w:rsidR="007276EB" w:rsidRPr="00333D9E" w:rsidRDefault="00514A2E" w:rsidP="00E51467">
            <w:pPr>
              <w:spacing w:before="120" w:after="120"/>
              <w:jc w:val="center"/>
              <w:rPr>
                <w:kern w:val="2"/>
              </w:rPr>
            </w:pPr>
            <w:r>
              <w:rPr>
                <w:kern w:val="2"/>
              </w:rPr>
              <w:t>N/A</w:t>
            </w:r>
          </w:p>
        </w:tc>
      </w:tr>
    </w:tbl>
    <w:p w14:paraId="5863CF78" w14:textId="77777777" w:rsidR="007276EB" w:rsidRDefault="007276EB" w:rsidP="00DD5811">
      <w:pPr>
        <w:tabs>
          <w:tab w:val="left" w:leader="underscore" w:pos="6480"/>
        </w:tabs>
        <w:spacing w:before="480"/>
        <w:rPr>
          <w:kern w:val="2"/>
        </w:rPr>
      </w:pPr>
    </w:p>
    <w:p w14:paraId="408CEE63" w14:textId="77777777" w:rsidR="00BF3E51" w:rsidRPr="005C4666" w:rsidRDefault="00BF3E51" w:rsidP="00BF3E51">
      <w:pPr>
        <w:tabs>
          <w:tab w:val="left" w:leader="underscore" w:pos="6480"/>
        </w:tabs>
        <w:spacing w:before="480"/>
        <w:rPr>
          <w:b/>
          <w:bCs/>
          <w:kern w:val="2"/>
        </w:rPr>
      </w:pPr>
      <w:r>
        <w:rPr>
          <w:kern w:val="2"/>
        </w:rPr>
        <w:t xml:space="preserve">  </w:t>
      </w:r>
      <w:r w:rsidRPr="005C4666">
        <w:rPr>
          <w:b/>
          <w:bCs/>
          <w:kern w:val="2"/>
          <w:u w:val="single"/>
        </w:rPr>
        <w:t xml:space="preserve">Russell Johnston, PhD    </w:t>
      </w:r>
      <w:r>
        <w:rPr>
          <w:b/>
          <w:bCs/>
          <w:kern w:val="2"/>
          <w:u w:val="single"/>
        </w:rPr>
        <w:t xml:space="preserve">  </w:t>
      </w:r>
      <w:r w:rsidRPr="005C4666">
        <w:rPr>
          <w:b/>
          <w:bCs/>
          <w:kern w:val="2"/>
          <w:u w:val="single"/>
        </w:rPr>
        <w:t xml:space="preserve">  </w:t>
      </w:r>
      <w:r>
        <w:rPr>
          <w:b/>
          <w:bCs/>
          <w:kern w:val="2"/>
          <w:u w:val="single"/>
        </w:rPr>
        <w:t xml:space="preserve">                   Deputy</w:t>
      </w:r>
      <w:r w:rsidRPr="005C4666">
        <w:rPr>
          <w:b/>
          <w:bCs/>
          <w:kern w:val="2"/>
          <w:u w:val="single"/>
        </w:rPr>
        <w:t xml:space="preserve"> Commissioner</w:t>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11B29A9B" w:rsidP="00E43C65">
      <w:pPr>
        <w:pStyle w:val="Heading1"/>
        <w:numPr>
          <w:ilvl w:val="0"/>
          <w:numId w:val="8"/>
        </w:numPr>
        <w:rPr>
          <w:sz w:val="22"/>
          <w:szCs w:val="22"/>
        </w:rPr>
      </w:pPr>
      <w:r w:rsidRPr="4716747B">
        <w:rPr>
          <w:sz w:val="22"/>
          <w:szCs w:val="22"/>
        </w:rPr>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091B0" w14:textId="77777777" w:rsidR="006D32C3" w:rsidRDefault="006D32C3">
      <w:r>
        <w:separator/>
      </w:r>
    </w:p>
  </w:endnote>
  <w:endnote w:type="continuationSeparator" w:id="0">
    <w:p w14:paraId="4CFB8AFF" w14:textId="77777777" w:rsidR="006D32C3" w:rsidRDefault="006D32C3">
      <w:r>
        <w:continuationSeparator/>
      </w:r>
    </w:p>
  </w:endnote>
  <w:endnote w:type="continuationNotice" w:id="1">
    <w:p w14:paraId="2F810C11" w14:textId="77777777" w:rsidR="006D32C3" w:rsidRDefault="006D3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5" w14:textId="112DF63E"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0F9">
      <w:rPr>
        <w:rStyle w:val="PageNumber"/>
        <w:noProof/>
      </w:rPr>
      <w:t>1</w: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7" w14:textId="239C537A"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F11766">
      <w:rPr>
        <w:sz w:val="18"/>
      </w:rPr>
      <w:t>2023</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B9CC" w14:textId="71C50F49" w:rsidR="00F101D4" w:rsidRDefault="00F101D4" w:rsidP="00F101D4">
    <w:pPr>
      <w:pStyle w:val="Footer"/>
      <w:tabs>
        <w:tab w:val="clear" w:pos="4320"/>
        <w:tab w:val="clear" w:pos="8640"/>
        <w:tab w:val="right" w:pos="9300"/>
      </w:tabs>
      <w:rPr>
        <w:sz w:val="18"/>
      </w:rPr>
    </w:pPr>
    <w:r>
      <w:rPr>
        <w:sz w:val="18"/>
      </w:rPr>
      <w:t>Part B Annual State Application:  FFY 2023</w:t>
    </w:r>
    <w:r>
      <w:rPr>
        <w:sz w:val="18"/>
      </w:rPr>
      <w:tab/>
    </w:r>
    <w:r w:rsidR="002D5947">
      <w:rPr>
        <w:sz w:val="18"/>
      </w:rPr>
      <w:t xml:space="preserve">Section I - </w:t>
    </w:r>
    <w:r w:rsidR="002D5947" w:rsidRPr="009E3BCE">
      <w:rPr>
        <w:color w:val="2B579A"/>
        <w:sz w:val="18"/>
        <w:shd w:val="clear" w:color="auto" w:fill="E6E6E6"/>
      </w:rPr>
      <w:fldChar w:fldCharType="begin"/>
    </w:r>
    <w:r w:rsidR="002D5947" w:rsidRPr="009E3BCE">
      <w:rPr>
        <w:sz w:val="18"/>
      </w:rPr>
      <w:instrText xml:space="preserve"> PAGE   \* MERGEFORMAT </w:instrText>
    </w:r>
    <w:r w:rsidR="002D5947" w:rsidRPr="009E3BCE">
      <w:rPr>
        <w:color w:val="2B579A"/>
        <w:sz w:val="18"/>
        <w:shd w:val="clear" w:color="auto" w:fill="E6E6E6"/>
      </w:rPr>
      <w:fldChar w:fldCharType="separate"/>
    </w:r>
    <w:r w:rsidR="002D5947">
      <w:rPr>
        <w:sz w:val="18"/>
      </w:rPr>
      <w:t>1</w:t>
    </w:r>
    <w:r w:rsidR="002D5947" w:rsidRPr="009E3BCE">
      <w:rPr>
        <w:noProof/>
        <w:color w:val="2B579A"/>
        <w:sz w:val="18"/>
        <w:shd w:val="clear" w:color="auto" w:fill="E6E6E6"/>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9" w14:textId="6C4ADE9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983344">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B" w14:textId="724F87B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9F2">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F" w14:textId="4E6E5C30"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7AD3783F" w:rsidR="00701EBB" w:rsidRDefault="00701EBB">
    <w:pPr>
      <w:pStyle w:val="Footer"/>
      <w:rPr>
        <w:sz w:val="18"/>
      </w:rPr>
    </w:pPr>
    <w:r>
      <w:rPr>
        <w:sz w:val="18"/>
      </w:rPr>
      <w:t xml:space="preserve">OMB No. 1820-0030/Expiration Date </w:t>
    </w:r>
    <w:r w:rsidR="00B618F2">
      <w:rPr>
        <w:sz w:val="18"/>
      </w:rPr>
      <w:t>–</w:t>
    </w:r>
    <w:r>
      <w:rPr>
        <w:sz w:val="18"/>
      </w:rPr>
      <w:t xml:space="preserve"> </w:t>
    </w:r>
    <w:r w:rsidR="007D3AA0">
      <w:rPr>
        <w:sz w:val="18"/>
      </w:rPr>
      <w:t>1-31-2026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11" w14:textId="28793BB9"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B3CBC" w14:textId="77777777" w:rsidR="006D32C3" w:rsidRDefault="006D32C3">
      <w:r>
        <w:separator/>
      </w:r>
    </w:p>
  </w:footnote>
  <w:footnote w:type="continuationSeparator" w:id="0">
    <w:p w14:paraId="6F4B5622" w14:textId="77777777" w:rsidR="006D32C3" w:rsidRDefault="006D32C3">
      <w:r>
        <w:continuationSeparator/>
      </w:r>
    </w:p>
  </w:footnote>
  <w:footnote w:type="continuationNotice" w:id="1">
    <w:p w14:paraId="48B5FC38" w14:textId="77777777" w:rsidR="006D32C3" w:rsidRDefault="006D32C3"/>
  </w:footnote>
  <w:footnote w:id="2">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3" w14:textId="5DA56767" w:rsidR="00701EBB" w:rsidRDefault="00701EBB" w:rsidP="00333D9E">
    <w:pPr>
      <w:pStyle w:val="Header"/>
      <w:tabs>
        <w:tab w:val="clear" w:pos="4320"/>
        <w:tab w:val="clear" w:pos="8640"/>
        <w:tab w:val="left" w:pos="7200"/>
        <w:tab w:val="right" w:leader="underscore" w:pos="9360"/>
      </w:tabs>
    </w:pPr>
    <w:r>
      <w:tab/>
    </w:r>
    <w:r w:rsidR="009B1EFE">
      <w:t xml:space="preserve">         Massachusetts</w:t>
    </w:r>
  </w:p>
  <w:p w14:paraId="12276B04" w14:textId="77777777" w:rsidR="00701EBB" w:rsidRDefault="00701EBB" w:rsidP="00333D9E">
    <w:pPr>
      <w:pStyle w:val="Header"/>
      <w:tabs>
        <w:tab w:val="clear" w:pos="4320"/>
        <w:tab w:val="clear" w:pos="8640"/>
        <w:tab w:val="center" w:pos="828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E49C" w14:textId="5C9E2FB4" w:rsidR="00371906" w:rsidRDefault="00F101D4" w:rsidP="00371906">
    <w:pPr>
      <w:pStyle w:val="Header"/>
      <w:tabs>
        <w:tab w:val="clear" w:pos="4320"/>
        <w:tab w:val="clear" w:pos="8640"/>
        <w:tab w:val="left" w:pos="7200"/>
        <w:tab w:val="right" w:leader="underscore" w:pos="9360"/>
      </w:tabs>
    </w:pPr>
    <w:r>
      <w:tab/>
    </w:r>
    <w:r w:rsidR="00371906">
      <w:t xml:space="preserve">Massachusetts </w:t>
    </w:r>
  </w:p>
  <w:p w14:paraId="68F2DB8E" w14:textId="758A7B04" w:rsidR="00F101D4" w:rsidRDefault="00371906" w:rsidP="00371906">
    <w:pPr>
      <w:pStyle w:val="Header"/>
      <w:tabs>
        <w:tab w:val="clear" w:pos="4320"/>
        <w:tab w:val="clear" w:pos="8640"/>
        <w:tab w:val="left" w:pos="7200"/>
        <w:tab w:val="right" w:leader="underscore" w:pos="9360"/>
      </w:tabs>
    </w:pPr>
    <w:r>
      <w:tab/>
      <w:t xml:space="preserve">       S</w:t>
    </w:r>
    <w:r w:rsidR="00F101D4">
      <w:t>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0D77"/>
    <w:rsid w:val="00006706"/>
    <w:rsid w:val="0000752D"/>
    <w:rsid w:val="00014E14"/>
    <w:rsid w:val="0001673A"/>
    <w:rsid w:val="00020BCC"/>
    <w:rsid w:val="000278FF"/>
    <w:rsid w:val="00034BBA"/>
    <w:rsid w:val="00040310"/>
    <w:rsid w:val="000415AC"/>
    <w:rsid w:val="00050B14"/>
    <w:rsid w:val="00051B0B"/>
    <w:rsid w:val="00053E89"/>
    <w:rsid w:val="00055652"/>
    <w:rsid w:val="000600E7"/>
    <w:rsid w:val="000663B6"/>
    <w:rsid w:val="00070502"/>
    <w:rsid w:val="00076B0F"/>
    <w:rsid w:val="00080E71"/>
    <w:rsid w:val="00081EA2"/>
    <w:rsid w:val="000953DC"/>
    <w:rsid w:val="000A4C57"/>
    <w:rsid w:val="000A74C2"/>
    <w:rsid w:val="000B4B5D"/>
    <w:rsid w:val="000B68C6"/>
    <w:rsid w:val="000C2CCF"/>
    <w:rsid w:val="000C3F30"/>
    <w:rsid w:val="000C400A"/>
    <w:rsid w:val="000D573B"/>
    <w:rsid w:val="000D6CE3"/>
    <w:rsid w:val="000D7011"/>
    <w:rsid w:val="000D7082"/>
    <w:rsid w:val="000E0C19"/>
    <w:rsid w:val="000E0C77"/>
    <w:rsid w:val="000E69C4"/>
    <w:rsid w:val="00102C1B"/>
    <w:rsid w:val="0010318B"/>
    <w:rsid w:val="0011359E"/>
    <w:rsid w:val="00115381"/>
    <w:rsid w:val="00120A1B"/>
    <w:rsid w:val="00121CE3"/>
    <w:rsid w:val="00142F78"/>
    <w:rsid w:val="00151CB8"/>
    <w:rsid w:val="00154403"/>
    <w:rsid w:val="00155E0A"/>
    <w:rsid w:val="001601FF"/>
    <w:rsid w:val="00160257"/>
    <w:rsid w:val="001638DF"/>
    <w:rsid w:val="00164602"/>
    <w:rsid w:val="001952B2"/>
    <w:rsid w:val="001A388B"/>
    <w:rsid w:val="001A65B4"/>
    <w:rsid w:val="001B2E1A"/>
    <w:rsid w:val="001B3830"/>
    <w:rsid w:val="001B57EE"/>
    <w:rsid w:val="001B5C33"/>
    <w:rsid w:val="001B694A"/>
    <w:rsid w:val="001B79B6"/>
    <w:rsid w:val="001B7E3E"/>
    <w:rsid w:val="001C003A"/>
    <w:rsid w:val="001C1591"/>
    <w:rsid w:val="001D0AFA"/>
    <w:rsid w:val="001D3260"/>
    <w:rsid w:val="001D56CC"/>
    <w:rsid w:val="001F3F9A"/>
    <w:rsid w:val="00200BD9"/>
    <w:rsid w:val="002017CB"/>
    <w:rsid w:val="00204441"/>
    <w:rsid w:val="002159CB"/>
    <w:rsid w:val="002348D2"/>
    <w:rsid w:val="002349B1"/>
    <w:rsid w:val="002465F7"/>
    <w:rsid w:val="00253431"/>
    <w:rsid w:val="002649A7"/>
    <w:rsid w:val="00266408"/>
    <w:rsid w:val="002730CF"/>
    <w:rsid w:val="00277664"/>
    <w:rsid w:val="00277693"/>
    <w:rsid w:val="0028314A"/>
    <w:rsid w:val="0029425D"/>
    <w:rsid w:val="00294994"/>
    <w:rsid w:val="0029571A"/>
    <w:rsid w:val="00295EDB"/>
    <w:rsid w:val="00296AD0"/>
    <w:rsid w:val="00297457"/>
    <w:rsid w:val="002A7856"/>
    <w:rsid w:val="002B077C"/>
    <w:rsid w:val="002B1111"/>
    <w:rsid w:val="002C40C2"/>
    <w:rsid w:val="002C630F"/>
    <w:rsid w:val="002C633B"/>
    <w:rsid w:val="002D4297"/>
    <w:rsid w:val="002D4D2B"/>
    <w:rsid w:val="002D5947"/>
    <w:rsid w:val="002D62A4"/>
    <w:rsid w:val="002E1BAA"/>
    <w:rsid w:val="002E497C"/>
    <w:rsid w:val="002E4F1A"/>
    <w:rsid w:val="002F74DB"/>
    <w:rsid w:val="00301905"/>
    <w:rsid w:val="00304F60"/>
    <w:rsid w:val="00310C9D"/>
    <w:rsid w:val="00312A84"/>
    <w:rsid w:val="00316926"/>
    <w:rsid w:val="0032044C"/>
    <w:rsid w:val="00322944"/>
    <w:rsid w:val="003245F7"/>
    <w:rsid w:val="00327D6D"/>
    <w:rsid w:val="00330054"/>
    <w:rsid w:val="00333D9E"/>
    <w:rsid w:val="00336163"/>
    <w:rsid w:val="0033634B"/>
    <w:rsid w:val="00340C5F"/>
    <w:rsid w:val="00347026"/>
    <w:rsid w:val="00352D58"/>
    <w:rsid w:val="003532A4"/>
    <w:rsid w:val="00365EA1"/>
    <w:rsid w:val="00371906"/>
    <w:rsid w:val="003748C0"/>
    <w:rsid w:val="003753C7"/>
    <w:rsid w:val="00376FEE"/>
    <w:rsid w:val="003840AF"/>
    <w:rsid w:val="003A59E9"/>
    <w:rsid w:val="003A70AF"/>
    <w:rsid w:val="003B13DE"/>
    <w:rsid w:val="003B41B6"/>
    <w:rsid w:val="003B5852"/>
    <w:rsid w:val="003B6641"/>
    <w:rsid w:val="003C0880"/>
    <w:rsid w:val="003C61D4"/>
    <w:rsid w:val="003E3657"/>
    <w:rsid w:val="003E79CF"/>
    <w:rsid w:val="003F2A9C"/>
    <w:rsid w:val="004028F0"/>
    <w:rsid w:val="00402BEA"/>
    <w:rsid w:val="00402F5B"/>
    <w:rsid w:val="00416BB6"/>
    <w:rsid w:val="00421E0F"/>
    <w:rsid w:val="00424425"/>
    <w:rsid w:val="00430A7F"/>
    <w:rsid w:val="00431E1A"/>
    <w:rsid w:val="0043280A"/>
    <w:rsid w:val="00432A08"/>
    <w:rsid w:val="00446854"/>
    <w:rsid w:val="00455E53"/>
    <w:rsid w:val="004608E0"/>
    <w:rsid w:val="0046358B"/>
    <w:rsid w:val="004641AD"/>
    <w:rsid w:val="00464E47"/>
    <w:rsid w:val="004707FB"/>
    <w:rsid w:val="00475A89"/>
    <w:rsid w:val="00480564"/>
    <w:rsid w:val="00497AD9"/>
    <w:rsid w:val="004A3538"/>
    <w:rsid w:val="004B28D6"/>
    <w:rsid w:val="004B625A"/>
    <w:rsid w:val="004B7998"/>
    <w:rsid w:val="004B7CF0"/>
    <w:rsid w:val="004C03E5"/>
    <w:rsid w:val="004C2AA1"/>
    <w:rsid w:val="004C2CD2"/>
    <w:rsid w:val="004C36FF"/>
    <w:rsid w:val="004C60DE"/>
    <w:rsid w:val="004C77AE"/>
    <w:rsid w:val="004D744F"/>
    <w:rsid w:val="004E1455"/>
    <w:rsid w:val="004E3901"/>
    <w:rsid w:val="004F22B7"/>
    <w:rsid w:val="005058DB"/>
    <w:rsid w:val="00512C6E"/>
    <w:rsid w:val="00514A2E"/>
    <w:rsid w:val="00514E82"/>
    <w:rsid w:val="005228AD"/>
    <w:rsid w:val="00526F6F"/>
    <w:rsid w:val="0053519E"/>
    <w:rsid w:val="00540397"/>
    <w:rsid w:val="0054142B"/>
    <w:rsid w:val="005448E9"/>
    <w:rsid w:val="005456BA"/>
    <w:rsid w:val="00551C9D"/>
    <w:rsid w:val="00556BA9"/>
    <w:rsid w:val="005655B9"/>
    <w:rsid w:val="00567018"/>
    <w:rsid w:val="005674DC"/>
    <w:rsid w:val="00570F49"/>
    <w:rsid w:val="005A29DF"/>
    <w:rsid w:val="005A4366"/>
    <w:rsid w:val="005C66E5"/>
    <w:rsid w:val="005C718A"/>
    <w:rsid w:val="005D1991"/>
    <w:rsid w:val="005D279A"/>
    <w:rsid w:val="005F5313"/>
    <w:rsid w:val="00605CA4"/>
    <w:rsid w:val="00612D91"/>
    <w:rsid w:val="00617B7C"/>
    <w:rsid w:val="006241EB"/>
    <w:rsid w:val="006244E6"/>
    <w:rsid w:val="00630178"/>
    <w:rsid w:val="006347B7"/>
    <w:rsid w:val="00647F6D"/>
    <w:rsid w:val="00652931"/>
    <w:rsid w:val="00655EE3"/>
    <w:rsid w:val="00660A25"/>
    <w:rsid w:val="00663D62"/>
    <w:rsid w:val="006749D5"/>
    <w:rsid w:val="00676BD5"/>
    <w:rsid w:val="00690BA7"/>
    <w:rsid w:val="00697991"/>
    <w:rsid w:val="006C0D81"/>
    <w:rsid w:val="006C2E84"/>
    <w:rsid w:val="006D32C3"/>
    <w:rsid w:val="006D6CAC"/>
    <w:rsid w:val="006E0A6F"/>
    <w:rsid w:val="00700E1A"/>
    <w:rsid w:val="00701EBB"/>
    <w:rsid w:val="007048BF"/>
    <w:rsid w:val="00717856"/>
    <w:rsid w:val="00717F83"/>
    <w:rsid w:val="007268FE"/>
    <w:rsid w:val="007276EB"/>
    <w:rsid w:val="00727974"/>
    <w:rsid w:val="00727F8F"/>
    <w:rsid w:val="0073093C"/>
    <w:rsid w:val="00734EDF"/>
    <w:rsid w:val="007364E3"/>
    <w:rsid w:val="00743AF8"/>
    <w:rsid w:val="0074701B"/>
    <w:rsid w:val="007535AD"/>
    <w:rsid w:val="007575CC"/>
    <w:rsid w:val="00757785"/>
    <w:rsid w:val="007652BE"/>
    <w:rsid w:val="00765354"/>
    <w:rsid w:val="00767125"/>
    <w:rsid w:val="0077043C"/>
    <w:rsid w:val="00770C55"/>
    <w:rsid w:val="0077205C"/>
    <w:rsid w:val="0078410A"/>
    <w:rsid w:val="00791338"/>
    <w:rsid w:val="007918E5"/>
    <w:rsid w:val="00792C15"/>
    <w:rsid w:val="007963C5"/>
    <w:rsid w:val="007964DD"/>
    <w:rsid w:val="007A3E2A"/>
    <w:rsid w:val="007A6E9C"/>
    <w:rsid w:val="007B34F4"/>
    <w:rsid w:val="007D0A2C"/>
    <w:rsid w:val="007D37BA"/>
    <w:rsid w:val="007D3AA0"/>
    <w:rsid w:val="007E1CDC"/>
    <w:rsid w:val="007F1482"/>
    <w:rsid w:val="007F4E34"/>
    <w:rsid w:val="007F6133"/>
    <w:rsid w:val="007F75C4"/>
    <w:rsid w:val="00803569"/>
    <w:rsid w:val="008067E5"/>
    <w:rsid w:val="008116D9"/>
    <w:rsid w:val="008160EC"/>
    <w:rsid w:val="008263B5"/>
    <w:rsid w:val="00833C78"/>
    <w:rsid w:val="00837470"/>
    <w:rsid w:val="00840453"/>
    <w:rsid w:val="00842D8B"/>
    <w:rsid w:val="00856E6E"/>
    <w:rsid w:val="008622DB"/>
    <w:rsid w:val="0087506D"/>
    <w:rsid w:val="00875E58"/>
    <w:rsid w:val="00876700"/>
    <w:rsid w:val="00881615"/>
    <w:rsid w:val="00882BB6"/>
    <w:rsid w:val="0088417D"/>
    <w:rsid w:val="00884F14"/>
    <w:rsid w:val="008859DA"/>
    <w:rsid w:val="008863DC"/>
    <w:rsid w:val="008930ED"/>
    <w:rsid w:val="008977E1"/>
    <w:rsid w:val="008A0BB4"/>
    <w:rsid w:val="008B4AC1"/>
    <w:rsid w:val="008C057D"/>
    <w:rsid w:val="008C41E7"/>
    <w:rsid w:val="008D7B7C"/>
    <w:rsid w:val="008E1568"/>
    <w:rsid w:val="008F0C24"/>
    <w:rsid w:val="008F1E2F"/>
    <w:rsid w:val="008F57EB"/>
    <w:rsid w:val="008F669D"/>
    <w:rsid w:val="008F6EAC"/>
    <w:rsid w:val="009000E3"/>
    <w:rsid w:val="00916810"/>
    <w:rsid w:val="00924603"/>
    <w:rsid w:val="00931168"/>
    <w:rsid w:val="00933D46"/>
    <w:rsid w:val="00935134"/>
    <w:rsid w:val="00946484"/>
    <w:rsid w:val="009472D4"/>
    <w:rsid w:val="00950154"/>
    <w:rsid w:val="009513C2"/>
    <w:rsid w:val="00951E3E"/>
    <w:rsid w:val="0095418D"/>
    <w:rsid w:val="00960DC5"/>
    <w:rsid w:val="00976778"/>
    <w:rsid w:val="00983344"/>
    <w:rsid w:val="00983965"/>
    <w:rsid w:val="00985CC7"/>
    <w:rsid w:val="00994C8A"/>
    <w:rsid w:val="009A0DEB"/>
    <w:rsid w:val="009A1B3E"/>
    <w:rsid w:val="009A3E8E"/>
    <w:rsid w:val="009A67E6"/>
    <w:rsid w:val="009A6B10"/>
    <w:rsid w:val="009B18BA"/>
    <w:rsid w:val="009B1AD1"/>
    <w:rsid w:val="009B1EFE"/>
    <w:rsid w:val="009C09BA"/>
    <w:rsid w:val="009C4F5D"/>
    <w:rsid w:val="009C7334"/>
    <w:rsid w:val="009D0942"/>
    <w:rsid w:val="009D1448"/>
    <w:rsid w:val="009D1926"/>
    <w:rsid w:val="009E17E2"/>
    <w:rsid w:val="009E1E65"/>
    <w:rsid w:val="009E3446"/>
    <w:rsid w:val="009E3BCE"/>
    <w:rsid w:val="009E3DC5"/>
    <w:rsid w:val="009F7687"/>
    <w:rsid w:val="00A03774"/>
    <w:rsid w:val="00A1141A"/>
    <w:rsid w:val="00A12BC0"/>
    <w:rsid w:val="00A155AB"/>
    <w:rsid w:val="00A1723D"/>
    <w:rsid w:val="00A173EE"/>
    <w:rsid w:val="00A17BCE"/>
    <w:rsid w:val="00A21DEE"/>
    <w:rsid w:val="00A25965"/>
    <w:rsid w:val="00A26EE9"/>
    <w:rsid w:val="00A34FC6"/>
    <w:rsid w:val="00A377A0"/>
    <w:rsid w:val="00A50CD0"/>
    <w:rsid w:val="00A56AFE"/>
    <w:rsid w:val="00A60E58"/>
    <w:rsid w:val="00A656BB"/>
    <w:rsid w:val="00A65A3A"/>
    <w:rsid w:val="00AA3D77"/>
    <w:rsid w:val="00AA4AED"/>
    <w:rsid w:val="00AA6D64"/>
    <w:rsid w:val="00AA7EDF"/>
    <w:rsid w:val="00AB1322"/>
    <w:rsid w:val="00AB35FC"/>
    <w:rsid w:val="00AB4578"/>
    <w:rsid w:val="00AB5547"/>
    <w:rsid w:val="00AB75B8"/>
    <w:rsid w:val="00AC3A68"/>
    <w:rsid w:val="00AC5386"/>
    <w:rsid w:val="00AC6861"/>
    <w:rsid w:val="00AD0052"/>
    <w:rsid w:val="00AD1465"/>
    <w:rsid w:val="00AD2BC0"/>
    <w:rsid w:val="00AD6B0C"/>
    <w:rsid w:val="00AE1BEA"/>
    <w:rsid w:val="00B0476D"/>
    <w:rsid w:val="00B06C35"/>
    <w:rsid w:val="00B12E48"/>
    <w:rsid w:val="00B131BA"/>
    <w:rsid w:val="00B15C38"/>
    <w:rsid w:val="00B17D52"/>
    <w:rsid w:val="00B20510"/>
    <w:rsid w:val="00B22E08"/>
    <w:rsid w:val="00B618F2"/>
    <w:rsid w:val="00B6285B"/>
    <w:rsid w:val="00B703A9"/>
    <w:rsid w:val="00B71455"/>
    <w:rsid w:val="00B7339E"/>
    <w:rsid w:val="00B7548C"/>
    <w:rsid w:val="00B76EDE"/>
    <w:rsid w:val="00B83F91"/>
    <w:rsid w:val="00B8631D"/>
    <w:rsid w:val="00B95BE0"/>
    <w:rsid w:val="00BA1BC3"/>
    <w:rsid w:val="00BB08C7"/>
    <w:rsid w:val="00BB4049"/>
    <w:rsid w:val="00BB6813"/>
    <w:rsid w:val="00BC15D0"/>
    <w:rsid w:val="00BE0A29"/>
    <w:rsid w:val="00BE5674"/>
    <w:rsid w:val="00BF055B"/>
    <w:rsid w:val="00BF3E51"/>
    <w:rsid w:val="00BF58CC"/>
    <w:rsid w:val="00BF73B0"/>
    <w:rsid w:val="00C0434F"/>
    <w:rsid w:val="00C050F9"/>
    <w:rsid w:val="00C13D3F"/>
    <w:rsid w:val="00C20362"/>
    <w:rsid w:val="00C24A18"/>
    <w:rsid w:val="00C27568"/>
    <w:rsid w:val="00C3571C"/>
    <w:rsid w:val="00C4081F"/>
    <w:rsid w:val="00C43764"/>
    <w:rsid w:val="00C46980"/>
    <w:rsid w:val="00C46AE9"/>
    <w:rsid w:val="00C50F24"/>
    <w:rsid w:val="00C52390"/>
    <w:rsid w:val="00C56F95"/>
    <w:rsid w:val="00C5705E"/>
    <w:rsid w:val="00C665DE"/>
    <w:rsid w:val="00C738E0"/>
    <w:rsid w:val="00C80363"/>
    <w:rsid w:val="00C843DE"/>
    <w:rsid w:val="00C8743C"/>
    <w:rsid w:val="00C9157B"/>
    <w:rsid w:val="00C959A2"/>
    <w:rsid w:val="00C95E5E"/>
    <w:rsid w:val="00C97F30"/>
    <w:rsid w:val="00CA0FFE"/>
    <w:rsid w:val="00CA57E0"/>
    <w:rsid w:val="00CA5DD9"/>
    <w:rsid w:val="00CB6395"/>
    <w:rsid w:val="00CC3479"/>
    <w:rsid w:val="00CC3A1D"/>
    <w:rsid w:val="00CC71A3"/>
    <w:rsid w:val="00CC7F43"/>
    <w:rsid w:val="00CD046A"/>
    <w:rsid w:val="00CD3F79"/>
    <w:rsid w:val="00CE19F2"/>
    <w:rsid w:val="00CE1D3A"/>
    <w:rsid w:val="00CF314C"/>
    <w:rsid w:val="00CF35E8"/>
    <w:rsid w:val="00CF3691"/>
    <w:rsid w:val="00CF47C3"/>
    <w:rsid w:val="00CF65B3"/>
    <w:rsid w:val="00CF739B"/>
    <w:rsid w:val="00D110DA"/>
    <w:rsid w:val="00D33E36"/>
    <w:rsid w:val="00D3683F"/>
    <w:rsid w:val="00D372B9"/>
    <w:rsid w:val="00D4266B"/>
    <w:rsid w:val="00D62A52"/>
    <w:rsid w:val="00D65F81"/>
    <w:rsid w:val="00D70F92"/>
    <w:rsid w:val="00D71563"/>
    <w:rsid w:val="00D725BB"/>
    <w:rsid w:val="00D76DF9"/>
    <w:rsid w:val="00D82BD0"/>
    <w:rsid w:val="00D83CD0"/>
    <w:rsid w:val="00D8696F"/>
    <w:rsid w:val="00D9257F"/>
    <w:rsid w:val="00D94318"/>
    <w:rsid w:val="00D94E64"/>
    <w:rsid w:val="00D97CB1"/>
    <w:rsid w:val="00DA2E08"/>
    <w:rsid w:val="00DB064B"/>
    <w:rsid w:val="00DB06C7"/>
    <w:rsid w:val="00DB6E10"/>
    <w:rsid w:val="00DC164F"/>
    <w:rsid w:val="00DC75E6"/>
    <w:rsid w:val="00DD014B"/>
    <w:rsid w:val="00DD3427"/>
    <w:rsid w:val="00DD5811"/>
    <w:rsid w:val="00DE3B0E"/>
    <w:rsid w:val="00E04CB5"/>
    <w:rsid w:val="00E05EDA"/>
    <w:rsid w:val="00E11ACC"/>
    <w:rsid w:val="00E135C2"/>
    <w:rsid w:val="00E16D9B"/>
    <w:rsid w:val="00E2470E"/>
    <w:rsid w:val="00E362C5"/>
    <w:rsid w:val="00E37434"/>
    <w:rsid w:val="00E40A38"/>
    <w:rsid w:val="00E41D25"/>
    <w:rsid w:val="00E43C65"/>
    <w:rsid w:val="00E502F0"/>
    <w:rsid w:val="00E513AF"/>
    <w:rsid w:val="00E51467"/>
    <w:rsid w:val="00E53831"/>
    <w:rsid w:val="00E54050"/>
    <w:rsid w:val="00E57754"/>
    <w:rsid w:val="00E6571E"/>
    <w:rsid w:val="00E736A4"/>
    <w:rsid w:val="00E83DFD"/>
    <w:rsid w:val="00E84638"/>
    <w:rsid w:val="00E94640"/>
    <w:rsid w:val="00E94B70"/>
    <w:rsid w:val="00E97C60"/>
    <w:rsid w:val="00EA2AC6"/>
    <w:rsid w:val="00EA7AFC"/>
    <w:rsid w:val="00EB1FAE"/>
    <w:rsid w:val="00EB7DA0"/>
    <w:rsid w:val="00EC1240"/>
    <w:rsid w:val="00EC688F"/>
    <w:rsid w:val="00EE28AF"/>
    <w:rsid w:val="00EE49A0"/>
    <w:rsid w:val="00EF14AB"/>
    <w:rsid w:val="00EF1552"/>
    <w:rsid w:val="00F00511"/>
    <w:rsid w:val="00F018F8"/>
    <w:rsid w:val="00F050A2"/>
    <w:rsid w:val="00F101D4"/>
    <w:rsid w:val="00F11766"/>
    <w:rsid w:val="00F12E79"/>
    <w:rsid w:val="00F1652B"/>
    <w:rsid w:val="00F22EF8"/>
    <w:rsid w:val="00F23709"/>
    <w:rsid w:val="00F26FFC"/>
    <w:rsid w:val="00F27FEB"/>
    <w:rsid w:val="00F33F47"/>
    <w:rsid w:val="00F362D4"/>
    <w:rsid w:val="00F43F3E"/>
    <w:rsid w:val="00F50D88"/>
    <w:rsid w:val="00F577DB"/>
    <w:rsid w:val="00F57B69"/>
    <w:rsid w:val="00F7110D"/>
    <w:rsid w:val="00F7780F"/>
    <w:rsid w:val="00F77ED9"/>
    <w:rsid w:val="00F862C0"/>
    <w:rsid w:val="00F96AFB"/>
    <w:rsid w:val="00F97611"/>
    <w:rsid w:val="00FA17EE"/>
    <w:rsid w:val="00FA1B67"/>
    <w:rsid w:val="00FB5826"/>
    <w:rsid w:val="00FC5439"/>
    <w:rsid w:val="00FC5C14"/>
    <w:rsid w:val="00FD664C"/>
    <w:rsid w:val="00FE0515"/>
    <w:rsid w:val="00FE2B8A"/>
    <w:rsid w:val="00FE7FBD"/>
    <w:rsid w:val="00FF4DDB"/>
    <w:rsid w:val="081343FA"/>
    <w:rsid w:val="0AC87EC2"/>
    <w:rsid w:val="0AF03AF3"/>
    <w:rsid w:val="0BE3FDE6"/>
    <w:rsid w:val="0C93F8DA"/>
    <w:rsid w:val="10F2C957"/>
    <w:rsid w:val="11B29A9B"/>
    <w:rsid w:val="1726B08D"/>
    <w:rsid w:val="176C7B20"/>
    <w:rsid w:val="17BEF957"/>
    <w:rsid w:val="1954BF0D"/>
    <w:rsid w:val="19727BE2"/>
    <w:rsid w:val="1B521442"/>
    <w:rsid w:val="1CD8E65A"/>
    <w:rsid w:val="20894721"/>
    <w:rsid w:val="2164656A"/>
    <w:rsid w:val="2A633A42"/>
    <w:rsid w:val="2B6840B4"/>
    <w:rsid w:val="2BD60113"/>
    <w:rsid w:val="31B37223"/>
    <w:rsid w:val="323073E7"/>
    <w:rsid w:val="34DD33F4"/>
    <w:rsid w:val="34EDD9E2"/>
    <w:rsid w:val="371FDD5D"/>
    <w:rsid w:val="39F8CDC1"/>
    <w:rsid w:val="3A12485A"/>
    <w:rsid w:val="3A451825"/>
    <w:rsid w:val="3BFC0610"/>
    <w:rsid w:val="3E08B9EF"/>
    <w:rsid w:val="4059EC52"/>
    <w:rsid w:val="45A2E856"/>
    <w:rsid w:val="4716747B"/>
    <w:rsid w:val="48A8C636"/>
    <w:rsid w:val="5055FAFF"/>
    <w:rsid w:val="52496C9B"/>
    <w:rsid w:val="5A6BFFD3"/>
    <w:rsid w:val="5BEC9435"/>
    <w:rsid w:val="60427682"/>
    <w:rsid w:val="60EA674A"/>
    <w:rsid w:val="61602FCD"/>
    <w:rsid w:val="61DE46E3"/>
    <w:rsid w:val="625A5AF7"/>
    <w:rsid w:val="6EBCC9EB"/>
    <w:rsid w:val="71438AE7"/>
    <w:rsid w:val="7E861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76A15"/>
  <w15:docId w15:val="{AD4E799B-9CB8-458E-84A6-7D5BB0AF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88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6412808-4C9E-4948-B781-014856F67E77}">
    <t:Anchor>
      <t:Comment id="1337640772"/>
    </t:Anchor>
    <t:History>
      <t:Event id="{274CCB80-3EEF-4606-AE11-7A146702EB7B}" time="2023-03-24T14:51:39.241Z">
        <t:Attribution userId="S::jamie.l.camacho@mass.gov::21f49f1e-e593-4860-b32e-bdd5656b5338" userProvider="AD" userName="Camacho, Jamie L. (DESE)"/>
        <t:Anchor>
          <t:Comment id="1337640772"/>
        </t:Anchor>
        <t:Create/>
      </t:Event>
      <t:Event id="{62895002-B6C8-4CCA-8402-AF714C0E291D}" time="2023-03-24T14:51:39.241Z">
        <t:Attribution userId="S::jamie.l.camacho@mass.gov::21f49f1e-e593-4860-b32e-bdd5656b5338" userProvider="AD" userName="Camacho, Jamie L. (DESE)"/>
        <t:Anchor>
          <t:Comment id="1337640772"/>
        </t:Anchor>
        <t:Assign userId="S::Joshua.A.Varon@mass.gov::d58e4c59-4295-40f0-9f98-598fdb9a655c" userProvider="AD" userName="Varon, Joshua (DESE)"/>
      </t:Event>
      <t:Event id="{CB7362C3-BBE1-40F0-A759-C1D49069F2FD}" time="2023-03-24T14:51:39.241Z">
        <t:Attribution userId="S::jamie.l.camacho@mass.gov::21f49f1e-e593-4860-b32e-bdd5656b5338" userProvider="AD" userName="Camacho, Jamie L. (DESE)"/>
        <t:Anchor>
          <t:Comment id="1337640772"/>
        </t:Anchor>
        <t:SetTitle title="@Varon, Joshua (DESE) i had to rewrite this because it is supposed to focus on LEAs only. I think we could put a sentence here. I will try to multi task, but if you get to it before me feel free to add something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CDBBCC333AE48A0996EC8748E8FA4" ma:contentTypeVersion="4" ma:contentTypeDescription="Create a new document." ma:contentTypeScope="" ma:versionID="1a6d508905fcd69a5ead4949ce12e3fb">
  <xsd:schema xmlns:xsd="http://www.w3.org/2001/XMLSchema" xmlns:xs="http://www.w3.org/2001/XMLSchema" xmlns:p="http://schemas.microsoft.com/office/2006/metadata/properties" xmlns:ns2="1f3f6901-5f63-4926-9a45-5574884d5e0e" xmlns:ns3="b4e7406a-37e6-45fa-8341-5fcd11ef2a8a" targetNamespace="http://schemas.microsoft.com/office/2006/metadata/properties" ma:root="true" ma:fieldsID="494af7c6b0ec0ca5b9923c0bc6b28d9a" ns2:_="" ns3:_="">
    <xsd:import namespace="1f3f6901-5f63-4926-9a45-5574884d5e0e"/>
    <xsd:import namespace="b4e7406a-37e6-45fa-8341-5fcd11ef2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f6901-5f63-4926-9a45-5574884d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7406a-37e6-45fa-8341-5fcd11ef2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CE06BE46-EE5E-4A14-817F-17A4AC08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f6901-5f63-4926-9a45-5574884d5e0e"/>
    <ds:schemaRef ds:uri="b4e7406a-37e6-45fa-8341-5fcd11ef2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
  <LinksUpToDate>false</LinksUpToDate>
  <CharactersWithSpaces>27688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2023</dc:title>
  <dc:subject/>
  <dc:creator>DESE</dc:creator>
  <cp:keywords/>
  <dc:description/>
  <cp:lastModifiedBy>Zou, Dong (EOE)</cp:lastModifiedBy>
  <cp:revision>7</cp:revision>
  <cp:lastPrinted>2019-08-23T15:18:00Z</cp:lastPrinted>
  <dcterms:created xsi:type="dcterms:W3CDTF">2023-03-23T19:51:00Z</dcterms:created>
  <dcterms:modified xsi:type="dcterms:W3CDTF">2023-03-24T18:42:00Z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