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373C" w14:textId="363B8A27" w:rsidR="008676D1" w:rsidRPr="008676D1" w:rsidRDefault="009735E3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Leelawadee UI" w:hAnsi="Leelawadee UI" w:cs="Leelawadee UI"/>
          <w:b/>
          <w:bCs/>
          <w:color w:val="222222"/>
          <w:sz w:val="60"/>
          <w:szCs w:val="60"/>
        </w:rPr>
      </w:pPr>
      <w:bookmarkStart w:id="0" w:name="_Toc143069414"/>
      <w:bookmarkStart w:id="1" w:name="_Hlk27490249"/>
      <w:r w:rsidRPr="009735E3">
        <w:rPr>
          <w:rFonts w:ascii="Leelawadee UI" w:hAnsi="Leelawadee UI" w:cs="Leelawadee UI"/>
          <w:b/>
          <w:bCs/>
          <w:color w:val="222222"/>
          <w:sz w:val="60"/>
          <w:szCs w:val="60"/>
        </w:rPr>
        <w:t>ມາດຕະການປ້ອງກັນລ່ວງໜ້າທີ່ສັງ</w:t>
      </w:r>
      <w:r w:rsidR="00DC4E89">
        <w:rPr>
          <w:rFonts w:ascii="Leelawadee UI" w:hAnsi="Leelawadee UI" w:cs="Leelawadee UI"/>
          <w:b/>
          <w:bCs/>
          <w:color w:val="222222"/>
          <w:sz w:val="60"/>
          <w:szCs w:val="60"/>
        </w:rPr>
        <w:t xml:space="preserve"> </w:t>
      </w:r>
      <w:r w:rsidRPr="009735E3">
        <w:rPr>
          <w:rFonts w:ascii="Leelawadee UI" w:hAnsi="Leelawadee UI" w:cs="Leelawadee UI"/>
          <w:b/>
          <w:bCs/>
          <w:color w:val="222222"/>
          <w:sz w:val="60"/>
          <w:szCs w:val="60"/>
        </w:rPr>
        <w:t>ເກດເຫັນສຳລັບພໍ່ແມ່</w:t>
      </w:r>
    </w:p>
    <w:p w14:paraId="431BA2F6" w14:textId="77777777" w:rsidR="00514F29" w:rsidRDefault="00514F29" w:rsidP="00A9074E">
      <w:pPr>
        <w:pStyle w:val="Heading2"/>
        <w:spacing w:before="240"/>
        <w:ind w:right="-36"/>
        <w:rPr>
          <w:bCs/>
        </w:rPr>
      </w:pPr>
      <w:bookmarkStart w:id="2" w:name="_top"/>
      <w:bookmarkEnd w:id="2"/>
    </w:p>
    <w:p w14:paraId="4FC330A5" w14:textId="756E7A4B" w:rsidR="001579BC" w:rsidRDefault="001579BC" w:rsidP="00A9074E">
      <w:pPr>
        <w:pStyle w:val="BodyText"/>
        <w:spacing w:after="0"/>
        <w:rPr>
          <w:sz w:val="20"/>
        </w:rPr>
      </w:pPr>
    </w:p>
    <w:p w14:paraId="1162A03A" w14:textId="77777777" w:rsidR="00D3171E" w:rsidRDefault="00D3171E" w:rsidP="00A9074E">
      <w:pPr>
        <w:pStyle w:val="BodyText"/>
        <w:spacing w:after="0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</w:p>
    <w:p w14:paraId="7C36BA18" w14:textId="6CABAEED" w:rsidR="00D3171E" w:rsidRPr="00EA1819" w:rsidRDefault="00D3171E" w:rsidP="00A9074E">
      <w:r w:rsidRPr="00D17CCC">
        <w:rPr>
          <w:rFonts w:ascii="DokChampa" w:hAnsi="DokChampa" w:cs="DokChampa"/>
        </w:rPr>
        <w:t>ພໍ່ແມ່ທີ່ຮັກແພງ</w:t>
      </w:r>
      <w:r w:rsidRPr="00D17CCC">
        <w:t>:</w:t>
      </w:r>
    </w:p>
    <w:p w14:paraId="5A8E1BA2" w14:textId="77777777" w:rsidR="00D3171E" w:rsidRDefault="00D3171E" w:rsidP="00A9074E">
      <w:pPr>
        <w:pStyle w:val="BodyText"/>
        <w:spacing w:after="0"/>
        <w:rPr>
          <w:rFonts w:ascii="Leelawadee UI" w:hAnsi="Leelawadee UI" w:cs="Leelawadee UI"/>
          <w:sz w:val="20"/>
          <w:szCs w:val="20"/>
        </w:rPr>
      </w:pPr>
    </w:p>
    <w:p w14:paraId="18C70BDE" w14:textId="4D3E1D18" w:rsidR="00D3171E" w:rsidRPr="00EA1819" w:rsidRDefault="00D3171E" w:rsidP="00A9074E">
      <w:pPr>
        <w:jc w:val="both"/>
        <w:rPr>
          <w:rFonts w:ascii="Leelawadee UI" w:hAnsi="Leelawadee UI" w:cs="Leelawadee UI"/>
          <w:sz w:val="20"/>
          <w:szCs w:val="20"/>
        </w:rPr>
      </w:pPr>
      <w:r w:rsidRPr="00EA1819">
        <w:rPr>
          <w:rFonts w:ascii="Leelawadee UI" w:hAnsi="Leelawadee UI" w:cs="Leelawadee UI"/>
          <w:sz w:val="20"/>
          <w:szCs w:val="20"/>
        </w:rPr>
        <w:t>ທ່ານໄດ້ຮັບແຈ້ງຂ່າວການກ່ຽວກັບຂັ້ນຕອນ (ແຈ້ງຂ່າວ) ນີ້ເພາະວ່າລູກຊາຍຫລືລູກສາວ</w:t>
      </w:r>
      <w:r w:rsidR="00EA1819" w:rsidRPr="00EA1819">
        <w:rPr>
          <w:rFonts w:ascii="Leelawadee UI" w:hAnsi="Leelawadee UI" w:cs="Leelawadee UI"/>
          <w:sz w:val="20"/>
          <w:szCs w:val="20"/>
        </w:rPr>
        <w:t xml:space="preserve"> </w:t>
      </w:r>
      <w:r w:rsidRPr="00EA1819">
        <w:rPr>
          <w:rFonts w:ascii="Leelawadee UI" w:hAnsi="Leelawadee UI" w:cs="Leelawadee UI"/>
          <w:sz w:val="20"/>
          <w:szCs w:val="20"/>
        </w:rPr>
        <w:t xml:space="preserve">(ນັກຮຽນ)ຂອງທ່ານໄດ້ຖືກສົ່ງໄປປະເມີນ ຜົນແລ້ວຫລືປະຈຸບັນກຳລັງໄດ້ຮັບການສຶກສາພິເສດ. ຖ້ານັກຮຽນຂອງທ່ານມີສິດໄດ້ຮັບການສຶກສາພິເສດ, ເຂດການສຶກສາຈະຕ້ອງ ສະໜອງການສຶກສາສາທາລະນະທີ່ເໝາະສົມ, ໂດຍທົ່ວໄປເອີ້ນວ່າ FAPE. ເພື່ອຈັດຫາ FAPE, ເຂດການສຶກສາຕ້ອງເຮັດວຽກກັບ ທ່ານ. ທ່ານຈະເປັນສະມາຊິກຂອງທີມ IEP ເຊິ່ງຈະພິຈາລະນາຄວາມຕ້ອງການສະ ເພາະຂອງນັກຮຽນແລະພັດທະນາໄປພ້ອນກັບ ການສຶກສາສະເພາະບຸກຄົນຫຼື </w:t>
      </w:r>
      <w:hyperlink r:id="rId12" w:anchor="_Individualized_Education_Program" w:history="1">
        <w:r w:rsidRPr="00EA1819">
          <w:rPr>
            <w:rStyle w:val="Hyperlink"/>
            <w:rFonts w:ascii="Leelawadee UI" w:hAnsi="Leelawadee UI" w:cs="Leelawadee UI"/>
            <w:sz w:val="20"/>
            <w:szCs w:val="20"/>
          </w:rPr>
          <w:t>IEP</w:t>
        </w:r>
      </w:hyperlink>
      <w:r w:rsidRPr="00EA1819">
        <w:rPr>
          <w:rFonts w:ascii="Leelawadee UI" w:hAnsi="Leelawadee UI" w:cs="Leelawadee UI"/>
          <w:sz w:val="20"/>
          <w:szCs w:val="20"/>
        </w:rPr>
        <w:t xml:space="preserve"> ສຳລັບນັກຮຽນຂອງທ່ານ.</w:t>
      </w:r>
      <w:r w:rsidRPr="00EA1819">
        <w:rPr>
          <w:rFonts w:ascii="Leelawadee UI" w:hAnsi="Leelawadee UI" w:cs="Leelawadee UI"/>
          <w:sz w:val="20"/>
          <w:szCs w:val="20"/>
        </w:rPr>
        <w:footnoteReference w:id="1"/>
      </w:r>
      <w:r w:rsidRPr="00EA1819">
        <w:rPr>
          <w:rFonts w:ascii="Leelawadee UI" w:hAnsi="Leelawadee UI" w:cs="Leelawadee UI"/>
          <w:sz w:val="20"/>
          <w:szCs w:val="20"/>
        </w:rPr>
        <w:t xml:space="preserve"> IEP ຕ້ອງໃຫ້ຄຳແນະນຳທີ່ເໝາະສົມກັບຄວາມຕ້ອງການສະເພາະ ຂອງທ່ານແລະລວມເອົາການບໍລິການສະໜັບສະໜູນຢ່າງພຽງພໍເພື່ອໃຫ້ນັກຮຽນຂອງທ່ານສາມາດພັດທະນາການສຶກສາທີ່ມີຄວາມ ໝາຍແລະຊ່ວຍໃຫ້ນັກຮຽນຂອງທ່ານໄດ້ຮັບຄວາມຮູ້ແລະ, ລວມທັງມີຄວາມຈຳເປັນໃນການພັດທະນາສັງຄົມຄວາມຄາດຫວັງແລະ ການພັດທະນາດ້ານຊິວະປະຫວັດ. ການບໍ ລິການດ້ານການສຶກສາພິເສດທີ່ລະບຸໄວ້ສຳລັບນັກຮຽນຂອງທ່ານຕ້ອງໄດ້ຮັບການສະໜອງ ໂດຍບໍ່ເສຍຄ່າ. ນັກຮຽນທຸກຄົນໃນລະບົບການສຶກສາຂອງລັດສາມັນ, ລວມທັງນັກຮຽນພິການ, ມີໂອກາດຮຽນຮູ້ເນື້ອໃນທີ່ຖືກປົກ ຄຸມດ້ວຍມາດຕະຖານການສຶກສາໃນກອບຫຼັກສູດການສຶກສາຂອງລັດ Massachusetts. ລັດ Massachusetts ຍັງສະໜອງສິດ FAPE ສ່ວນບຸກຄົນສຳລັບນັກຮຽນພິການທີ່ເຂົ້າໂຮງຮຽນເອກະຊົນດ້ວຍຄ່າໃຊ້ຈ່າຍຂອງພວກເຂົາເອງແລະຜູ້ທີ່ຊອກຫາການບໍລິ ການດ້ານການສຶກສາພິເສດຂອງລັດ.</w:t>
      </w:r>
    </w:p>
    <w:p w14:paraId="271EFA59" w14:textId="77777777" w:rsidR="00D3171E" w:rsidRDefault="00D3171E" w:rsidP="00A9074E">
      <w:pPr>
        <w:pStyle w:val="BalloonText"/>
        <w:rPr>
          <w:rFonts w:ascii="Leelawadee UI" w:hAnsi="Leelawadee UI" w:cs="Leelawadee UI"/>
          <w:sz w:val="20"/>
          <w:szCs w:val="20"/>
        </w:rPr>
      </w:pPr>
    </w:p>
    <w:p w14:paraId="6A76F2BC" w14:textId="77777777" w:rsidR="00D3171E" w:rsidRDefault="00D3171E" w:rsidP="00A9074E">
      <w:pPr>
        <w:pStyle w:val="HTMLPreformatted"/>
        <w:jc w:val="both"/>
        <w:rPr>
          <w:rFonts w:ascii="Leelawadee UI" w:eastAsia="Times New Roman" w:hAnsi="Leelawadee UI" w:cs="Leelawadee UI"/>
          <w:color w:val="222222"/>
        </w:rPr>
      </w:pPr>
      <w:r w:rsidRPr="00D17CCC">
        <w:rPr>
          <w:rFonts w:ascii="Leelawadee UI" w:hAnsi="Leelawadee UI" w:cs="Leelawadee UI"/>
          <w:color w:val="222222"/>
          <w:shd w:val="clear" w:color="auto" w:fill="FFFFFF" w:themeFill="background1"/>
        </w:rPr>
        <w:t>ທັງກົດໝາຍຂອງ</w:t>
      </w:r>
      <w:r w:rsidRPr="00D17CCC">
        <w:rPr>
          <w:rFonts w:ascii="Leelawadee UI" w:hAnsi="Leelawadee UI" w:cs="Leelawadee UI"/>
          <w:color w:val="283AEA"/>
          <w:u w:val="single"/>
          <w:shd w:val="clear" w:color="auto" w:fill="FFFFFF" w:themeFill="background1"/>
        </w:rPr>
        <w:t>ລັດແລະລັດຖະບານ</w:t>
      </w:r>
      <w:r w:rsidRPr="00D17CCC">
        <w:rPr>
          <w:rFonts w:ascii="Leelawadee UI" w:hAnsi="Leelawadee UI" w:cs="Leelawadee UI"/>
          <w:color w:val="222222"/>
          <w:shd w:val="clear" w:color="auto" w:fill="FFFFFF" w:themeFill="background1"/>
        </w:rPr>
        <w:t>ມີກົດລະບຽບທີ່ໂຮງຮຽນຕ້ອງປະຕິບັດຕາມເມື່ອຕັດສິນໃຈວ່ານັກຮຽນມີສິດໄດ້ຮັບການສຶກສາພິເສດແລະຖ້າເປັນດັ່ງນັ້ນ, ນັກຮຽນຈະໃດ້ຮັບບໍລິການເເບບໃດ. ກົດໝາຍ</w:t>
      </w:r>
      <w:r>
        <w:rPr>
          <w:rFonts w:ascii="Leelawadee UI" w:hAnsi="Leelawadee UI" w:cs="Leelawadee UI"/>
          <w:color w:val="222222"/>
        </w:rPr>
        <w:t xml:space="preserve">ເຫຼົ່ານີ້ຍັງມີຂັ້ນຕອນລາຍລະອຽດ ເພື່ອຮັບປະກັນວ່ານັກ ຮຽນຈະໄດ້ຮັບ </w:t>
      </w:r>
      <w:r>
        <w:rPr>
          <w:rFonts w:ascii="Arial" w:hAnsi="Arial" w:cs="Arial"/>
          <w:color w:val="222222"/>
        </w:rPr>
        <w:t>FAPE</w:t>
      </w:r>
      <w:r>
        <w:rPr>
          <w:rFonts w:ascii="Leelawadee UI" w:hAnsi="Leelawadee UI" w:cs="Leelawadee UI"/>
          <w:color w:val="222222"/>
        </w:rPr>
        <w:t xml:space="preserve"> ທຸກເວລາທີ່ພວກເຂົາມີສິດໄດ້ຮັບການສຶກສາພິເສດ. </w:t>
      </w:r>
      <w:r>
        <w:rPr>
          <w:rFonts w:ascii="Leelawadee UI" w:eastAsia="Times New Roman" w:hAnsi="Leelawadee UI" w:cs="Leelawadee UI"/>
          <w:color w:val="222222"/>
        </w:rPr>
        <w:t>ການສຶກສາພິເສດແມ່ນກົດໝາຍການສຶກສາທີ່ສັບສົນ ແລະເປັນລະບຽບຮຽບ</w:t>
      </w:r>
      <w:r w:rsidRPr="00D17CCC">
        <w:rPr>
          <w:rFonts w:ascii="Leelawadee UI" w:eastAsia="Times New Roman" w:hAnsi="Leelawadee UI" w:cs="Leelawadee UI"/>
          <w:color w:val="222222"/>
          <w:shd w:val="clear" w:color="auto" w:fill="FFFFFF" w:themeFill="background1"/>
        </w:rPr>
        <w:t xml:space="preserve">ຮ້ອຍ. </w:t>
      </w:r>
      <w:r w:rsidRPr="00D17CCC">
        <w:rPr>
          <w:rFonts w:ascii="Leelawadee UI" w:hAnsi="Leelawadee UI" w:cs="Leelawadee UI"/>
          <w:color w:val="222222"/>
          <w:shd w:val="clear" w:color="auto" w:fill="FFFFFF" w:themeFill="background1"/>
        </w:rPr>
        <w:t>ລາຍລະອຽດໃນກົດໝາຍໄດ້ຖືກສະໜອງໃຫ້ເພື່ອປົກປ້ອງນັກຮຽນແລະຊ່ວຍຮັບປະກັນວ່າລາວໄດ້ຮັບ ການບໍລິການດ້ານການສຶກສາທີ່ເໝາະສົມ. ທ່ານສາມາດຂໍຄວາມຊ່ວຍເຫລືອເພີ່ມເຕີມໃນ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>ການເຂົ້າໃຈຂັ້ນຕອນການສຶກສາພິເສດ ຈາກຫ້ອງການໃຫ້ຄຳປຶກສາໂຮງຮຽນປະຖົມແລະມັດທະຍົມ (</w:t>
      </w:r>
      <w:r w:rsidRPr="005C3800">
        <w:rPr>
          <w:rFonts w:ascii="Arial" w:hAnsi="Arial" w:cs="Arial"/>
          <w:color w:val="222222"/>
          <w:shd w:val="clear" w:color="auto" w:fill="FFFFFF" w:themeFill="background1"/>
        </w:rPr>
        <w:t>DESE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) ຂອງລັດ </w:t>
      </w:r>
      <w:r w:rsidRPr="005C3800">
        <w:rPr>
          <w:rFonts w:ascii="Arial" w:hAnsi="Arial" w:cs="Arial"/>
          <w:color w:val="222222"/>
          <w:shd w:val="clear" w:color="auto" w:fill="FFFFFF" w:themeFill="background1"/>
        </w:rPr>
        <w:t>Massachusetts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>, ອົງການຈັດຕັ້ງພໍ່ແມ່ສຳລັບ</w:t>
      </w:r>
      <w:r>
        <w:rPr>
          <w:rFonts w:ascii="Leelawadee UI" w:hAnsi="Leelawadee UI" w:cs="Leelawadee UI"/>
          <w:color w:val="222222"/>
          <w:shd w:val="clear" w:color="auto" w:fill="F8F9FA"/>
        </w:rPr>
        <w:t xml:space="preserve"> ນັກຮຽນ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>ພິການ, ແລະອົງການສຶກສາພິເສດເອກະຊົນ. ຂໍ້</w:t>
      </w:r>
      <w:r>
        <w:rPr>
          <w:rFonts w:ascii="Leelawadee UI" w:hAnsi="Leelawadee UI" w:cs="Leelawadee UI"/>
          <w:color w:val="222222"/>
        </w:rPr>
        <w:t>ມູນຈາກແຫຼ່ງຂໍ້ມູນເຫຼົ່ານີ້ຈະຊ່ວຍໃຫ້ທ່ານເຮັດວຽກກັບເຂດການສຶກສາ ເພື່ອຮັບປະກັນໃຫ້ນັກຮຽນໄດ້ຮັບການສຶກ ສາທີ່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ຖືກຕ້ອງ. </w:t>
      </w:r>
      <w:bookmarkStart w:id="3" w:name="_Hlk27162741"/>
      <w:r w:rsidRPr="005C3800">
        <w:rPr>
          <w:rFonts w:ascii="Arial" w:hAnsi="Arial" w:cs="Arial"/>
          <w:color w:val="222222"/>
          <w:shd w:val="clear" w:color="auto" w:fill="FFFFFF" w:themeFill="background1"/>
        </w:rPr>
        <w:t>DESE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 ເຜີຍແຜ່ຂໍ້ມູນຂ່າວສານທີ່ສົມບູນແບບສຳລັບພໍ່ແມ່ແລະໂຮງ ຮຽນໃນ</w:t>
      </w:r>
      <w:r w:rsidRPr="005C3800">
        <w:rPr>
          <w:rFonts w:ascii="Leelawadee UI" w:hAnsi="Leelawadee UI" w:cs="Leelawadee UI"/>
          <w:shd w:val="clear" w:color="auto" w:fill="FFFFFF" w:themeFill="background1"/>
        </w:rPr>
        <w:t>ເຂດ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ເມືອງເວບໄຊທາງອິນເຕີເນັດ. </w:t>
      </w:r>
      <w:r w:rsidRPr="005C3800">
        <w:rPr>
          <w:rFonts w:ascii="Leelawadee UI" w:hAnsi="Leelawadee UI" w:cs="Leelawadee UI"/>
          <w:color w:val="283AEA"/>
          <w:u w:val="single"/>
          <w:shd w:val="clear" w:color="auto" w:fill="FFFFFF" w:themeFill="background1"/>
        </w:rPr>
        <w:t xml:space="preserve">ຕາຕະລາງຂອງເວັບໄຊທ໌ </w:t>
      </w:r>
      <w:r w:rsidRPr="005C3800">
        <w:rPr>
          <w:rFonts w:ascii="Arial" w:hAnsi="Arial" w:cs="Arial"/>
          <w:color w:val="283AEA"/>
          <w:u w:val="single"/>
          <w:shd w:val="clear" w:color="auto" w:fill="FFFFFF" w:themeFill="background1"/>
        </w:rPr>
        <w:t>DESE</w:t>
      </w:r>
      <w:r w:rsidRPr="005C3800">
        <w:rPr>
          <w:rFonts w:ascii="Leelawadee UI" w:hAnsi="Leelawadee UI" w:cs="Leelawadee UI"/>
          <w:color w:val="215868" w:themeColor="accent5" w:themeShade="80"/>
          <w:shd w:val="clear" w:color="auto" w:fill="FFFFFF" w:themeFill="background1"/>
        </w:rPr>
        <w:t xml:space="preserve"> </w:t>
      </w:r>
      <w:r w:rsidRPr="005C3800">
        <w:rPr>
          <w:rFonts w:ascii="Leelawadee UI" w:hAnsi="Leelawadee UI" w:cs="Leelawadee UI"/>
          <w:color w:val="222222"/>
          <w:shd w:val="clear" w:color="auto" w:fill="FFFFFF" w:themeFill="background1"/>
        </w:rPr>
        <w:t>ແມ່ນລວມຢູ່ໃນຕອນທ້າຍຂອງການປະກາດນີ້.</w:t>
      </w:r>
    </w:p>
    <w:bookmarkEnd w:id="3"/>
    <w:p w14:paraId="704AFE4B" w14:textId="77777777" w:rsidR="00D3171E" w:rsidRDefault="00D3171E" w:rsidP="00A9074E">
      <w:pPr>
        <w:pStyle w:val="BodyText"/>
        <w:tabs>
          <w:tab w:val="left" w:pos="8100"/>
        </w:tabs>
        <w:spacing w:after="0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 xml:space="preserve"> </w:t>
      </w:r>
    </w:p>
    <w:p w14:paraId="080A87F3" w14:textId="77777777" w:rsidR="00D3171E" w:rsidRDefault="00D3171E" w:rsidP="00A9074E">
      <w:pPr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ການປະກາດນີ້ໃຫ້ຂໍ້ມູນທີ່ສຳຄັນກ່ຽວກັບສິດທິຂອງທ່ານໃນແຜນການສຶກສາພິເສດຂອງ</w:t>
      </w:r>
      <w:r w:rsidRPr="005C3800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ນັກຮຽນ. ການປົກປ້ອງຂັ້ນຕອນແມ່ນກົດ ລະບຽບສະເພາະທີ່ເຮັດໃຫ້ແນ່ໃຈວ່າທ່ານຮູ້ວ່າໂຮງຮຽນ</w:t>
      </w:r>
      <w:bookmarkStart w:id="4" w:name="_Hlk27162154"/>
      <w:r w:rsidRPr="005C3800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ໃນເຂດ</w:t>
      </w:r>
      <w:bookmarkEnd w:id="4"/>
      <w:r w:rsidRPr="005C3800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ເມືອງໃດກຳລັງສະເໜີ ("ໄດ້ຮັບແຈ້ງການ") ຕົກລົງກັບແຜນການ ຂອງໂຮງຮຽນ ("ໃຫ້ການຍິນຍອມຈາກພໍ່ແມ່") ແລະມີໂອກາດແກ້ໄຂຂໍ້ຂັດແຍ່ງຂອງເຂດການສຶກສາ ("ຂະບວນການທີ່ເໝາະສົມ"). ມາດຕາການປົກປ້ອງທາງກົດໝາຍຍັງໃຫ້ການປົກປ້ອງເພີ່ມເຕີມຕາມທີ່ໄດ້ກຳນົດໄວ້ ໃນເອກະສານສະບັບນີ້.</w:t>
      </w:r>
    </w:p>
    <w:p w14:paraId="170E1CC4" w14:textId="77777777" w:rsidR="00D3171E" w:rsidRDefault="00D3171E" w:rsidP="00A9074E">
      <w:pPr>
        <w:jc w:val="both"/>
        <w:rPr>
          <w:rFonts w:ascii="Leelawadee UI" w:hAnsi="Leelawadee UI" w:cs="Leelawadee UI"/>
          <w:color w:val="222222"/>
          <w:sz w:val="20"/>
          <w:szCs w:val="20"/>
        </w:rPr>
      </w:pPr>
    </w:p>
    <w:p w14:paraId="13725A7B" w14:textId="0FA99ABA" w:rsidR="00D3171E" w:rsidRDefault="00D3171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ພວກເຮົາຫວັງວ່າທ່ານຈະເຫັນວ່າການປະກາດນີ້ມີປະໂຫຍດສຳລັບທ່ານເມື່ອທ່ານມີບົດບາດສຳຄັນໃນປະສົບການການສຶກສາຂອງນັກຮຽນ.</w:t>
      </w:r>
    </w:p>
    <w:p w14:paraId="78A19A3F" w14:textId="6AA76A6E" w:rsidR="00D3171E" w:rsidRDefault="00D3171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</w:p>
    <w:p w14:paraId="33AAEE6E" w14:textId="3F89BE17" w:rsidR="00D3171E" w:rsidRDefault="00D3171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</w:p>
    <w:p w14:paraId="224E40D0" w14:textId="2F1937D7" w:rsidR="00D3171E" w:rsidRDefault="00D3171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</w:p>
    <w:p w14:paraId="7580097F" w14:textId="4BF93789" w:rsidR="00D3171E" w:rsidRDefault="00D3171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</w:p>
    <w:p w14:paraId="32D459EA" w14:textId="77777777" w:rsidR="00D3171E" w:rsidRDefault="00D3171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</w:p>
    <w:p w14:paraId="15E63D65" w14:textId="642275E5" w:rsidR="00514F29" w:rsidRPr="008378F8" w:rsidRDefault="00E10120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color w:val="222222"/>
          <w:sz w:val="20"/>
          <w:szCs w:val="20"/>
        </w:rPr>
      </w:pPr>
      <w:r w:rsidRPr="008378F8">
        <w:rPr>
          <w:rFonts w:ascii="Leelawadee UI" w:hAnsi="Leelawadee UI" w:cs="Leelawadee UI"/>
          <w:color w:val="222222"/>
          <w:sz w:val="20"/>
          <w:szCs w:val="20"/>
        </w:rPr>
        <w:lastRenderedPageBreak/>
        <w:t>ເອກະສານນີ້</w:t>
      </w:r>
      <w:r w:rsidRPr="008378F8">
        <w:rPr>
          <w:rFonts w:ascii="inherit" w:hAnsi="inherit" w:cs="Courier New"/>
          <w:color w:val="222222"/>
          <w:sz w:val="20"/>
          <w:szCs w:val="20"/>
        </w:rPr>
        <w:t xml:space="preserve">, </w:t>
      </w:r>
      <w:r w:rsidRPr="008378F8">
        <w:rPr>
          <w:rFonts w:ascii="Leelawadee UI" w:hAnsi="Leelawadee UI" w:cs="Leelawadee UI"/>
          <w:color w:val="222222"/>
          <w:sz w:val="20"/>
          <w:szCs w:val="20"/>
        </w:rPr>
        <w:t>ແຈ້ງການຂອງພໍ່ແມ່ກ່ຽວກັບມາດຕາການປ້ອງກັນ</w:t>
      </w:r>
      <w:r w:rsidRPr="008378F8">
        <w:rPr>
          <w:rFonts w:ascii="inherit" w:hAnsi="inherit" w:cs="Courier New"/>
          <w:color w:val="222222"/>
          <w:sz w:val="20"/>
          <w:szCs w:val="20"/>
        </w:rPr>
        <w:t xml:space="preserve">, </w:t>
      </w:r>
      <w:r w:rsidRPr="008378F8">
        <w:rPr>
          <w:rFonts w:ascii="Leelawadee UI" w:hAnsi="Leelawadee UI" w:cs="Leelawadee UI"/>
          <w:color w:val="222222"/>
          <w:sz w:val="20"/>
          <w:szCs w:val="20"/>
        </w:rPr>
        <w:t>ຂັ້ນຕອນໃນການຕອບຄຳຖາມຕໍ່ໄປນີ້</w:t>
      </w:r>
      <w:r w:rsidRPr="008378F8">
        <w:rPr>
          <w:rFonts w:ascii="inherit" w:hAnsi="inherit" w:cs="Courier New"/>
          <w:color w:val="222222"/>
          <w:sz w:val="20"/>
          <w:szCs w:val="20"/>
        </w:rPr>
        <w:t>:</w:t>
      </w:r>
    </w:p>
    <w:tbl>
      <w:tblPr>
        <w:tblW w:w="9535" w:type="dxa"/>
        <w:tblInd w:w="-1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5"/>
        <w:gridCol w:w="1070"/>
      </w:tblGrid>
      <w:tr w:rsidR="00BB15A8" w:rsidRPr="008378F8" w14:paraId="6C6499F2" w14:textId="48C59D35" w:rsidTr="00F93BCB">
        <w:tc>
          <w:tcPr>
            <w:tcW w:w="8465" w:type="dxa"/>
            <w:shd w:val="clear" w:color="auto" w:fill="FFFFFF" w:themeFill="background1"/>
            <w:vAlign w:val="bottom"/>
          </w:tcPr>
          <w:p w14:paraId="3CCDF73A" w14:textId="58900AF9" w:rsidR="00BB15A8" w:rsidRPr="008378F8" w:rsidRDefault="00BB15A8" w:rsidP="00A9074E">
            <w:pPr>
              <w:pStyle w:val="ListParagraph"/>
              <w:numPr>
                <w:ilvl w:val="0"/>
                <w:numId w:val="34"/>
              </w:numPr>
              <w:ind w:right="-1710"/>
              <w:rPr>
                <w:rFonts w:ascii="Leelawadee UI" w:hAnsi="Leelawadee UI" w:cs="Leelawadee UI"/>
                <w:sz w:val="20"/>
                <w:szCs w:val="20"/>
              </w:rPr>
            </w:pPr>
            <w:r w:rsidRPr="005C3800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"ການແຈ້ງເຕືອນລ່ວງໜ້າ" ແມ່ນຫຍັງແລະທ່ານໄດ້ຮັບມັນເມື່ອໃດ?</w:t>
            </w:r>
            <w:r w:rsidRPr="008378F8">
              <w:rPr>
                <w:rFonts w:ascii="Leelawadee UI" w:hAnsi="Leelawadee UI" w:cs="Leelawadee UI"/>
                <w:color w:val="283AEA"/>
                <w:sz w:val="20"/>
                <w:szCs w:val="20"/>
              </w:rPr>
              <w:t xml:space="preserve">  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 . . . . . . . . . . . . . . . . . . . . . . . . .</w:t>
            </w:r>
          </w:p>
        </w:tc>
        <w:tc>
          <w:tcPr>
            <w:tcW w:w="1070" w:type="dxa"/>
          </w:tcPr>
          <w:p w14:paraId="602CDBF5" w14:textId="7249AE4C" w:rsidR="00BB15A8" w:rsidRPr="008378F8" w:rsidRDefault="000D1407" w:rsidP="00A9074E">
            <w:pPr>
              <w:pStyle w:val="ListParagraph"/>
              <w:ind w:left="182" w:right="-1710"/>
              <w:rPr>
                <w:rFonts w:ascii="Leelawadee UI" w:hAnsi="Leelawadee UI" w:cs="Leelawadee UI"/>
                <w:sz w:val="20"/>
                <w:szCs w:val="20"/>
                <w:shd w:val="clear" w:color="auto" w:fill="F8F9FA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2</w:t>
            </w:r>
          </w:p>
        </w:tc>
      </w:tr>
      <w:tr w:rsidR="00BB15A8" w:rsidRPr="008378F8" w14:paraId="487ACA17" w14:textId="33FF40D0" w:rsidTr="00F93BCB">
        <w:trPr>
          <w:trHeight w:val="521"/>
        </w:trPr>
        <w:tc>
          <w:tcPr>
            <w:tcW w:w="8465" w:type="dxa"/>
            <w:vAlign w:val="bottom"/>
          </w:tcPr>
          <w:p w14:paraId="52ACB019" w14:textId="42164C3F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tabs>
                <w:tab w:val="left" w:pos="8280"/>
              </w:tabs>
              <w:spacing w:after="0"/>
              <w:jc w:val="left"/>
              <w:rPr>
                <w:rFonts w:ascii="Leelawadee UI" w:hAnsi="Leelawadee UI" w:cs="Leelawadee UI"/>
                <w:sz w:val="20"/>
                <w:szCs w:val="20"/>
                <w:u w:val="single"/>
              </w:rPr>
            </w:pPr>
            <w:r w:rsidRPr="005C3800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"ຄວາມຍິນຍອມຂອງພໍ່ແມ່"ແມ່ນຫຍັງແລະເຂດການສຶກສາຈະຮຽກຮ້ອງໃຫ້ມີການຍິນ</w:t>
            </w:r>
            <w:r w:rsidRPr="008378F8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8F9FA"/>
              </w:rPr>
              <w:t xml:space="preserve"> </w:t>
            </w:r>
            <w:r w:rsidRPr="005C3800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ຍອມເຫັນດີຂອງເຈົ້າເມື່ອໃດ?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 . . . . . . . . . . . . . . . . . . . . . . . . . . . . . . . . . . . . .</w:t>
            </w:r>
            <w:r w:rsidR="00F93BCB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 xml:space="preserve">. . . . . . . . . . . . . . . . </w:t>
            </w:r>
            <w:r w:rsidR="00F93BCB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 xml:space="preserve">                                                                                   </w:t>
            </w:r>
            <w:hyperlink w:anchor="_3.__" w:history="1"/>
          </w:p>
        </w:tc>
        <w:tc>
          <w:tcPr>
            <w:tcW w:w="1070" w:type="dxa"/>
          </w:tcPr>
          <w:p w14:paraId="0A80B09C" w14:textId="77777777" w:rsidR="00F93BCB" w:rsidRDefault="00F93BCB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bCs/>
                <w:sz w:val="20"/>
                <w:szCs w:val="20"/>
              </w:rPr>
            </w:pPr>
          </w:p>
          <w:p w14:paraId="62663A3C" w14:textId="3BC83406" w:rsidR="00F93BCB" w:rsidRPr="008378F8" w:rsidRDefault="00F93BCB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color w:val="222222"/>
                <w:sz w:val="20"/>
                <w:szCs w:val="20"/>
                <w:shd w:val="clear" w:color="auto" w:fill="F8F9FA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3</w:t>
            </w:r>
          </w:p>
        </w:tc>
      </w:tr>
      <w:tr w:rsidR="00BB15A8" w:rsidRPr="008378F8" w14:paraId="36FEFFC7" w14:textId="77777777" w:rsidTr="00F93BCB">
        <w:tc>
          <w:tcPr>
            <w:tcW w:w="8465" w:type="dxa"/>
            <w:shd w:val="clear" w:color="auto" w:fill="FFFFFF" w:themeFill="background1"/>
            <w:vAlign w:val="bottom"/>
          </w:tcPr>
          <w:p w14:paraId="0447DB31" w14:textId="0ABFD54C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tabs>
                <w:tab w:val="left" w:pos="8280"/>
              </w:tabs>
              <w:spacing w:after="0"/>
              <w:jc w:val="left"/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8F9FA"/>
              </w:rPr>
            </w:pPr>
            <w:r w:rsidRPr="005C3800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ເຂດການສຶກສາຕ້ອງປະເມີນພໍ່ແມ່ບໍ?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 xml:space="preserve">. . . </w:t>
            </w:r>
          </w:p>
        </w:tc>
        <w:tc>
          <w:tcPr>
            <w:tcW w:w="1070" w:type="dxa"/>
          </w:tcPr>
          <w:p w14:paraId="53B08C30" w14:textId="779E1C9F" w:rsidR="00BB15A8" w:rsidRPr="008378F8" w:rsidRDefault="000D1407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color w:val="222222"/>
                <w:sz w:val="20"/>
                <w:szCs w:val="20"/>
                <w:shd w:val="clear" w:color="auto" w:fill="F8F9FA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5</w:t>
            </w:r>
          </w:p>
        </w:tc>
      </w:tr>
      <w:tr w:rsidR="00BB15A8" w:rsidRPr="008378F8" w14:paraId="0A87DA44" w14:textId="06D5055D" w:rsidTr="00F93BCB">
        <w:tc>
          <w:tcPr>
            <w:tcW w:w="8465" w:type="dxa"/>
            <w:vAlign w:val="bottom"/>
          </w:tcPr>
          <w:p w14:paraId="29A7AB20" w14:textId="3EA2E88A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spacing w:after="60"/>
              <w:jc w:val="left"/>
              <w:rPr>
                <w:rFonts w:ascii="Leelawadee UI" w:hAnsi="Leelawadee UI" w:cs="Leelawadee UI"/>
                <w:sz w:val="20"/>
                <w:szCs w:val="20"/>
                <w:u w:val="single"/>
              </w:rPr>
            </w:pPr>
            <w:r w:rsidRPr="0077025E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ການປະເມີນຜົນການສຶກສາທີ່ເປັນເອກະລາດແມ່ນຫຍັງ?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>
              <w:rPr>
                <w:rFonts w:ascii="Leelawadee UI" w:hAnsi="Leelawadee UI" w:cs="Leelawadee UI"/>
                <w:sz w:val="20"/>
                <w:szCs w:val="20"/>
              </w:rPr>
              <w:t xml:space="preserve"> .</w:t>
            </w:r>
          </w:p>
        </w:tc>
        <w:tc>
          <w:tcPr>
            <w:tcW w:w="1070" w:type="dxa"/>
          </w:tcPr>
          <w:p w14:paraId="353B7409" w14:textId="78725B60" w:rsidR="00BB15A8" w:rsidRPr="008378F8" w:rsidRDefault="000D1407" w:rsidP="00A9074E">
            <w:pPr>
              <w:pStyle w:val="BodyText"/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5</w:t>
            </w:r>
          </w:p>
        </w:tc>
      </w:tr>
      <w:tr w:rsidR="00BB15A8" w:rsidRPr="008378F8" w14:paraId="18F033AA" w14:textId="44DF6066" w:rsidTr="00F93BCB">
        <w:tc>
          <w:tcPr>
            <w:tcW w:w="8465" w:type="dxa"/>
            <w:shd w:val="clear" w:color="auto" w:fill="FFFFFF" w:themeFill="background1"/>
            <w:vAlign w:val="bottom"/>
          </w:tcPr>
          <w:p w14:paraId="18CD2564" w14:textId="1DC1C36B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spacing w:after="60"/>
              <w:ind w:left="360"/>
              <w:jc w:val="left"/>
              <w:rPr>
                <w:rFonts w:ascii="Leelawadee UI" w:hAnsi="Leelawadee UI" w:cs="Leelawadee UI"/>
                <w:sz w:val="20"/>
                <w:szCs w:val="20"/>
                <w:u w:val="single"/>
              </w:rPr>
            </w:pPr>
            <w:r w:rsidRPr="008378F8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</w:rPr>
              <w:t>ທ່ານເຫັນບັນທຶກນັກຮຽນຂອງທ່ານເມື່ອໃດ?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</w:t>
            </w:r>
          </w:p>
        </w:tc>
        <w:tc>
          <w:tcPr>
            <w:tcW w:w="1070" w:type="dxa"/>
          </w:tcPr>
          <w:p w14:paraId="48820ECF" w14:textId="6590FEE9" w:rsidR="00BB15A8" w:rsidRPr="008378F8" w:rsidRDefault="000D1407" w:rsidP="00A9074E">
            <w:pPr>
              <w:pStyle w:val="BodyText"/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6</w:t>
            </w:r>
          </w:p>
        </w:tc>
      </w:tr>
      <w:tr w:rsidR="00BB15A8" w:rsidRPr="008378F8" w14:paraId="27095092" w14:textId="407EE84D" w:rsidTr="00F93BCB">
        <w:tc>
          <w:tcPr>
            <w:tcW w:w="8465" w:type="dxa"/>
            <w:vAlign w:val="bottom"/>
          </w:tcPr>
          <w:p w14:paraId="51FAB428" w14:textId="471D0057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spacing w:after="60"/>
              <w:ind w:left="360"/>
              <w:jc w:val="left"/>
              <w:rPr>
                <w:rFonts w:ascii="Leelawadee UI" w:hAnsi="Leelawadee UI" w:cs="Leelawadee UI"/>
                <w:sz w:val="20"/>
                <w:szCs w:val="20"/>
                <w:u w:val="single"/>
              </w:rPr>
            </w:pPr>
            <w:r w:rsidRPr="008378F8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</w:rPr>
              <w:t>ພໍ່ແມ່ແລະໂຮງຮຽນສາມາດແກ້ໄຂຂໍ້ຂັດແຍ່ງໄດ້ແນວໃດ?</w:t>
            </w:r>
            <w:r w:rsidRPr="00F93BCB">
              <w:rPr>
                <w:rFonts w:ascii="Leelawadee UI" w:hAnsi="Leelawadee UI" w:cs="Leelawadee UI"/>
                <w:color w:val="283AEA"/>
                <w:sz w:val="20"/>
                <w:szCs w:val="20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 xml:space="preserve">. </w:t>
            </w:r>
          </w:p>
        </w:tc>
        <w:tc>
          <w:tcPr>
            <w:tcW w:w="1070" w:type="dxa"/>
          </w:tcPr>
          <w:p w14:paraId="5FA2A84A" w14:textId="5F8D219B" w:rsidR="00BB15A8" w:rsidRPr="008378F8" w:rsidRDefault="000D1407" w:rsidP="00A9074E">
            <w:pPr>
              <w:pStyle w:val="BodyText"/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7</w:t>
            </w:r>
          </w:p>
        </w:tc>
      </w:tr>
      <w:tr w:rsidR="00BB15A8" w:rsidRPr="008378F8" w14:paraId="01479993" w14:textId="7E1F024F" w:rsidTr="00F93BCB">
        <w:tc>
          <w:tcPr>
            <w:tcW w:w="8465" w:type="dxa"/>
            <w:vAlign w:val="bottom"/>
          </w:tcPr>
          <w:p w14:paraId="40AFC09F" w14:textId="2EC93886" w:rsidR="00BB15A8" w:rsidRPr="008378F8" w:rsidRDefault="00675E17" w:rsidP="00A9074E">
            <w:pPr>
              <w:pStyle w:val="BodyText"/>
              <w:numPr>
                <w:ilvl w:val="0"/>
                <w:numId w:val="34"/>
              </w:numPr>
              <w:tabs>
                <w:tab w:val="left" w:pos="8280"/>
              </w:tabs>
              <w:spacing w:after="60"/>
              <w:ind w:left="360"/>
              <w:jc w:val="left"/>
              <w:rPr>
                <w:rFonts w:ascii="Leelawadee UI" w:hAnsi="Leelawadee UI" w:cs="Leelawadee UI"/>
                <w:sz w:val="20"/>
                <w:szCs w:val="20"/>
                <w:u w:val="single"/>
              </w:rPr>
            </w:pPr>
            <w:hyperlink w:anchor="_How_May_a" w:history="1">
              <w:r w:rsidR="00BB15A8" w:rsidRPr="008378F8">
                <w:rPr>
                  <w:rFonts w:ascii="Leelawadee UI" w:hAnsi="Leelawadee UI" w:cs="Leelawadee UI"/>
                  <w:color w:val="283AEA"/>
                  <w:sz w:val="20"/>
                  <w:szCs w:val="20"/>
                  <w:u w:val="single"/>
                </w:rPr>
                <w:t xml:space="preserve"> ເຈົ້າຈະຮັບຜິດຊອບຫຍັງຖ້າເຈົ້າເອົານັກຮຽນຂອງເຈົ້າໄປໂຮງຮຽນເອກະຊົ</w:t>
              </w:r>
              <w:r w:rsidR="00BB15A8" w:rsidRPr="00F93BCB">
                <w:rPr>
                  <w:rFonts w:ascii="Leelawadee UI" w:hAnsi="Leelawadee UI" w:cs="Leelawadee UI"/>
                  <w:color w:val="283AEA"/>
                  <w:sz w:val="20"/>
                  <w:szCs w:val="20"/>
                </w:rPr>
                <w:t>ນ?</w:t>
              </w:r>
              <w:r w:rsidR="00BB15A8" w:rsidRPr="00F93BCB">
                <w:rPr>
                  <w:rStyle w:val="Hyperlink"/>
                  <w:rFonts w:ascii="Leelawadee UI" w:hAnsi="Leelawadee UI" w:cs="Leelawadee UI"/>
                  <w:sz w:val="20"/>
                  <w:szCs w:val="20"/>
                  <w:u w:val="none"/>
                </w:rPr>
                <w:t xml:space="preserve"> </w:t>
              </w:r>
            </w:hyperlink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</w:p>
        </w:tc>
        <w:tc>
          <w:tcPr>
            <w:tcW w:w="1070" w:type="dxa"/>
          </w:tcPr>
          <w:p w14:paraId="06A89254" w14:textId="0A33073B" w:rsidR="00BB15A8" w:rsidRPr="008378F8" w:rsidRDefault="000D1407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11</w:t>
            </w:r>
          </w:p>
        </w:tc>
      </w:tr>
      <w:tr w:rsidR="00BB15A8" w:rsidRPr="008378F8" w14:paraId="21CF8189" w14:textId="77777777" w:rsidTr="00F93BCB">
        <w:tc>
          <w:tcPr>
            <w:tcW w:w="8465" w:type="dxa"/>
            <w:shd w:val="clear" w:color="auto" w:fill="FFFFFF" w:themeFill="background1"/>
            <w:vAlign w:val="bottom"/>
          </w:tcPr>
          <w:p w14:paraId="6C8D4B4F" w14:textId="000875E5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tabs>
                <w:tab w:val="left" w:pos="8280"/>
              </w:tabs>
              <w:spacing w:after="60"/>
              <w:ind w:left="360"/>
              <w:jc w:val="left"/>
              <w:rPr>
                <w:rFonts w:ascii="Leelawadee UI" w:hAnsi="Leelawadee UI" w:cs="Leelawadee UI"/>
                <w:sz w:val="20"/>
                <w:szCs w:val="20"/>
                <w:u w:val="single"/>
              </w:rPr>
            </w:pPr>
            <w:r w:rsidRPr="0077025E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ສິ່ງທີ່ຕ້ອງເຮັດເພື່ອວາງແຜນການຫັນປ່ຽນຈາກໂຮງຮຽນຂອງນັກຮຽນ?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 xml:space="preserve">. . . </w:t>
            </w:r>
          </w:p>
        </w:tc>
        <w:tc>
          <w:tcPr>
            <w:tcW w:w="1070" w:type="dxa"/>
          </w:tcPr>
          <w:p w14:paraId="038F0C17" w14:textId="115B745A" w:rsidR="00BB15A8" w:rsidRPr="008378F8" w:rsidRDefault="000D1407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12</w:t>
            </w:r>
          </w:p>
        </w:tc>
      </w:tr>
      <w:tr w:rsidR="00BB15A8" w:rsidRPr="008378F8" w14:paraId="4321017F" w14:textId="77777777" w:rsidTr="00F93BCB">
        <w:tc>
          <w:tcPr>
            <w:tcW w:w="8465" w:type="dxa"/>
            <w:vAlign w:val="bottom"/>
          </w:tcPr>
          <w:p w14:paraId="5A1259BD" w14:textId="24AB8666" w:rsidR="00BB15A8" w:rsidRPr="008378F8" w:rsidRDefault="00BB15A8" w:rsidP="00A9074E">
            <w:pPr>
              <w:pStyle w:val="BodyText"/>
              <w:numPr>
                <w:ilvl w:val="0"/>
                <w:numId w:val="34"/>
              </w:numPr>
              <w:tabs>
                <w:tab w:val="left" w:pos="8280"/>
              </w:tabs>
              <w:spacing w:after="60"/>
              <w:ind w:left="360"/>
              <w:jc w:val="left"/>
              <w:rPr>
                <w:rFonts w:ascii="Leelawadee UI" w:hAnsi="Leelawadee UI" w:cs="Leelawadee UI"/>
                <w:color w:val="222222"/>
                <w:sz w:val="20"/>
                <w:szCs w:val="20"/>
                <w:u w:val="single"/>
                <w:shd w:val="clear" w:color="auto" w:fill="F8F9FA"/>
              </w:rPr>
            </w:pPr>
            <w:r w:rsidRPr="008378F8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</w:rPr>
              <w:t>ໂຮງຮຽນມີການຈັດແຈງແນວໃດສຳລັບນັກຮຽນພິການ?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 xml:space="preserve">. . </w:t>
            </w:r>
          </w:p>
        </w:tc>
        <w:tc>
          <w:tcPr>
            <w:tcW w:w="1070" w:type="dxa"/>
          </w:tcPr>
          <w:p w14:paraId="0D09918A" w14:textId="7C8B5B49" w:rsidR="00BB15A8" w:rsidRPr="008378F8" w:rsidRDefault="000D1407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12</w:t>
            </w:r>
          </w:p>
        </w:tc>
      </w:tr>
      <w:tr w:rsidR="00BB15A8" w:rsidRPr="008378F8" w14:paraId="55D165CD" w14:textId="77777777" w:rsidTr="00F93BCB">
        <w:tc>
          <w:tcPr>
            <w:tcW w:w="8465" w:type="dxa"/>
            <w:shd w:val="clear" w:color="auto" w:fill="FFFFFF" w:themeFill="background1"/>
            <w:vAlign w:val="bottom"/>
          </w:tcPr>
          <w:p w14:paraId="12A5912A" w14:textId="6221E94B" w:rsidR="00BB15A8" w:rsidRPr="00D17CCC" w:rsidRDefault="00BB15A8" w:rsidP="00A9074E">
            <w:pPr>
              <w:pStyle w:val="BodyText"/>
              <w:numPr>
                <w:ilvl w:val="0"/>
                <w:numId w:val="34"/>
              </w:numPr>
              <w:tabs>
                <w:tab w:val="left" w:pos="8280"/>
              </w:tabs>
              <w:spacing w:after="60"/>
              <w:ind w:left="360"/>
              <w:jc w:val="left"/>
              <w:rPr>
                <w:rFonts w:ascii="Leelawadee UI" w:hAnsi="Leelawadee UI" w:cs="Leelawadee UI"/>
                <w:color w:val="222222"/>
                <w:sz w:val="20"/>
                <w:szCs w:val="20"/>
                <w:u w:val="single"/>
                <w:shd w:val="clear" w:color="auto" w:fill="F8F9FA"/>
              </w:rPr>
            </w:pPr>
            <w:r w:rsidRPr="0077025E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ທ່ານສາມາດຊອກຫາກົດໝາຍແລະລະບຽບ</w:t>
            </w:r>
            <w:r w:rsidRPr="00D17CCC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ການແລະຂໍ້ມູນທີ່ເປັນປະໂຫຍດອື່ນໆຢູ່ໃສ</w:t>
            </w:r>
            <w:r w:rsidRPr="00F93BCB">
              <w:rPr>
                <w:rFonts w:ascii="Leelawadee UI" w:hAnsi="Leelawadee UI" w:cs="Leelawadee UI"/>
                <w:color w:val="283AEA"/>
                <w:sz w:val="20"/>
                <w:szCs w:val="20"/>
                <w:u w:val="single"/>
                <w:shd w:val="clear" w:color="auto" w:fill="FFFFFF" w:themeFill="background1"/>
              </w:rPr>
              <w:t>?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 xml:space="preserve"> 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  <w:r w:rsidR="00F93BCB" w:rsidRPr="00F93BCB">
              <w:rPr>
                <w:rFonts w:ascii="Leelawadee UI" w:hAnsi="Leelawadee UI" w:cs="Leelawadee UI"/>
                <w:color w:val="283AE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93BCB" w:rsidRPr="00F93BCB">
              <w:rPr>
                <w:rFonts w:ascii="Leelawadee UI" w:hAnsi="Leelawadee UI" w:cs="Leelawadee UI"/>
                <w:sz w:val="20"/>
                <w:szCs w:val="20"/>
              </w:rPr>
              <w:t>. . . .</w:t>
            </w:r>
          </w:p>
        </w:tc>
        <w:tc>
          <w:tcPr>
            <w:tcW w:w="1070" w:type="dxa"/>
          </w:tcPr>
          <w:p w14:paraId="74BEC67B" w14:textId="4840E398" w:rsidR="00BB15A8" w:rsidRPr="008378F8" w:rsidRDefault="000D1407" w:rsidP="00A9074E">
            <w:pPr>
              <w:pStyle w:val="BodyText"/>
              <w:tabs>
                <w:tab w:val="left" w:pos="8280"/>
              </w:tabs>
              <w:spacing w:after="60"/>
              <w:ind w:left="182"/>
              <w:jc w:val="left"/>
              <w:rPr>
                <w:rFonts w:ascii="Leelawadee UI" w:hAnsi="Leelawadee UI" w:cs="Leelawadee UI"/>
                <w:sz w:val="20"/>
                <w:szCs w:val="20"/>
              </w:rPr>
            </w:pPr>
            <w:r w:rsidRPr="008378F8">
              <w:rPr>
                <w:rFonts w:ascii="Leelawadee UI" w:hAnsi="Leelawadee UI" w:cs="Leelawadee UI"/>
                <w:bCs/>
                <w:sz w:val="20"/>
                <w:szCs w:val="20"/>
              </w:rPr>
              <w:t>Page 14</w:t>
            </w:r>
          </w:p>
        </w:tc>
      </w:tr>
    </w:tbl>
    <w:p w14:paraId="0E4FC42F" w14:textId="77777777" w:rsidR="006D101E" w:rsidRPr="008378F8" w:rsidRDefault="006D101E" w:rsidP="00A9074E">
      <w:pPr>
        <w:pStyle w:val="BodyText"/>
        <w:spacing w:after="0"/>
        <w:rPr>
          <w:rFonts w:ascii="Leelawadee UI" w:hAnsi="Leelawadee UI" w:cs="Leelawadee UI"/>
          <w:sz w:val="20"/>
          <w:szCs w:val="20"/>
        </w:rPr>
      </w:pPr>
    </w:p>
    <w:p w14:paraId="2525F806" w14:textId="3EB0EE0E" w:rsidR="00514F29" w:rsidRPr="008378F8" w:rsidRDefault="00DB5F9D" w:rsidP="00A9074E">
      <w:pPr>
        <w:jc w:val="both"/>
        <w:rPr>
          <w:rFonts w:ascii="Leelawadee UI" w:hAnsi="Leelawadee UI" w:cs="Leelawadee UI"/>
          <w:sz w:val="20"/>
          <w:szCs w:val="20"/>
        </w:rPr>
      </w:pP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ທ່ານຈະໄດ້ຮັບແຈ້ງການນີ້ຢ່າງໜ້ອຍປີລະຄັ້ງຖ້ານັກຮຽນຂອງທ່ານຖືກພິສູດວ່າທ່ານມີສິດໄດ້ຮັບການສຶກສາພິເສດ. ທ່ານຍັງສາມາດຂໍເອົາສຳເນົາຂອງໂຮງຮຽນ</w:t>
      </w:r>
      <w:r w:rsidRPr="0077025E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ໃນເຂດ</w:t>
      </w: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ເມືອງຂອງທ່ານໄດ້ທຸກເວລາຫລືຈາກ DESE. ເອກະສານນີ້ມີຢູ່ໃນເວັບ</w:t>
      </w:r>
      <w:r w:rsidR="00E342A7"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ໄຊ DESE ທີ່</w:t>
      </w: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hyperlink r:id="rId13" w:history="1">
        <w:r w:rsidRPr="0077025E">
          <w:rPr>
            <w:rStyle w:val="Hyperlink"/>
            <w:rFonts w:ascii="Leelawadee UI" w:hAnsi="Leelawadee UI" w:cs="Leelawadee UI"/>
            <w:sz w:val="20"/>
            <w:szCs w:val="20"/>
          </w:rPr>
          <w:t>http://www.doe.mass.edu/sped/prb</w:t>
        </w:r>
      </w:hyperlink>
      <w:r w:rsidR="00514F29" w:rsidRPr="0077025E">
        <w:rPr>
          <w:rFonts w:ascii="Leelawadee UI" w:hAnsi="Leelawadee UI" w:cs="Leelawadee UI"/>
          <w:sz w:val="20"/>
          <w:szCs w:val="20"/>
        </w:rPr>
        <w:t>.</w:t>
      </w:r>
      <w:r w:rsidR="00514F29" w:rsidRPr="008378F8">
        <w:rPr>
          <w:rFonts w:ascii="Leelawadee UI" w:hAnsi="Leelawadee UI" w:cs="Leelawadee UI"/>
          <w:sz w:val="20"/>
          <w:szCs w:val="20"/>
        </w:rPr>
        <w:t xml:space="preserve"> </w:t>
      </w:r>
    </w:p>
    <w:p w14:paraId="3CA8B374" w14:textId="527B3100" w:rsidR="00514F29" w:rsidRPr="00E342A7" w:rsidRDefault="00514F29" w:rsidP="00A9074E">
      <w:pPr>
        <w:pStyle w:val="Heading2"/>
        <w:jc w:val="left"/>
        <w:rPr>
          <w:rFonts w:ascii="Leelawadee UI" w:hAnsi="Leelawadee UI" w:cs="Leelawadee UI"/>
          <w:b/>
          <w:bCs/>
          <w:szCs w:val="20"/>
        </w:rPr>
      </w:pPr>
      <w:r w:rsidRPr="00E342A7">
        <w:rPr>
          <w:rFonts w:ascii="Leelawadee UI" w:hAnsi="Leelawadee UI" w:cs="Leelawadee UI"/>
          <w:b/>
          <w:bCs/>
          <w:szCs w:val="20"/>
        </w:rPr>
        <w:t xml:space="preserve">1. </w:t>
      </w:r>
      <w:bookmarkStart w:id="5" w:name="_When_Do_You"/>
      <w:bookmarkStart w:id="6" w:name="_1.__"/>
      <w:bookmarkEnd w:id="0"/>
      <w:bookmarkEnd w:id="5"/>
      <w:bookmarkEnd w:id="6"/>
      <w:r w:rsidR="00E37933" w:rsidRPr="0077025E">
        <w:rPr>
          <w:rFonts w:ascii="Leelawadee UI" w:hAnsi="Leelawadee UI" w:cs="Leelawadee UI"/>
          <w:b/>
          <w:color w:val="222222"/>
          <w:szCs w:val="20"/>
          <w:shd w:val="clear" w:color="auto" w:fill="FFFFFF" w:themeFill="background1"/>
        </w:rPr>
        <w:t>ຈະເປັນແນວໃດແມ່ນຫນັງສືແຈ້ງການເປັນລາຍລັກອັກສອນກ່ອນແລະທ່ານໄດ້ຮັບມັນເມື່ອໃດ?</w:t>
      </w:r>
      <w:r w:rsidRPr="0077025E">
        <w:rPr>
          <w:rFonts w:ascii="Leelawadee UI" w:hAnsi="Leelawadee UI" w:cs="Leelawadee UI"/>
          <w:b/>
          <w:bCs/>
          <w:szCs w:val="20"/>
          <w:shd w:val="clear" w:color="auto" w:fill="FFFFFF" w:themeFill="background1"/>
        </w:rPr>
        <w:t xml:space="preserve">  </w:t>
      </w:r>
      <w:r w:rsidRPr="0077025E">
        <w:rPr>
          <w:rFonts w:ascii="Leelawadee UI" w:hAnsi="Leelawadee UI" w:cs="Leelawadee UI"/>
          <w:b/>
          <w:bCs/>
          <w:sz w:val="18"/>
          <w:shd w:val="clear" w:color="auto" w:fill="FFFFFF" w:themeFill="background1"/>
        </w:rPr>
        <w:t>34 CFR §300.503</w:t>
      </w:r>
    </w:p>
    <w:p w14:paraId="2EF9489A" w14:textId="77777777" w:rsidR="00514F29" w:rsidRPr="00E342A7" w:rsidRDefault="00514F29" w:rsidP="00A9074E">
      <w:pPr>
        <w:pStyle w:val="BodyText"/>
        <w:spacing w:after="0"/>
        <w:rPr>
          <w:rFonts w:ascii="Leelawadee UI" w:hAnsi="Leelawadee UI" w:cs="Leelawadee UI"/>
          <w:sz w:val="20"/>
          <w:szCs w:val="20"/>
        </w:rPr>
      </w:pPr>
    </w:p>
    <w:p w14:paraId="30A18AF2" w14:textId="67C48113" w:rsidR="00A149A7" w:rsidRPr="008378F8" w:rsidRDefault="00A149A7" w:rsidP="00A9074E">
      <w:pPr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ເຂດການສຶກສາຕ້ອງໃຫ້ໜັງສືແຈ້ງການເປັນລາຍລັກອັກສອນເມື່ອມັນສະເໜີ, ຫຼືປະຕິເສດ, ທີ່ຈະດຳເນີນບາດກ້າວໃນການລະບຸ</w:t>
      </w:r>
      <w:r w:rsidR="008378F8"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ນັກຮຽນຂອງທ່ານ, ເພື່ອປະເມີນຂອງນັກຮຽນ, ໃຫ້ການບໍລິການພິເສດແກ່ນັກຮຽນ, ຫຼືປ່ຽນໂຄງການຂອງນັກຮຽນ. ກົດລະບຽບ</w:t>
      </w:r>
      <w:r w:rsidR="008378F8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77025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ຂອງລັດຖະບານເອີ້ນວ່ານີ້ “ແຈ້ງການເປັນລາຍລັກອັກສອນລ່ວງໜ້າ.” ແຈ້ງການເປັນລາຍລັກອັກສອນຕ້ອງ:</w:t>
      </w:r>
    </w:p>
    <w:p w14:paraId="2E204FE3" w14:textId="71BBBAE7" w:rsidR="00A149A7" w:rsidRPr="008378F8" w:rsidRDefault="00A149A7" w:rsidP="00A9074E">
      <w:pPr>
        <w:pStyle w:val="ListParagraph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ອະທິບາຍສິ່ງທີ່ເຂດການສຶກສາສະເໜີຫຼືປະຕິເສດທີ່ຈະເຮັດ;</w:t>
      </w:r>
    </w:p>
    <w:p w14:paraId="0FE320B8" w14:textId="042DDC2F" w:rsidR="00A149A7" w:rsidRPr="008378F8" w:rsidRDefault="00A149A7" w:rsidP="00A9074E">
      <w:pPr>
        <w:pStyle w:val="ListParagraph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ອະທິບາຍວ່າເປັນຫຍັງເຂດການສຶກສາຈຶ່ງສະເໜີຫຼືປະຕິເສດທີ່ຈະດຳເນີນການ;</w:t>
      </w:r>
    </w:p>
    <w:p w14:paraId="67BC3DE6" w14:textId="5B391380" w:rsidR="00A149A7" w:rsidRPr="008378F8" w:rsidRDefault="00A149A7" w:rsidP="00A9074E">
      <w:pPr>
        <w:pStyle w:val="ListParagraph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ອະທິບາຍວິທີການທີ່ໂຮງຮຽນໃນເຂດເມືອງຕັດສິນໃຈສະເໜີຫຼືປະຕິເສດທີ່ຈະປະຕິບັດ,</w:t>
      </w:r>
      <w:r w:rsidR="00E342A7"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ລວມທັງບອກທ່ານກ່ຽວກັບແຕ່</w:t>
      </w:r>
      <w:r w:rsidR="008378F8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ລະຂັ້ນຕອນການປະເມີນຜົນ, ການປະເມີນຜົນ, ບັນທຶກ, ຫຼືລາຍງານທີ່ໂຮງຮຽນ</w:t>
      </w:r>
      <w:r w:rsidRPr="00D641AB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ໃນເຂດ</w:t>
      </w: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ເມືອງຂອງທ່ານໃຊ້ເພື່ອຕັດສິນ</w:t>
      </w:r>
      <w:r w:rsidR="008378F8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ໃຈຂອງຕົນ; ແລະ</w:t>
      </w:r>
    </w:p>
    <w:p w14:paraId="7425C876" w14:textId="267EB162" w:rsidR="00A149A7" w:rsidRPr="008378F8" w:rsidRDefault="00A149A7" w:rsidP="00A9074E">
      <w:pPr>
        <w:pStyle w:val="BodyText"/>
        <w:numPr>
          <w:ilvl w:val="0"/>
          <w:numId w:val="1"/>
        </w:numPr>
        <w:spacing w:after="0"/>
        <w:jc w:val="left"/>
        <w:rPr>
          <w:rFonts w:ascii="Leelawadee UI" w:hAnsi="Leelawadee UI" w:cs="Leelawadee UI"/>
          <w:sz w:val="20"/>
          <w:szCs w:val="20"/>
        </w:rPr>
      </w:pP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ອະທິບາຍທາງເລືອກອື່ນໃດທີ່ທີມງານການສຶກສາສະເພາະບຸກຄົນ (IEP) ຂອງນັກຮຽນເພື່ອພິຈາລະນາແລະເຫດຜົນຕ່າງໆ</w:t>
      </w:r>
      <w:r w:rsidR="008378F8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ທີ່ເຮັດໃຫ້ທາງເລືອກເຫຼົ່ານັ້ນຖືກປະຕິເສດ.</w:t>
      </w:r>
    </w:p>
    <w:p w14:paraId="165B181B" w14:textId="77777777" w:rsidR="00514F29" w:rsidRPr="008378F8" w:rsidRDefault="00514F29" w:rsidP="00A9074E">
      <w:pPr>
        <w:pStyle w:val="BodyText"/>
        <w:spacing w:after="0"/>
        <w:rPr>
          <w:rFonts w:ascii="Leelawadee UI" w:hAnsi="Leelawadee UI" w:cs="Leelawadee UI"/>
          <w:sz w:val="20"/>
          <w:szCs w:val="20"/>
        </w:rPr>
      </w:pPr>
    </w:p>
    <w:p w14:paraId="24B926B1" w14:textId="2FEC84DF" w:rsidR="001B5118" w:rsidRPr="008378F8" w:rsidRDefault="00E342A7" w:rsidP="00A9074E">
      <w:pPr>
        <w:pStyle w:val="BodyText"/>
        <w:spacing w:after="0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ບັນດາໂຮງຮຽນໃນເຂດເມືອງຈະໃຫ້ຂໍ້ມູນນີ້ແກ່ທ່ານໂດຍໃຊ້ແບບຟອມທີ່ຖືກພັດທະນາໂດຍ DESE ແລະມີ ຢູ່ໃນເວັບໄຊ DESE ຫຼື</w:t>
      </w:r>
      <w:r w:rsidR="008378F8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D641AB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ແບບຟອມຂອງພວກເຂົາເອງທີ່ມີຂໍ້ມູນດຽວກັນ.</w:t>
      </w:r>
    </w:p>
    <w:p w14:paraId="4D52DB85" w14:textId="77777777" w:rsidR="00E342A7" w:rsidRPr="008378F8" w:rsidRDefault="00E342A7" w:rsidP="00A9074E">
      <w:pPr>
        <w:pStyle w:val="BodyText"/>
        <w:spacing w:after="0"/>
        <w:rPr>
          <w:rFonts w:ascii="Leelawadee UI" w:hAnsi="Leelawadee UI" w:cs="Leelawadee UI"/>
          <w:sz w:val="20"/>
          <w:szCs w:val="20"/>
        </w:rPr>
      </w:pPr>
    </w:p>
    <w:p w14:paraId="2D021B4F" w14:textId="51F9DD11" w:rsidR="001B5118" w:rsidRPr="008378F8" w:rsidRDefault="00E342A7" w:rsidP="00A9074E">
      <w:pPr>
        <w:pStyle w:val="BodyText"/>
        <w:spacing w:after="0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ທ່ານຈະໄດ້ຮັບແຈ້ງການເປັນລາຍລັກອັກສອນລ່ວງໜ້າເມື່ອເຂດການສຶກສາ: ສະເໜີໃຫ້ດຳເນີນການປະເມີນຜົນຫຼືການປະເມີນຜົນ</w:t>
      </w:r>
      <w:r w:rsidR="008378F8"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ເບື້ອງຕົ້ນ; ສະເໜີ IEP ໃໝ່ຫຼືປັບປຸງໃໝ່; ສະເໜີໃຫ້ມີການປ່ຽນແປງການບັນຈຸເຂົ້າຮຽນ, ລວມທັງການປ່ຽນແປງການສະໝັກເຂົ້າ</w:t>
      </w:r>
      <w:r w:rsidR="008600A7"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ຮຽນໃນເຫດຜົນດ້ານວິໄນ; ຫຼືສະເໜີໃຫ້ຍູດຕິການບໍລິດ້ານການສຶກສາພິເສດ.</w:t>
      </w:r>
    </w:p>
    <w:p w14:paraId="7CE2E91B" w14:textId="77777777" w:rsidR="00E342A7" w:rsidRPr="008378F8" w:rsidRDefault="00E342A7" w:rsidP="00A9074E">
      <w:pPr>
        <w:pStyle w:val="BodyText"/>
        <w:spacing w:after="0"/>
        <w:rPr>
          <w:sz w:val="20"/>
          <w:szCs w:val="20"/>
        </w:rPr>
      </w:pPr>
    </w:p>
    <w:p w14:paraId="7E76B31D" w14:textId="64DFA74A" w:rsidR="008378F8" w:rsidRDefault="008378F8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8378F8">
        <w:rPr>
          <w:rFonts w:ascii="Leelawadee UI" w:hAnsi="Leelawadee UI" w:cs="Leelawadee UI"/>
          <w:color w:val="222222"/>
          <w:sz w:val="20"/>
          <w:szCs w:val="20"/>
        </w:rPr>
        <w:t>ທ່ານຍັງຈະໄດ້ຮັບແຈ້ງການຖ້າວ່າເຂດການສຶກສາຄົ້ນພົບວ່າບໍ່ມີສິດໄດ້ຮັບການບໍລິການດ້ານການສຶກສາພິເສດຫຼືປະຕິເສດຄຳຮ້ອງ</w:t>
      </w:r>
      <w:r w:rsidR="008600A7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8378F8">
        <w:rPr>
          <w:rFonts w:ascii="Leelawadee UI" w:hAnsi="Leelawadee UI" w:cs="Leelawadee UI"/>
          <w:color w:val="222222"/>
          <w:sz w:val="20"/>
          <w:szCs w:val="20"/>
        </w:rPr>
        <w:t>ຂໍທີ່ທ່ານໄດ້ກ່ຽວຂ້ອງກັບການປະເມີນຜົນຫລືການສະ ໜອງ ການສຶກສາພິເສດໃຫ້ແກ່ນັກຮຽນຂອງທ່ານ. ຫຼືການສື່ສານແບບອື່ນທີ່</w:t>
      </w:r>
      <w:r w:rsidR="008600A7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8378F8">
        <w:rPr>
          <w:rFonts w:ascii="Leelawadee UI" w:hAnsi="Leelawadee UI" w:cs="Leelawadee UI"/>
          <w:color w:val="222222"/>
          <w:sz w:val="20"/>
          <w:szCs w:val="20"/>
        </w:rPr>
        <w:t xml:space="preserve">ທ່ານໃຊ້, ເວັ້ນເສຍແຕ່ວ່າມັນບໍ່ສາມາດເຮັດໄດ້ຢ່າງຈະແຈ້ງ.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ຖ້າພາສາພື້ນເມືອງຂອງທ່ານຫຼືການສື່ສານແບບອື່ນບໍ່ແມ່ນພາສາຂຽນ,</w:t>
      </w:r>
      <w:r w:rsidRPr="008378F8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ໂຮງຮຽນໃນເຂດເມືອງຂອງທ່ານຕ້ອງຮັບປະກັນວ່າໜັງສືແຈ້ງການຂອງໂຮງ ຮຽນຖືກແປເປັນທາງປາກເປົ່າຫລືໂດຍວິທີອື່ນໆ</w:t>
      </w:r>
      <w:r w:rsidR="008600A7"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(ຕົວຢ່າງ, ໂດຍພາສາສັນຍາລັກ), ແລະທ່ານເຂົ້າໃຈເນື້ອໃນຂອງແຈ້ງການ .</w:t>
      </w:r>
    </w:p>
    <w:p w14:paraId="7321B4F8" w14:textId="77777777" w:rsidR="008600A7" w:rsidRPr="008600A7" w:rsidRDefault="008600A7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</w:p>
    <w:p w14:paraId="2AC25C11" w14:textId="01BBBECA" w:rsidR="008378F8" w:rsidRPr="008378F8" w:rsidRDefault="008378F8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lastRenderedPageBreak/>
        <w:t>ເຂດການສຶກສາຍັງຈະແຈ້ງໃຫ້ທ່ານຊາບເປັນລາຍລັກອັກສອນແລະຮ້ອງຂໍການຍິນຍອມຂອງທ່ານ - ຫຼືການອະນຸຍາດເປັນລາຍລັກ</w:t>
      </w:r>
      <w:r w:rsidR="008600A7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ອັກສອນ - ກ່ອນທີ່ໂຮງຮຽນໃນເຂດເມືອງຈະຂໍໃຫ້ໃຊ້ປະກັນສຸຂະພາບຂອງລັດ (MassHealth ຫຼື Medicaid), ເພື່ອຈ່າຍຄ່າບໍລິການ</w:t>
      </w:r>
      <w:r w:rsidR="008600A7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ດ້ານການສຶກສາພິເສດຂອງນັກຮຽນເປັນຄັ້ງທຳອິດ.</w:t>
      </w:r>
    </w:p>
    <w:p w14:paraId="61A1A66B" w14:textId="77777777" w:rsidR="00217346" w:rsidRPr="003D0B9D" w:rsidRDefault="00217346" w:rsidP="00A9074E">
      <w:pPr>
        <w:pStyle w:val="BodyText"/>
        <w:spacing w:after="0"/>
        <w:rPr>
          <w:color w:val="000000"/>
          <w:sz w:val="20"/>
          <w:szCs w:val="20"/>
        </w:rPr>
      </w:pPr>
    </w:p>
    <w:p w14:paraId="117A40E6" w14:textId="1C0340A0" w:rsidR="00514F29" w:rsidRPr="005F3647" w:rsidRDefault="005F3647" w:rsidP="00A9074E">
      <w:pPr>
        <w:tabs>
          <w:tab w:val="num" w:pos="1080"/>
        </w:tabs>
        <w:autoSpaceDE w:val="0"/>
        <w:autoSpaceDN w:val="0"/>
        <w:adjustRightInd w:val="0"/>
        <w:jc w:val="both"/>
        <w:rPr>
          <w:rFonts w:ascii="Leelawadee UI" w:hAnsi="Leelawadee UI" w:cs="Leelawadee UI"/>
          <w:sz w:val="20"/>
          <w:szCs w:val="20"/>
        </w:rPr>
      </w:pP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ເມື່ອທ່ານໄດ້ຮັບແຈ້ງການເປັນລາຍລັກອັກສອນລ່ວງໜ້າ, ທ່ານຍັງຈະໄດ້ຮັບໜັງສືແຈ້ງການກ່ຽວກັບລະບຽບການປົກປ້ອງຄຸ້ມຄອງ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ນີ້, ຫຼືຖ້າທ່ານໄດ້ຮັບແຈ້ງການນີ້ແລ້ວໃນການຮຽນປະຈຸບັນ, ທ່ານຈະໄດ້</w:t>
      </w:r>
      <w:r w:rsidRPr="005F3647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ຮັບການບອກວິທີທີ່ທ່ານສາມາດໄດ້ຮັບສຳເນົາອື່ນ. ທ່ານຍັງ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ຈະໄດ້ຮັບຂໍ້ມູນກ່ຽວກັບຜູ້ທີ່ທ່ານສາມາດຕິດຕໍ່ຫາເພື່ອຂໍຄວາມຊ່ວຍເຫຼືອໃນການເຂົ້າໃຈກົດໝາຍການສຶກສາພິເສດຂອງລັດຖະບານແລະລັດ.</w:t>
      </w:r>
    </w:p>
    <w:p w14:paraId="1A186BDB" w14:textId="4E0540A1" w:rsidR="00514F29" w:rsidRPr="005C3B07" w:rsidRDefault="00514F29" w:rsidP="00A9074E">
      <w:pPr>
        <w:pStyle w:val="Heading2"/>
        <w:ind w:left="7740" w:hanging="7740"/>
        <w:jc w:val="left"/>
        <w:rPr>
          <w:b/>
          <w:bCs/>
          <w:szCs w:val="20"/>
        </w:rPr>
      </w:pPr>
      <w:r w:rsidRPr="003D0B9D">
        <w:rPr>
          <w:b/>
          <w:bCs/>
          <w:szCs w:val="20"/>
        </w:rPr>
        <w:t xml:space="preserve">2.   </w:t>
      </w:r>
      <w:r w:rsidR="005C3B07" w:rsidRPr="00587F6D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ການຍິນຍອມຂອງພໍ່ແມ່ແມ່ນຫຍັງ?</w:t>
      </w:r>
      <w:r w:rsidR="005C3B07" w:rsidRPr="00F706A8">
        <w:rPr>
          <w:rFonts w:ascii="Leelawadee UI" w:hAnsi="Leelawadee UI" w:cs="Leelawadee UI"/>
          <w:b/>
          <w:bCs/>
          <w:szCs w:val="20"/>
        </w:rPr>
        <w:t xml:space="preserve"> </w:t>
      </w:r>
      <w:r w:rsidRPr="0012201A">
        <w:rPr>
          <w:b/>
          <w:bCs/>
          <w:sz w:val="18"/>
        </w:rPr>
        <w:t xml:space="preserve">     </w:t>
      </w:r>
      <w:r w:rsidR="005C3B07">
        <w:rPr>
          <w:b/>
          <w:bCs/>
          <w:sz w:val="18"/>
        </w:rPr>
        <w:t xml:space="preserve">                                                              </w:t>
      </w:r>
      <w:r w:rsidR="00FB7A6F">
        <w:rPr>
          <w:b/>
          <w:bCs/>
          <w:sz w:val="18"/>
        </w:rPr>
        <w:t xml:space="preserve">           </w:t>
      </w:r>
      <w:r w:rsidRPr="0012201A">
        <w:rPr>
          <w:b/>
          <w:bCs/>
          <w:sz w:val="18"/>
        </w:rPr>
        <w:t xml:space="preserve"> </w:t>
      </w:r>
      <w:r w:rsidRPr="00FB7A6F">
        <w:rPr>
          <w:b/>
          <w:bCs/>
          <w:sz w:val="16"/>
          <w:szCs w:val="16"/>
        </w:rPr>
        <w:t xml:space="preserve">34 CFR §300.9  and </w:t>
      </w:r>
      <w:r w:rsidR="00D20D18" w:rsidRPr="00FB7A6F">
        <w:rPr>
          <w:b/>
          <w:bCs/>
          <w:sz w:val="16"/>
          <w:szCs w:val="16"/>
        </w:rPr>
        <w:t xml:space="preserve">  </w:t>
      </w:r>
      <w:r w:rsidRPr="00FB7A6F">
        <w:rPr>
          <w:b/>
          <w:bCs/>
          <w:sz w:val="16"/>
          <w:szCs w:val="16"/>
        </w:rPr>
        <w:t>603 CMR 28.07 (1)</w:t>
      </w:r>
    </w:p>
    <w:p w14:paraId="35EE8228" w14:textId="77777777" w:rsidR="00514F29" w:rsidRPr="003D0B9D" w:rsidRDefault="00514F29" w:rsidP="00A9074E">
      <w:pPr>
        <w:keepNext/>
        <w:jc w:val="both"/>
        <w:rPr>
          <w:rFonts w:ascii="Arial" w:hAnsi="Arial" w:cs="Arial"/>
          <w:color w:val="000000"/>
          <w:sz w:val="20"/>
          <w:szCs w:val="20"/>
        </w:rPr>
      </w:pPr>
    </w:p>
    <w:p w14:paraId="559AA361" w14:textId="2642CC2C" w:rsidR="005C3B07" w:rsidRPr="00F706A8" w:rsidRDefault="005C3B07" w:rsidP="00A9074E">
      <w:pPr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bookmarkStart w:id="7" w:name="_When_Will_a"/>
      <w:bookmarkStart w:id="8" w:name="_Toc143069418"/>
      <w:bookmarkEnd w:id="7"/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ເຂດການສຶກສາອາດຈະບໍ່ໃຫ້ນັກຮຽນສອບເສັງຫຼືການບໍລິການພິເສດເວັ້ນເສຍແຕ່ວ່າທ່ານເຫັນດີແລະໃຫ້ "ການຍິນຍອມເຫັນດີ ຂອງພໍ່ແມ່." ໂຮງຮຽນໃນເຂດເມືອງຈະຂໍໃຫ້ທ່ານເຊັນຊື່ຂອງທ່ານໃນແບບຟອມຍິນຍອມເຫັນດີເພື່ອສະແດງໃຫ້ເຫັນວ່າທ່ານເຫັນດີ ກັບຂໍ້ສະເໜີຂອງໂຮງຮຽນ. ນີ້ແມ່ນການໃຫ້ "ຄວາມຍິນຍອມຂອງພໍ່ແມ່."</w:t>
      </w:r>
    </w:p>
    <w:p w14:paraId="287AA2C5" w14:textId="77777777" w:rsidR="005C3B07" w:rsidRPr="00F706A8" w:rsidRDefault="005C3B07" w:rsidP="00A9074E">
      <w:pP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</w:p>
    <w:p w14:paraId="03C333F1" w14:textId="7F643590" w:rsidR="005C3B07" w:rsidRPr="00F706A8" w:rsidRDefault="005C3B07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F706A8">
        <w:rPr>
          <w:rFonts w:ascii="Leelawadee UI" w:hAnsi="Leelawadee UI" w:cs="Leelawadee UI"/>
          <w:color w:val="222222"/>
          <w:sz w:val="20"/>
          <w:szCs w:val="20"/>
        </w:rPr>
        <w:t>ການໃຫ້ການຍິນຍອມຂອງທ່ານແມ່ນຄວາມສະໝັກໃຈ. ທ່ານສາມາດກັບຄືນ, ຫຼືຖອນຄືນ, ການຍິນຍອມຂອງທ່ານໃນທຸກເວລາ. ຖ້າທ່ານຕ້ອງການຖອນການຍິນຍອມທ່ານຕ້ອງເຮັດເປັນລາຍລັກອັກສອນ. ການຖອນການຍິນຍອມດັ່ງກ່າວຈະໃຊ້ກັບການກະທຳ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706A8">
        <w:rPr>
          <w:rFonts w:ascii="Leelawadee UI" w:hAnsi="Leelawadee UI" w:cs="Leelawadee UI"/>
          <w:color w:val="222222"/>
          <w:sz w:val="20"/>
          <w:szCs w:val="20"/>
        </w:rPr>
        <w:t>ໃນອະນາຄົດຂອງໂຮງຮຽນເທົ່ານັ້ນທີ່ບໍ່ແມ່ນບາງຢ່າງທີ່ໄດ້ເກີດຂື້ນແລ້ວ.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706A8">
        <w:rPr>
          <w:rFonts w:ascii="Leelawadee UI" w:hAnsi="Leelawadee UI" w:cs="Leelawadee UI"/>
          <w:color w:val="222222"/>
          <w:sz w:val="20"/>
          <w:szCs w:val="20"/>
        </w:rPr>
        <w:t>ເຂດການສຶກສາຂອງທ່ານອາດຈະບໍ່ໃຊ້ການປະຕິເສດຂອງ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706A8">
        <w:rPr>
          <w:rFonts w:ascii="Leelawadee UI" w:hAnsi="Leelawadee UI" w:cs="Leelawadee UI"/>
          <w:color w:val="222222"/>
          <w:sz w:val="20"/>
          <w:szCs w:val="20"/>
        </w:rPr>
        <w:t>ທ່ານໃນການຍິນຍອມຕໍ່ການບໍລິການໃດຫຼືກິດຈະກຳໃດທີ່ເປັນເຫດຜົນທີ່ຈະປະຕິເສດທ່ານຫຼືນັກຮຽນບໍລິການ, ຜົນປະໂຫຍດ, ຫຼືກິດ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706A8">
        <w:rPr>
          <w:rFonts w:ascii="Leelawadee UI" w:hAnsi="Leelawadee UI" w:cs="Leelawadee UI"/>
          <w:color w:val="222222"/>
          <w:sz w:val="20"/>
          <w:szCs w:val="20"/>
        </w:rPr>
        <w:t>ຈະກຳອື່ນໆ.</w:t>
      </w:r>
    </w:p>
    <w:p w14:paraId="72AC45E4" w14:textId="77777777" w:rsidR="005C3B07" w:rsidRPr="00F706A8" w:rsidRDefault="005C3B07" w:rsidP="00A9074E">
      <w:pPr>
        <w:rPr>
          <w:rFonts w:ascii="Leelawadee UI" w:hAnsi="Leelawadee UI" w:cs="Leelawadee UI"/>
          <w:sz w:val="20"/>
          <w:szCs w:val="20"/>
        </w:rPr>
      </w:pPr>
    </w:p>
    <w:p w14:paraId="56023583" w14:textId="7C2130A9" w:rsidR="005C3B07" w:rsidRPr="00F706A8" w:rsidRDefault="005C3B07" w:rsidP="00A9074E">
      <w:pPr>
        <w:jc w:val="both"/>
        <w:rPr>
          <w:rFonts w:ascii="Leelawadee UI" w:hAnsi="Leelawadee UI" w:cs="Leelawadee UI"/>
          <w:sz w:val="20"/>
          <w:szCs w:val="20"/>
        </w:rPr>
      </w:pP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ການຍິນຍອມຂອງທ່ານແມ່ນ</w:t>
      </w:r>
      <w:r w:rsidRPr="00587F6D">
        <w:rPr>
          <w:rFonts w:ascii="Leelawadee UI" w:hAnsi="Leelawadee UI" w:cs="Leelawadee UI"/>
          <w:color w:val="222222"/>
          <w:sz w:val="20"/>
          <w:szCs w:val="20"/>
          <w:u w:val="single"/>
          <w:shd w:val="clear" w:color="auto" w:fill="FFFFFF" w:themeFill="background1"/>
        </w:rPr>
        <w:t>ບໍ່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ຈຳເປັນກ່ອນທີ່ເຂດການສຶກສາຂອງທ່ານອາດຈະກວດເບິ່ງຂໍ້ມູນທີ່ມີຢູ່ແລ້ວເຊິ່ງເປັນສ່ວນໜຶ່ງຂອງ</w:t>
      </w:r>
      <w:r w:rsidR="003F34FB"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ການປະເມີນຜົນຫຼືການປະເມີນຄືນໃໝ່ຂອງນັກຮຽນ, ໃຫ້ການສອບເສັງຫຼືການປະເມີນຜົນອື່ນໆທີ່ໃຫ້ແກ່ນັກຮຽນທຸກໆຄົນໂດຍບໍ່ມີ</w:t>
      </w:r>
      <w:r w:rsidR="003F34FB" w:rsidRPr="00587F6D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ການຍິນຍອມເຊັ່ນ MCAS ຫຼືການສອບເສັງໃນຫ້ອງຮຽນເຊິ່ງເປັນສ່ວນໜຶ່ງຂອງໂຄງການການສຶກສາທົ່ວໄປ, ຫຼືແບ່ງປັນຂໍ້ມູນກັບ</w:t>
      </w:r>
      <w:r w:rsidR="003F34FB"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ເຈົ້າໜ້າທີ່ການສຶກສາຂອງລັດຖະບານຫຼືລັດ.</w:t>
      </w:r>
    </w:p>
    <w:p w14:paraId="0CA4DB38" w14:textId="7993CA63" w:rsidR="00514F29" w:rsidRPr="00FB7A6F" w:rsidRDefault="00514F29" w:rsidP="00A9074E">
      <w:pPr>
        <w:pStyle w:val="Heading2"/>
        <w:tabs>
          <w:tab w:val="left" w:pos="900"/>
        </w:tabs>
        <w:spacing w:before="400"/>
        <w:ind w:left="7830" w:hanging="7290"/>
        <w:jc w:val="left"/>
        <w:rPr>
          <w:sz w:val="16"/>
          <w:szCs w:val="16"/>
        </w:rPr>
      </w:pPr>
      <w:r w:rsidRPr="003D0B9D">
        <w:rPr>
          <w:b/>
          <w:bCs/>
          <w:szCs w:val="20"/>
        </w:rPr>
        <w:t xml:space="preserve">2.1   </w:t>
      </w:r>
      <w:bookmarkEnd w:id="8"/>
      <w:r w:rsidR="007562EF" w:rsidRPr="00A9074E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ໂຮງຮຽນໃນເຂດເມືອງຈະຮ້ອງຂໍການຍິນຍອມເຫັນດີຂອງທ່ານເມື່ອໃດ</w:t>
      </w:r>
      <w:r w:rsidR="007562EF">
        <w:rPr>
          <w:rFonts w:ascii="DokChampa" w:hAnsi="DokChampa" w:cs="DokChampa"/>
          <w:sz w:val="22"/>
          <w:szCs w:val="22"/>
        </w:rPr>
        <w:t>?</w:t>
      </w:r>
      <w:r w:rsidR="005E638D">
        <w:rPr>
          <w:rFonts w:ascii="DokChampa" w:hAnsi="DokChampa" w:cs="DokChampa"/>
          <w:sz w:val="22"/>
          <w:szCs w:val="22"/>
        </w:rPr>
        <w:t xml:space="preserve">   </w:t>
      </w:r>
      <w:r w:rsidR="001D7199">
        <w:rPr>
          <w:rFonts w:ascii="DokChampa" w:hAnsi="DokChampa" w:cs="DokChampa"/>
          <w:sz w:val="22"/>
          <w:szCs w:val="22"/>
        </w:rPr>
        <w:t xml:space="preserve">  </w:t>
      </w:r>
      <w:r w:rsidRPr="00FB7A6F">
        <w:rPr>
          <w:b/>
          <w:bCs/>
          <w:sz w:val="16"/>
          <w:szCs w:val="16"/>
        </w:rPr>
        <w:t>34 CFR §</w:t>
      </w:r>
      <w:r w:rsidR="00B70A54" w:rsidRPr="00FB7A6F">
        <w:rPr>
          <w:b/>
          <w:bCs/>
          <w:sz w:val="16"/>
          <w:szCs w:val="16"/>
        </w:rPr>
        <w:t>§</w:t>
      </w:r>
      <w:r w:rsidR="00B86EE9" w:rsidRPr="00FB7A6F">
        <w:rPr>
          <w:b/>
          <w:bCs/>
          <w:sz w:val="16"/>
          <w:szCs w:val="16"/>
        </w:rPr>
        <w:t xml:space="preserve"> </w:t>
      </w:r>
      <w:r w:rsidRPr="00FB7A6F">
        <w:rPr>
          <w:b/>
          <w:bCs/>
          <w:sz w:val="16"/>
          <w:szCs w:val="16"/>
        </w:rPr>
        <w:t>300.300</w:t>
      </w:r>
      <w:r w:rsidR="00B70A54" w:rsidRPr="00FB7A6F">
        <w:rPr>
          <w:b/>
          <w:bCs/>
          <w:sz w:val="16"/>
          <w:szCs w:val="16"/>
        </w:rPr>
        <w:t xml:space="preserve">, 300.154 </w:t>
      </w:r>
      <w:r w:rsidRPr="00FB7A6F">
        <w:rPr>
          <w:b/>
          <w:bCs/>
          <w:sz w:val="16"/>
          <w:szCs w:val="16"/>
        </w:rPr>
        <w:t>and 603 CMR 28.07(1)</w:t>
      </w:r>
    </w:p>
    <w:p w14:paraId="2B7AB43C" w14:textId="77777777" w:rsidR="00514F29" w:rsidRPr="003D0B9D" w:rsidRDefault="00514F29" w:rsidP="00A9074E">
      <w:pPr>
        <w:jc w:val="right"/>
        <w:rPr>
          <w:rFonts w:ascii="Arial" w:hAnsi="Arial" w:cs="Arial"/>
          <w:sz w:val="20"/>
          <w:szCs w:val="20"/>
        </w:rPr>
      </w:pPr>
    </w:p>
    <w:p w14:paraId="1D6120D0" w14:textId="4D3F35D7" w:rsidR="00514F29" w:rsidRPr="00B5718B" w:rsidRDefault="00B5718B" w:rsidP="00A9074E">
      <w:pPr>
        <w:pStyle w:val="BodyTextIndent3"/>
        <w:rPr>
          <w:rFonts w:ascii="Leelawadee UI" w:hAnsi="Leelawadee UI" w:cs="Leelawadee UI"/>
          <w:szCs w:val="20"/>
        </w:rPr>
      </w:pPr>
      <w:r w:rsidRPr="00A9074E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ເຂດການສຶກສາຈະຮ້ອງຂໍການຍິນຍອມຂອງພໍ່ແມ່ທ່ານໃນສະພາບການດັ່ງຕໍ່ໄປນີ້:</w:t>
      </w:r>
    </w:p>
    <w:p w14:paraId="32349C30" w14:textId="77777777" w:rsidR="00514F29" w:rsidRPr="003D0B9D" w:rsidRDefault="00514F29" w:rsidP="00A9074E">
      <w:pPr>
        <w:ind w:left="360"/>
        <w:rPr>
          <w:rFonts w:ascii="Arial" w:hAnsi="Arial" w:cs="Arial"/>
          <w:sz w:val="20"/>
          <w:szCs w:val="20"/>
        </w:rPr>
      </w:pPr>
    </w:p>
    <w:p w14:paraId="6624A15D" w14:textId="16459341" w:rsidR="00B5718B" w:rsidRPr="002E2DF0" w:rsidRDefault="00B5718B" w:rsidP="00A9074E">
      <w:pPr>
        <w:pStyle w:val="BodyText2"/>
        <w:spacing w:after="0"/>
        <w:ind w:left="547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A9074E">
        <w:rPr>
          <w:rFonts w:ascii="Leelawadee UI" w:hAnsi="Leelawadee UI" w:cs="Leelawadee UI"/>
          <w:b/>
          <w:color w:val="222222"/>
          <w:sz w:val="20"/>
          <w:szCs w:val="20"/>
          <w:shd w:val="clear" w:color="auto" w:fill="FFFFFF" w:themeFill="background1"/>
        </w:rPr>
        <w:t>ອະນຸຍາດໃຫ້ປະເມີນຜົນໃນເບື້ອງຕົ້ນເພື່ອ ກຳ ນົດວ່ານັກຮຽນມີສິດໄດ້ຮັບການສຶກສາພິເສດຫລືບໍ່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</w:p>
    <w:p w14:paraId="264F67BF" w14:textId="35563DDB" w:rsidR="00B5718B" w:rsidRPr="002E2DF0" w:rsidRDefault="00B5718B" w:rsidP="00A9074E">
      <w:pPr>
        <w:pStyle w:val="BodyText2"/>
        <w:spacing w:after="0"/>
        <w:ind w:left="547"/>
        <w:jc w:val="both"/>
        <w:rPr>
          <w:rFonts w:ascii="Leelawadee UI" w:hAnsi="Leelawadee UI" w:cs="Leelawadee UI"/>
          <w:sz w:val="20"/>
          <w:szCs w:val="20"/>
        </w:rPr>
      </w:pP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ຂດການສຶກສາບໍ່ສາມາດດຳເນີນການປະເມີນຜົນເບື້ອງຕົ້ນກ່ຽວກັບນັກຮຽນຂອງທ່ານເພື່ອກຳນົດວ່ານັກຮຽນຂອງທ່ານມີ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ສິດໄດ້ຮັບການສຶກສາພິເສດແລະ/ຫຼືການບໍລິການທີ່ກ່ຽວຂ້ອງໂດຍບໍ່ໄດ້ຮັບຄວາມເຫັນດີຈາກທ່ານກ່ອນ. ຖ້ານັກຮຽນຂອງ</w:t>
      </w:r>
      <w:r w:rsidR="00482676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ທ່ານຖືກສົ່ງຕໍ່ເພື່ອໃຫ້ມີການປະເມີນຜົນ, ເຂດການສຶກສາຕ້ອງໄດ້ຂໍຄວາມເຫັນດີຈາກທ່ານຕໍ່ການປະເມີນຜົນພາຍໃນຫ້າ ວັນເຂົ້າຮຽນ.</w:t>
      </w:r>
    </w:p>
    <w:p w14:paraId="4F4BC0A2" w14:textId="77777777" w:rsidR="00B5718B" w:rsidRPr="002E2DF0" w:rsidRDefault="00B5718B" w:rsidP="00A9074E">
      <w:pPr>
        <w:ind w:left="547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</w:p>
    <w:p w14:paraId="2829F42C" w14:textId="77777777" w:rsidR="00B5718B" w:rsidRPr="002E2DF0" w:rsidRDefault="00B5718B" w:rsidP="00A9074E">
      <w:pPr>
        <w:pStyle w:val="BodyText2"/>
        <w:spacing w:after="0"/>
        <w:ind w:left="547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A9074E">
        <w:rPr>
          <w:rFonts w:ascii="Leelawadee UI" w:hAnsi="Leelawadee UI" w:cs="Leelawadee UI"/>
          <w:b/>
          <w:color w:val="222222"/>
          <w:sz w:val="20"/>
          <w:szCs w:val="20"/>
          <w:shd w:val="clear" w:color="auto" w:fill="FFFFFF" w:themeFill="background1"/>
        </w:rPr>
        <w:t>ເພື່ອອະນຸມັດການບໍລິການໃນເບື້ອງຕົ້ນ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</w:p>
    <w:p w14:paraId="6C891658" w14:textId="5A5B7418" w:rsidR="00B5718B" w:rsidRPr="002E2DF0" w:rsidRDefault="00B5718B" w:rsidP="00A9074E">
      <w:pPr>
        <w:pStyle w:val="BodyText2"/>
        <w:spacing w:after="0"/>
        <w:ind w:left="547"/>
        <w:jc w:val="both"/>
        <w:rPr>
          <w:rFonts w:ascii="Leelawadee UI" w:hAnsi="Leelawadee UI" w:cs="Leelawadee UI"/>
          <w:sz w:val="20"/>
          <w:szCs w:val="20"/>
        </w:rPr>
      </w:pP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ຖ້າຫຼັງຈາກການປະເມີນຜົນ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ເບື້ອງຕົ້ນໄດ້ສຳເລັດແລ້ວ,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ທີມງານໂຄງການການສຶກສາສະເພາະບຸກຄົນ </w:t>
      </w:r>
      <w:r w:rsidRPr="00A9074E">
        <w:rPr>
          <w:color w:val="222222"/>
          <w:sz w:val="20"/>
          <w:szCs w:val="20"/>
          <w:shd w:val="clear" w:color="auto" w:fill="FFFFFF" w:themeFill="background1"/>
        </w:rPr>
        <w:t xml:space="preserve">(IEP)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ໄດ້ຕັດສິນໃຈວ່າ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ນັກຮຽນຂອງທ່ານມີສິດໄດ້ຮັບການສຶກສາພິເສດ, ທີມ </w:t>
      </w:r>
      <w:r w:rsidRPr="006B6D27">
        <w:rPr>
          <w:color w:val="222222"/>
          <w:sz w:val="20"/>
          <w:szCs w:val="20"/>
          <w:shd w:val="clear" w:color="auto" w:fill="F8F9FA"/>
        </w:rPr>
        <w:t>IEP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ຈະສະເໜີ ການສຶກສາພິເສດແລະການບໍລິການທີ່ກ່ຽວຂ້ອງແລະ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ການບັນຈຸເຂົ້າຮຽນໃຫ້ແກ່ນັກຮຽນຂອງທ່ານ. ທ່ານເປັນສະມາຊິກຂອງທີມ </w:t>
      </w:r>
      <w:r w:rsidRPr="006B6D27">
        <w:rPr>
          <w:color w:val="222222"/>
          <w:sz w:val="20"/>
          <w:szCs w:val="20"/>
          <w:shd w:val="clear" w:color="auto" w:fill="F8F9FA"/>
        </w:rPr>
        <w:t>IEP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ແລະຕ້ອງໃຫ້ການຍິນຍອມເຫັນດີກ່ອນທີ່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ໂຮງຮຽນໃນເຂດເມືອງຂອງທ່ານສາມາດໃຫ້ການສຶກສາພິເສດແລະການບໍລິການທີ່ກ່ຽວຂ້ອງແກ່ນັກຮຽນຂອງທ່ານເປັນຄັ້ງ ທຳອິດ. ຖ້າທ່ານບໍ່ເຫັນດີ, ເຂດການສຶກສາບໍ່ສາມາດໃຫ້ການສຶກສາພິເສດແລະການບໍລິການທີ່ກ່ຽວຂ້ອງແກ່ນັກຮຽນຂອງ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ທ່ານ. ທ່ານສາມາດຍອມຮັບຫຼືປະຕິເສດຂໍ້ສະເໜີທັງໝົດຫຼືບາງສ່ວນຂອງຂໍ້ສະເໜີນັ້ນ. </w:t>
      </w:r>
      <w:r w:rsidRPr="006B6D27">
        <w:rPr>
          <w:color w:val="222222"/>
          <w:sz w:val="20"/>
          <w:szCs w:val="20"/>
          <w:shd w:val="clear" w:color="auto" w:fill="F8F9FA"/>
        </w:rPr>
        <w:t>IEP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ຫຼືພາກສ່ວນໃດສ່ວນໜຶ່ງທີ່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2E2DF0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ທ່ານຍອມຮັບຕ້ອງເລີ່ມຕົ້ນທັນທີທີ່ທ່ານຍອມຮັບ.</w:t>
      </w:r>
    </w:p>
    <w:p w14:paraId="622B306B" w14:textId="77777777" w:rsidR="00B5718B" w:rsidRDefault="00B5718B" w:rsidP="00A9074E">
      <w:pPr>
        <w:ind w:left="547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</w:p>
    <w:p w14:paraId="2DED5BDA" w14:textId="6C7ECAF5" w:rsidR="00B5718B" w:rsidRPr="002E2DF0" w:rsidRDefault="00B5718B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7"/>
        <w:rPr>
          <w:rFonts w:ascii="Leelawadee UI" w:hAnsi="Leelawadee UI" w:cs="Leelawadee UI"/>
          <w:b/>
          <w:color w:val="222222"/>
          <w:sz w:val="20"/>
          <w:szCs w:val="20"/>
        </w:rPr>
      </w:pPr>
      <w:r w:rsidRPr="002E2DF0">
        <w:rPr>
          <w:rFonts w:ascii="Leelawadee UI" w:hAnsi="Leelawadee UI" w:cs="Leelawadee UI"/>
          <w:b/>
          <w:color w:val="222222"/>
          <w:sz w:val="20"/>
          <w:szCs w:val="20"/>
        </w:rPr>
        <w:t>ເພື່ອເຮັດໃຫ້ການປ່ຽນແປງການບໍລິການ, ການຈັດຕໍາແໜ່ງຫລືການປະເມີນຄືນໃໝ່</w:t>
      </w:r>
    </w:p>
    <w:p w14:paraId="38F24F77" w14:textId="77777777" w:rsidR="00A416D6" w:rsidRDefault="00B5718B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7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E2DF0">
        <w:rPr>
          <w:rFonts w:ascii="Leelawadee UI" w:hAnsi="Leelawadee UI" w:cs="Leelawadee UI"/>
          <w:color w:val="222222"/>
          <w:sz w:val="20"/>
          <w:szCs w:val="20"/>
        </w:rPr>
        <w:lastRenderedPageBreak/>
        <w:t xml:space="preserve">ເມື່ອທ່ານໄດ້ຕົກລົງເຫັນດີກັບ </w:t>
      </w:r>
      <w:r w:rsidRPr="006B6D27">
        <w:rPr>
          <w:rFonts w:ascii="Arial" w:hAnsi="Arial" w:cs="Arial"/>
          <w:color w:val="222222"/>
          <w:sz w:val="20"/>
          <w:szCs w:val="20"/>
        </w:rPr>
        <w:t>IEP</w:t>
      </w:r>
      <w:r w:rsidRPr="002E2DF0">
        <w:rPr>
          <w:rFonts w:ascii="Leelawadee UI" w:hAnsi="Leelawadee UI" w:cs="Leelawadee UI"/>
          <w:color w:val="222222"/>
          <w:sz w:val="20"/>
          <w:szCs w:val="20"/>
        </w:rPr>
        <w:t xml:space="preserve"> ສຳລັບນັກຮຽນຂອງທ່ານ, ໂຮງຮຽນໃນເຂດເມືອງຕ້ອງໄດ້ຮັບການຍິນຍອມເຫັນດີຂອງ</w:t>
      </w:r>
      <w:r w:rsidR="00A416D6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E2DF0">
        <w:rPr>
          <w:rFonts w:ascii="Leelawadee UI" w:hAnsi="Leelawadee UI" w:cs="Leelawadee UI"/>
          <w:color w:val="222222"/>
          <w:sz w:val="20"/>
          <w:szCs w:val="20"/>
        </w:rPr>
        <w:t>ທ່ານກ່ອນທີ່ເຂດການສຶກສາອາດຈະປ່ຽນການບໍລິການຫຼືການບັນຈຸເຂົ້າຮຽນຂອງນັກຮຽນຂອງທ່ານ, ຫຼືດຳເນີນການປະເມີນ</w:t>
      </w:r>
      <w:r w:rsidR="00A416D6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</w:p>
    <w:p w14:paraId="0E942049" w14:textId="77777777" w:rsidR="00A416D6" w:rsidRDefault="00A416D6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7"/>
        <w:rPr>
          <w:rFonts w:ascii="Leelawadee UI" w:hAnsi="Leelawadee UI" w:cs="Leelawadee UI"/>
          <w:color w:val="222222"/>
          <w:sz w:val="20"/>
          <w:szCs w:val="20"/>
        </w:rPr>
      </w:pPr>
    </w:p>
    <w:p w14:paraId="213932B6" w14:textId="77777777" w:rsidR="00A416D6" w:rsidRDefault="00A416D6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7"/>
        <w:rPr>
          <w:rFonts w:ascii="Leelawadee UI" w:hAnsi="Leelawadee UI" w:cs="Leelawadee UI"/>
          <w:color w:val="222222"/>
          <w:sz w:val="20"/>
          <w:szCs w:val="20"/>
        </w:rPr>
      </w:pPr>
    </w:p>
    <w:p w14:paraId="31E24912" w14:textId="561CBCB9" w:rsidR="00514F29" w:rsidRPr="00CD74A2" w:rsidRDefault="00B5718B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E2DF0">
        <w:rPr>
          <w:rFonts w:ascii="Leelawadee UI" w:hAnsi="Leelawadee UI" w:cs="Leelawadee UI"/>
          <w:color w:val="222222"/>
          <w:sz w:val="20"/>
          <w:szCs w:val="20"/>
        </w:rPr>
        <w:t>ຄືນໃໝ່.</w:t>
      </w:r>
      <w:r w:rsidRPr="002E2DF0">
        <w:rPr>
          <w:rFonts w:ascii="Leelawadee UI" w:hAnsi="Leelawadee UI" w:cs="Leelawadee UI"/>
          <w:color w:val="000000"/>
          <w:sz w:val="20"/>
          <w:szCs w:val="20"/>
        </w:rPr>
        <w:t xml:space="preserve"> </w:t>
      </w:r>
      <w:r w:rsidR="007503DA" w:rsidRPr="003D0B9D">
        <w:rPr>
          <w:rStyle w:val="FootnoteReference"/>
          <w:rFonts w:ascii="Arial" w:hAnsi="Arial" w:cs="Arial"/>
          <w:color w:val="000000"/>
          <w:sz w:val="20"/>
          <w:szCs w:val="20"/>
        </w:rPr>
        <w:footnoteReference w:id="2"/>
      </w:r>
      <w:r w:rsidR="00514F29" w:rsidRPr="003D0B9D">
        <w:rPr>
          <w:rFonts w:ascii="Arial" w:hAnsi="Arial" w:cs="Arial"/>
          <w:color w:val="000000"/>
          <w:sz w:val="20"/>
          <w:szCs w:val="20"/>
        </w:rPr>
        <w:t xml:space="preserve"> </w:t>
      </w:r>
      <w:r w:rsidR="00E3216F" w:rsidRPr="002E2DF0">
        <w:rPr>
          <w:rFonts w:ascii="Leelawadee UI" w:hAnsi="Leelawadee UI" w:cs="Leelawadee UI"/>
          <w:color w:val="222222"/>
          <w:sz w:val="20"/>
          <w:szCs w:val="20"/>
        </w:rPr>
        <w:t>ຖ້າທ່ານປະຕິເສດທີ່ຈະໃຫ້ການຍິນຍອມເຫັນດີຂອງທ່ານ, ທ່ານມີພັນທະໃນການສົນທະນາຢ່າງຈິງຈັງກັບເມືອງ</w:t>
      </w:r>
      <w:r w:rsidR="009938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E3216F" w:rsidRPr="002E2DF0">
        <w:rPr>
          <w:rFonts w:ascii="Leelawadee UI" w:hAnsi="Leelawadee UI" w:cs="Leelawadee UI"/>
          <w:color w:val="222222"/>
          <w:sz w:val="20"/>
          <w:szCs w:val="20"/>
        </w:rPr>
        <w:t>ເພື່ອແກ້ໄຂຄວາມບໍ່ເຫັນດີຂອງທ່ານ. ຖ້າທ່ານໄດ້ໃຫ້ການຍິນຍອມຕໍ່ການບໍລິການໃນລະຍະຜ່ານມາແລະປະຈຸບັນຕ້ອງການ</w:t>
      </w:r>
      <w:r w:rsidR="009938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E3216F" w:rsidRPr="002E2DF0">
        <w:rPr>
          <w:rFonts w:ascii="Leelawadee UI" w:hAnsi="Leelawadee UI" w:cs="Leelawadee UI"/>
          <w:color w:val="222222"/>
          <w:sz w:val="20"/>
          <w:szCs w:val="20"/>
        </w:rPr>
        <w:t>ຖອນການຍິນຍອມແລະຖອນນັກຮຽນຂອງທ່ານຈາກການບໍລິການ, ທ່ານຕ້ອງເຮັດເປັນລາຍລັກອັກສອນ. ເຂດການສຶກສາ</w:t>
      </w:r>
      <w:r w:rsidR="009938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E3216F" w:rsidRPr="002E2DF0">
        <w:rPr>
          <w:rFonts w:ascii="Leelawadee UI" w:hAnsi="Leelawadee UI" w:cs="Leelawadee UI"/>
          <w:color w:val="222222"/>
          <w:sz w:val="20"/>
          <w:szCs w:val="20"/>
        </w:rPr>
        <w:t>ບໍ່ສາມາດຮຽກຮ້ອງໃຫ້ມີການພິຈາລະນາຄະດີຢູ່ສຳນັກງານອົງການອຸທອນການສຶກສາພິເສດ (BSEA) ເພື່ອຂໍສິດອຳນາດໃນ</w:t>
      </w:r>
      <w:r w:rsidR="009938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E3216F" w:rsidRPr="002E2DF0">
        <w:rPr>
          <w:rFonts w:ascii="Leelawadee UI" w:hAnsi="Leelawadee UI" w:cs="Leelawadee UI"/>
          <w:color w:val="222222"/>
          <w:sz w:val="20"/>
          <w:szCs w:val="20"/>
        </w:rPr>
        <w:t>ການໃຫ້ບໍລິການດ້ານການສຶກສາຫຼືປະເມີນຄືນນັກຮຽນຂອງທ່ານໂດຍບໍ່ໄດ້ຮັບຄວາມເຫັນດີຈາກທ່ານ.</w:t>
      </w:r>
      <w:r w:rsidR="009938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</w:p>
    <w:p w14:paraId="511A017E" w14:textId="77777777" w:rsidR="00217346" w:rsidRPr="003D0B9D" w:rsidRDefault="00217346" w:rsidP="00A9074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20"/>
          <w:szCs w:val="20"/>
        </w:rPr>
      </w:pPr>
    </w:p>
    <w:p w14:paraId="351507A2" w14:textId="05D7E2BD" w:rsidR="001105C7" w:rsidRDefault="001105C7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Leelawadee UI" w:hAnsi="Leelawadee UI" w:cs="Leelawadee UI"/>
          <w:b/>
          <w:color w:val="222222"/>
          <w:sz w:val="20"/>
          <w:szCs w:val="20"/>
        </w:rPr>
      </w:pPr>
      <w:r w:rsidRPr="00CF2A9F">
        <w:rPr>
          <w:rFonts w:ascii="Leelawadee UI" w:hAnsi="Leelawadee UI" w:cs="Leelawadee UI"/>
          <w:b/>
          <w:color w:val="222222"/>
          <w:sz w:val="20"/>
          <w:szCs w:val="20"/>
        </w:rPr>
        <w:t xml:space="preserve">ເພື່ອເຂົ້າເຖິງຜົນປະໂຫຍດດ້ານປະກັນສຸຂະພາບຂອງລັດ </w:t>
      </w:r>
      <w:r w:rsidRPr="001105C7">
        <w:rPr>
          <w:rFonts w:ascii="Arial" w:hAnsi="Arial" w:cs="Arial"/>
          <w:b/>
          <w:color w:val="222222"/>
          <w:sz w:val="20"/>
          <w:szCs w:val="20"/>
        </w:rPr>
        <w:t xml:space="preserve">(MassHealth </w:t>
      </w:r>
      <w:r w:rsidRPr="00CF2A9F">
        <w:rPr>
          <w:rFonts w:ascii="Leelawadee UI" w:hAnsi="Leelawadee UI" w:cs="Leelawadee UI"/>
          <w:b/>
          <w:color w:val="222222"/>
          <w:sz w:val="20"/>
          <w:szCs w:val="20"/>
        </w:rPr>
        <w:t xml:space="preserve">ຫຼື </w:t>
      </w:r>
      <w:r w:rsidRPr="001105C7">
        <w:rPr>
          <w:rFonts w:ascii="Arial" w:hAnsi="Arial" w:cs="Arial"/>
          <w:b/>
          <w:color w:val="222222"/>
          <w:sz w:val="20"/>
          <w:szCs w:val="20"/>
        </w:rPr>
        <w:t>Medicaid)</w:t>
      </w:r>
      <w:r w:rsidRPr="00CF2A9F">
        <w:rPr>
          <w:rFonts w:ascii="Leelawadee UI" w:hAnsi="Leelawadee UI" w:cs="Leelawadee UI"/>
          <w:b/>
          <w:color w:val="222222"/>
          <w:sz w:val="20"/>
          <w:szCs w:val="20"/>
        </w:rPr>
        <w:t xml:space="preserve"> ເປັນຄັ້ງທຳອິດ</w:t>
      </w:r>
    </w:p>
    <w:p w14:paraId="02D29704" w14:textId="77777777" w:rsidR="001105C7" w:rsidRPr="00CF2A9F" w:rsidRDefault="001105C7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Leelawadee UI" w:hAnsi="Leelawadee UI" w:cs="Leelawadee UI"/>
          <w:b/>
          <w:color w:val="222222"/>
          <w:sz w:val="20"/>
          <w:szCs w:val="20"/>
        </w:rPr>
      </w:pPr>
    </w:p>
    <w:p w14:paraId="63F81AAA" w14:textId="6A429110" w:rsidR="001105C7" w:rsidRPr="00CF2A9F" w:rsidRDefault="001105C7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ເຂດການສຶກສາໄດ້ຮັບອະນຸຍາດໃຫ້ໃຊ້ປະກັນສຸຂະພາບສາທາລະນະ </w:t>
      </w:r>
      <w:r w:rsidRPr="001105C7">
        <w:rPr>
          <w:rFonts w:ascii="Arial" w:hAnsi="Arial" w:cs="Arial"/>
          <w:color w:val="222222"/>
          <w:sz w:val="20"/>
          <w:szCs w:val="20"/>
        </w:rPr>
        <w:t>(MassHealth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ຫຼື </w:t>
      </w:r>
      <w:r w:rsidRPr="001105C7">
        <w:rPr>
          <w:rFonts w:ascii="Arial" w:hAnsi="Arial" w:cs="Arial"/>
          <w:color w:val="222222"/>
          <w:sz w:val="20"/>
          <w:szCs w:val="20"/>
        </w:rPr>
        <w:t>Medicaid)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ເພື່ອຈ່າຍຄ່າບໍລິການ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ດ້ານການສຶກສາພິເສດບາງຢ່າງລວມຢູ່ໃນ </w:t>
      </w:r>
      <w:r w:rsidRPr="001105C7">
        <w:rPr>
          <w:rFonts w:ascii="Arial" w:hAnsi="Arial" w:cs="Arial"/>
          <w:color w:val="222222"/>
          <w:sz w:val="20"/>
          <w:szCs w:val="20"/>
        </w:rPr>
        <w:t>IEP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ຂອງນັກຮຽນສຳລັບນັກຮຽນທີ່ປົກຄຸມດ້ວຍການປະກັນສຸຂະພາບສາທາລະ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ນະ. ກ່ອນທີ່ເຂດການສຶກສາຈະເຂົ້າເຖິງ </w:t>
      </w:r>
      <w:r w:rsidRPr="001105C7">
        <w:rPr>
          <w:rFonts w:ascii="Arial" w:hAnsi="Arial" w:cs="Arial"/>
          <w:color w:val="222222"/>
          <w:sz w:val="20"/>
          <w:szCs w:val="20"/>
        </w:rPr>
        <w:t>MassHealth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ເປັນຄັ້ງທຳອິດ, ໂຮງຮຽນໃນເຂດເມືອງຕ້ອງແຈ້ງໃຫ້ທ່ານເປັນລາຍ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ລັກອັກສອນວ່າມັນກຳລັງຊອກຫາການຊົດເຊີຍຄືນນີ້, ແລະໄດ້ຮັບການຍິນຍອມເຫັນດີຈາກທ່ານດ້ວຍຄວາມສະໝັກໃຈເປັນ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ລາຍລັກອັກສອນ. ແຈ້ງການດັ່ງກ່າວຈະບອກທ່ານວ່າການບໍລິການດ້ານການສຶກສາພິເສດແມ່ນສະໜອງໃຫ້ໂດຍບໍ່ໃດ້ເກັບ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ເງ້ນກັບທ່ານຫຼືຄອບຄົວຂອງທ່ານ; ຈະແຈ້ງໃຫ້ຊາບວ່າການຍິນຍອມຂອງທ່ານຈະບໍ່ນຳໄປສູ່ການປ່ຽນແປງໃດໆໃນຜົນປະໂຫ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ຍດຫຼືສິດທິໄດ້ຮັບ </w:t>
      </w:r>
      <w:r w:rsidRPr="001105C7">
        <w:rPr>
          <w:rFonts w:ascii="Arial" w:hAnsi="Arial" w:cs="Arial"/>
          <w:color w:val="222222"/>
          <w:sz w:val="20"/>
          <w:szCs w:val="20"/>
        </w:rPr>
        <w:t>MassHealth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ຂອງລູກທ່ານ; ຈະອະທິບາຍຂໍ້ມູນຫຍັງກ່ຽວກັບນັກຮຽນຂອງທ່ານທີ່ຈະຖືກແບ່ງປັນເພື່ອ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ເຂົ້າຫາ MassHealth; ຂໍເຕືອນທ່ານວ່າການຍິນຍອມຂອງທ່ານສາມາດຖອນໄດ້ທຸກເວລາ;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ແລະໃຫ້ຊັດເຈນວ່າຈະບໍ່ມີການ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ປ່ຽນແປງຫຍັງຕໍ່ກັບການບໍລິການການສຶກສາພິເສດຂອງນັກຮຽນຂອງທ່ານຖ້າວ່າທ່ານຖອນຫຼືບໍ່ໃຫ້ການຍິນຍອມ. ຖ້າທ່ານ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ຍ້າຍຫລືນັກຮຽນຂອງທ່ານເຂົ້າຮຽນໃນເມືອງອື່ນ, ຈະຂໍໃຫ້ທ່ານໃຫ້ການຍິນຍອມເຫັນດີອີກຄັ້ງ.</w:t>
      </w:r>
    </w:p>
    <w:p w14:paraId="2500136F" w14:textId="77777777" w:rsidR="00101895" w:rsidRPr="00CF2A9F" w:rsidRDefault="00101895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tLeast"/>
        <w:ind w:left="540"/>
        <w:rPr>
          <w:rFonts w:ascii="Leelawadee UI" w:hAnsi="Leelawadee UI" w:cs="Leelawadee UI"/>
          <w:b/>
          <w:color w:val="222222"/>
          <w:sz w:val="20"/>
          <w:szCs w:val="20"/>
        </w:rPr>
      </w:pPr>
      <w:bookmarkStart w:id="9" w:name="_The_Student_must"/>
      <w:bookmarkEnd w:id="9"/>
      <w:r w:rsidRPr="00CF2A9F">
        <w:rPr>
          <w:rFonts w:ascii="Leelawadee UI" w:hAnsi="Leelawadee UI" w:cs="Leelawadee UI"/>
          <w:b/>
          <w:color w:val="222222"/>
          <w:sz w:val="20"/>
          <w:szCs w:val="20"/>
        </w:rPr>
        <w:t xml:space="preserve">ເພື່ອແກ້ຕົວສະມາຊິກຂອງທີມ </w:t>
      </w:r>
      <w:r w:rsidRPr="00101895">
        <w:rPr>
          <w:rFonts w:ascii="Arial" w:hAnsi="Arial" w:cs="Arial"/>
          <w:b/>
          <w:color w:val="222222"/>
          <w:sz w:val="20"/>
          <w:szCs w:val="20"/>
        </w:rPr>
        <w:t>IEP</w:t>
      </w:r>
      <w:r w:rsidRPr="00CF2A9F">
        <w:rPr>
          <w:rFonts w:ascii="Leelawadee UI" w:hAnsi="Leelawadee UI" w:cs="Leelawadee UI"/>
          <w:b/>
          <w:color w:val="222222"/>
          <w:sz w:val="20"/>
          <w:szCs w:val="20"/>
        </w:rPr>
        <w:t xml:space="preserve"> ຈາກການເຂົ້າຮ່ວມກອງປະຊຸມທີມ</w:t>
      </w:r>
    </w:p>
    <w:p w14:paraId="0EF657DA" w14:textId="211711DB" w:rsidR="00101895" w:rsidRPr="00CF2A9F" w:rsidRDefault="00101895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ສະມາຊິກຂອງທີມ </w:t>
      </w:r>
      <w:r w:rsidRPr="00101895">
        <w:rPr>
          <w:rFonts w:ascii="Arial" w:hAnsi="Arial" w:cs="Arial"/>
          <w:color w:val="222222"/>
          <w:sz w:val="20"/>
          <w:szCs w:val="20"/>
        </w:rPr>
        <w:t>IEP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ອາດຈະຖືກຍົກເວັ້ນຈາກການເຂົ້າຮ່ວມກອງປະຊຸມທີມຖ້າທ່ານເຫັນດີເປັນລາຍລັກອັກສອນລ່ວງ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ໜ້າຂອງກອງປະຊຸມ. ຖ້າທີມງານຈະປຶກສາຫາລືກ່ຽວກັບເຂດພື້ນທີ່ຂອງສະມາຊິກຂອງທີມທີ່ຖືກແກ້ຕົວ, ສະມາຊິກທີ່ຖືກ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ຍົກເວັ້ນຕ້ອງໃຫ້ຄຳແນະນຳຂອງຕົນເປັນລາຍລັກອັກສອນກ່ອນກອງປະຊຸມທີມ. ຖ້າທ່ານບໍ່ເຫັນດີທີ່ຈະແກ້ຕົວສະມາຊິກທີມ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ທີ່ລາວຕ້ອງເຂົ້າຮ່ວມກອງປະຊຸມທີມ </w:t>
      </w:r>
      <w:r w:rsidRPr="00101895">
        <w:rPr>
          <w:rFonts w:ascii="Arial" w:hAnsi="Arial" w:cs="Arial"/>
          <w:color w:val="222222"/>
          <w:sz w:val="20"/>
          <w:szCs w:val="20"/>
        </w:rPr>
        <w:t>IEP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.</w:t>
      </w:r>
    </w:p>
    <w:p w14:paraId="23962D0A" w14:textId="23C3C3B8" w:rsidR="00514F29" w:rsidRPr="001D7199" w:rsidRDefault="00514F29" w:rsidP="00A9074E">
      <w:pPr>
        <w:pStyle w:val="Heading2"/>
        <w:tabs>
          <w:tab w:val="left" w:pos="7560"/>
        </w:tabs>
        <w:spacing w:before="400"/>
        <w:ind w:left="7830" w:hanging="7290"/>
        <w:jc w:val="left"/>
        <w:rPr>
          <w:b/>
          <w:bCs/>
          <w:szCs w:val="20"/>
        </w:rPr>
      </w:pPr>
      <w:r w:rsidRPr="003D0B9D">
        <w:rPr>
          <w:b/>
          <w:bCs/>
          <w:szCs w:val="20"/>
        </w:rPr>
        <w:t xml:space="preserve">2.2   </w:t>
      </w:r>
      <w:r w:rsidR="001D7199" w:rsidRPr="00A9074E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ເມື່ອໃດທີ່ນັກຮຽນຈະຖືກຮ້ອງຂໍໃຫ້ມີການຍິນຍອມ</w:t>
      </w:r>
      <w:r w:rsidR="001D7199" w:rsidRPr="00CF2A9F">
        <w:rPr>
          <w:rFonts w:ascii="Leelawadee UI" w:hAnsi="Leelawadee UI" w:cs="Leelawadee UI"/>
          <w:b/>
          <w:bCs/>
          <w:szCs w:val="20"/>
        </w:rPr>
        <w:t>?</w:t>
      </w:r>
      <w:r w:rsidR="001D7199">
        <w:rPr>
          <w:b/>
          <w:bCs/>
          <w:szCs w:val="20"/>
        </w:rPr>
        <w:t xml:space="preserve">                                                 </w:t>
      </w:r>
      <w:r w:rsidRPr="003D0B9D">
        <w:rPr>
          <w:b/>
          <w:bCs/>
          <w:szCs w:val="20"/>
        </w:rPr>
        <w:t xml:space="preserve"> </w:t>
      </w:r>
      <w:r w:rsidR="001D7199">
        <w:rPr>
          <w:b/>
          <w:bCs/>
          <w:szCs w:val="20"/>
        </w:rPr>
        <w:t xml:space="preserve">      </w:t>
      </w:r>
      <w:r w:rsidRPr="00FB7A6F">
        <w:rPr>
          <w:b/>
          <w:bCs/>
          <w:sz w:val="16"/>
          <w:szCs w:val="16"/>
        </w:rPr>
        <w:t>34 CFR §300.520</w:t>
      </w:r>
      <w:r w:rsidR="00F06EA0" w:rsidRPr="00FB7A6F">
        <w:rPr>
          <w:b/>
          <w:bCs/>
          <w:sz w:val="16"/>
          <w:szCs w:val="16"/>
        </w:rPr>
        <w:t xml:space="preserve">   </w:t>
      </w:r>
      <w:r w:rsidRPr="00FB7A6F">
        <w:rPr>
          <w:b/>
          <w:bCs/>
          <w:sz w:val="16"/>
          <w:szCs w:val="16"/>
        </w:rPr>
        <w:t>and</w:t>
      </w:r>
      <w:r w:rsidR="001D7199" w:rsidRPr="00FB7A6F">
        <w:rPr>
          <w:b/>
          <w:bCs/>
          <w:sz w:val="16"/>
          <w:szCs w:val="16"/>
        </w:rPr>
        <w:t xml:space="preserve">  </w:t>
      </w:r>
      <w:r w:rsidRPr="00FB7A6F">
        <w:rPr>
          <w:b/>
          <w:bCs/>
          <w:sz w:val="16"/>
          <w:szCs w:val="16"/>
        </w:rPr>
        <w:t xml:space="preserve">  </w:t>
      </w:r>
      <w:r w:rsidR="001D7199" w:rsidRPr="00FB7A6F">
        <w:rPr>
          <w:b/>
          <w:bCs/>
          <w:sz w:val="16"/>
          <w:szCs w:val="16"/>
        </w:rPr>
        <w:t xml:space="preserve">    </w:t>
      </w:r>
      <w:r w:rsidRPr="00FB7A6F">
        <w:rPr>
          <w:b/>
          <w:bCs/>
          <w:sz w:val="16"/>
          <w:szCs w:val="16"/>
        </w:rPr>
        <w:t>603 CMR 28.07 (5)</w:t>
      </w:r>
    </w:p>
    <w:p w14:paraId="534A9732" w14:textId="77777777" w:rsidR="00514F29" w:rsidRPr="003D0B9D" w:rsidRDefault="00514F29" w:rsidP="00A9074E">
      <w:pPr>
        <w:ind w:hanging="6660"/>
        <w:jc w:val="both"/>
        <w:rPr>
          <w:rFonts w:ascii="Arial" w:hAnsi="Arial" w:cs="Arial"/>
          <w:sz w:val="20"/>
          <w:szCs w:val="20"/>
        </w:rPr>
      </w:pPr>
    </w:p>
    <w:p w14:paraId="6F974CB3" w14:textId="508F0368" w:rsidR="00514F29" w:rsidRPr="00FD2119" w:rsidRDefault="00974B0F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ພາຍໃຕ້ກົດ ໝາຍ ຂອງລັດ Massachusetts, ນັກຮຽນໄດ້ເຂົ້າເຖິງຜູ້ໃຫຍ່ຈົນຮອດອາຍຸ </w:t>
      </w:r>
      <w:r w:rsidRPr="00974B0F">
        <w:rPr>
          <w:rFonts w:ascii="Arial" w:hAnsi="Arial" w:cs="Arial"/>
          <w:color w:val="222222"/>
          <w:sz w:val="20"/>
          <w:szCs w:val="20"/>
        </w:rPr>
        <w:t>18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ປີຂອງລາວ. </w:t>
      </w:r>
      <w:r w:rsidRPr="00CF2A9F">
        <w:rPr>
          <w:rFonts w:ascii="Leelawadee UI" w:hAnsi="Leelawadee UI" w:cs="Leelawadee UI"/>
          <w:b/>
          <w:bCs/>
          <w:color w:val="222222"/>
          <w:sz w:val="20"/>
          <w:szCs w:val="20"/>
        </w:rPr>
        <w:t>ເມື່ອນັກຮຽນມີ</w:t>
      </w:r>
      <w:r>
        <w:rPr>
          <w:rFonts w:ascii="Leelawadee UI" w:hAnsi="Leelawadee UI" w:cs="Leelawadee UI"/>
          <w:b/>
          <w:bCs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b/>
          <w:bCs/>
          <w:color w:val="222222"/>
          <w:sz w:val="20"/>
          <w:szCs w:val="20"/>
        </w:rPr>
        <w:t xml:space="preserve">ອາຍຸ </w:t>
      </w:r>
      <w:r w:rsidRPr="00974B0F">
        <w:rPr>
          <w:rFonts w:ascii="Arial" w:hAnsi="Arial" w:cs="Arial"/>
          <w:b/>
          <w:bCs/>
          <w:color w:val="222222"/>
          <w:sz w:val="20"/>
          <w:szCs w:val="20"/>
        </w:rPr>
        <w:t>18</w:t>
      </w:r>
      <w:r w:rsidRPr="00CF2A9F">
        <w:rPr>
          <w:rFonts w:ascii="Leelawadee UI" w:hAnsi="Leelawadee UI" w:cs="Leelawadee UI"/>
          <w:b/>
          <w:bCs/>
          <w:color w:val="222222"/>
          <w:sz w:val="20"/>
          <w:szCs w:val="20"/>
        </w:rPr>
        <w:t xml:space="preserve"> ປີ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, ດັ່ງນັ້ນ, ທຸກໆສິດໃນການຕັດສິນໃຈທີ່ທ່ານມີໃນຖານະເປັນການໂອນພໍ່ແມ່ໃຫ້ນັກຮຽນຜູ້ໃຫຍ່ຂອງທ່ານ, ເວັ້ນ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ເສຍແຕ່ວ່າສານໄດ້ແຕ່ງຕັ້ງຜູ້ປົກຄອງຕາມກົດໝາຍສຳລັບນັກຮຽນຫຼືນັກຮຽນຂອງທ່ານສະແດງເປັນລາຍລັກອັກສອນວ່າ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ລາວຕ້ອງການເພື່ອແບ່ງປັນການຕັດສິນໃຈກັບທ່ານຫຼືຕ້ອງການໃຫ້ທ່ານສືບຕໍ່ມີສິດອຳນາດໃນການຕັດສິນໃຈກ່ຽວກັບໂຄງ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ການສຶກສາຂອງລາວ. ເຂດການສຶກສາຕ້ອງປຶກສາກັບທ່ານແລະນັກຮຽນຂອງທ່ານກ່ຽວກັບຜົນກະທົບຂອງການໂອນສິດນີ້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ຢ່າງໜ້ອຍໜຶ່ງປີກ່ອນວັນເກີດອາຍຸສິບແປດປີຂອງນັກຮຽນ. ໃນຖານະທີ່ເປັນພໍ່ແມ່ຂອງນັກຮຽນຜູ້ໃຫຍ່ທີ່ພິການ, ທ່ານຈະ</w:t>
      </w:r>
      <w:r w:rsidR="00FD21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ສືບຕໍ່ໄດ້ຮັບໃບແຈ້ງການທີ່ຈຳເປັນທັງໝົດຈາກໂຮງຮຽນ,</w:t>
      </w:r>
      <w:r w:rsidR="00FD21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ແລະທ່ານຈະສືບຕໍ່ສາມາດກວດກາບັນທຶກການສຶກສາຂອງນັກ</w:t>
      </w:r>
      <w:r w:rsidR="00FD2119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ຮຽນຂອງທ່ານ, ເຖິງແມ່ນວ່ານັກຮຽນຈະຕັດສິນໃຈການສຶກສາຂອງຕົນເອງ.</w:t>
      </w:r>
    </w:p>
    <w:p w14:paraId="1A6672AE" w14:textId="5AA37A7A" w:rsidR="00514F29" w:rsidRPr="00826450" w:rsidRDefault="00514F29" w:rsidP="00A9074E">
      <w:pPr>
        <w:pStyle w:val="Heading2"/>
        <w:pBdr>
          <w:bottom w:val="single" w:sz="24" w:space="0" w:color="auto"/>
        </w:pBdr>
        <w:tabs>
          <w:tab w:val="left" w:pos="900"/>
        </w:tabs>
        <w:spacing w:before="400"/>
        <w:ind w:left="7920" w:hanging="7373"/>
        <w:jc w:val="left"/>
        <w:rPr>
          <w:b/>
          <w:bCs/>
          <w:smallCaps w:val="0"/>
          <w:szCs w:val="20"/>
        </w:rPr>
      </w:pPr>
      <w:bookmarkStart w:id="10" w:name="_What_is_an_1"/>
      <w:bookmarkStart w:id="11" w:name="_When_will_an"/>
      <w:bookmarkEnd w:id="10"/>
      <w:bookmarkEnd w:id="11"/>
      <w:r w:rsidRPr="003D0B9D">
        <w:rPr>
          <w:b/>
          <w:bCs/>
          <w:smallCaps w:val="0"/>
          <w:szCs w:val="20"/>
        </w:rPr>
        <w:t>2.</w:t>
      </w:r>
      <w:r w:rsidR="00D52B39" w:rsidRPr="003D0B9D">
        <w:rPr>
          <w:b/>
          <w:bCs/>
          <w:smallCaps w:val="0"/>
          <w:szCs w:val="20"/>
        </w:rPr>
        <w:t>3</w:t>
      </w:r>
      <w:r w:rsidRPr="003D0B9D">
        <w:rPr>
          <w:b/>
          <w:bCs/>
          <w:smallCaps w:val="0"/>
          <w:szCs w:val="20"/>
        </w:rPr>
        <w:t xml:space="preserve">  </w:t>
      </w:r>
      <w:bookmarkStart w:id="12" w:name="_Hlk27229352"/>
      <w:r w:rsidR="001A312F">
        <w:rPr>
          <w:b/>
          <w:bCs/>
          <w:smallCaps w:val="0"/>
          <w:szCs w:val="20"/>
        </w:rPr>
        <w:t xml:space="preserve"> </w:t>
      </w:r>
      <w:r w:rsidR="00826450" w:rsidRPr="00A9074E">
        <w:rPr>
          <w:rFonts w:ascii="Leelawadee UI" w:hAnsi="Leelawadee UI" w:cs="Leelawadee UI"/>
          <w:b/>
          <w:bCs/>
          <w:color w:val="auto"/>
          <w:szCs w:val="20"/>
          <w:shd w:val="clear" w:color="auto" w:fill="FFFFFF" w:themeFill="background1"/>
        </w:rPr>
        <w:t>ພໍ່ແມ່ຂອງຜູ້ຕາງໜ້າການສຶກສາພິເສດຈະໃຫ້ການຍິນຍອມເມື່ອໃດ?</w:t>
      </w:r>
      <w:bookmarkEnd w:id="12"/>
      <w:r w:rsidR="00826450" w:rsidRPr="00A9074E">
        <w:rPr>
          <w:rFonts w:ascii="Leelawadee UI" w:hAnsi="Leelawadee UI" w:cs="Leelawadee UI"/>
          <w:b/>
          <w:bCs/>
          <w:color w:val="auto"/>
          <w:szCs w:val="20"/>
          <w:shd w:val="clear" w:color="auto" w:fill="FFFFFF" w:themeFill="background1"/>
        </w:rPr>
        <w:t xml:space="preserve">       </w:t>
      </w:r>
      <w:r w:rsidR="00826450" w:rsidRPr="00A9074E">
        <w:rPr>
          <w:b/>
          <w:bCs/>
          <w:smallCaps w:val="0"/>
          <w:sz w:val="16"/>
          <w:szCs w:val="16"/>
          <w:shd w:val="clear" w:color="auto" w:fill="FFFFFF" w:themeFill="background1"/>
        </w:rPr>
        <w:t xml:space="preserve">             </w:t>
      </w:r>
      <w:r w:rsidR="00826450" w:rsidRPr="00A9074E">
        <w:rPr>
          <w:b/>
          <w:bCs/>
          <w:smallCaps w:val="0"/>
          <w:sz w:val="16"/>
          <w:szCs w:val="16"/>
        </w:rPr>
        <w:t xml:space="preserve"> </w:t>
      </w:r>
      <w:r w:rsidRPr="00826450">
        <w:rPr>
          <w:b/>
          <w:bCs/>
          <w:smallCaps w:val="0"/>
          <w:sz w:val="16"/>
          <w:szCs w:val="16"/>
        </w:rPr>
        <w:t>34 CFR §300.519 (g)</w:t>
      </w:r>
      <w:r w:rsidR="005C5967" w:rsidRPr="00826450">
        <w:rPr>
          <w:b/>
          <w:bCs/>
          <w:smallCaps w:val="0"/>
          <w:sz w:val="16"/>
          <w:szCs w:val="16"/>
        </w:rPr>
        <w:t xml:space="preserve"> </w:t>
      </w:r>
      <w:r w:rsidR="005C5967" w:rsidRPr="00826450">
        <w:rPr>
          <w:rFonts w:ascii="Arial Bold" w:hAnsi="Arial Bold"/>
          <w:b/>
          <w:bCs/>
          <w:sz w:val="16"/>
          <w:szCs w:val="16"/>
        </w:rPr>
        <w:t>and</w:t>
      </w:r>
      <w:r w:rsidRPr="00826450">
        <w:rPr>
          <w:b/>
          <w:bCs/>
          <w:sz w:val="16"/>
          <w:szCs w:val="16"/>
        </w:rPr>
        <w:t xml:space="preserve">   </w:t>
      </w:r>
      <w:r w:rsidR="005C5967" w:rsidRPr="00826450">
        <w:rPr>
          <w:b/>
          <w:bCs/>
          <w:sz w:val="16"/>
          <w:szCs w:val="16"/>
        </w:rPr>
        <w:t xml:space="preserve"> </w:t>
      </w:r>
      <w:r w:rsidRPr="00826450">
        <w:rPr>
          <w:b/>
          <w:bCs/>
          <w:sz w:val="16"/>
          <w:szCs w:val="16"/>
        </w:rPr>
        <w:t>603 CMR 28.07 (7)</w:t>
      </w:r>
    </w:p>
    <w:p w14:paraId="674A363B" w14:textId="77777777" w:rsidR="00514F29" w:rsidRPr="002C16AB" w:rsidRDefault="00514F29" w:rsidP="00A9074E">
      <w:pPr>
        <w:ind w:hanging="6840"/>
        <w:jc w:val="both"/>
        <w:rPr>
          <w:rFonts w:ascii="Arial" w:hAnsi="Arial" w:cs="Arial"/>
          <w:sz w:val="18"/>
        </w:rPr>
      </w:pPr>
    </w:p>
    <w:p w14:paraId="0AADDDA8" w14:textId="58F52DF7" w:rsidR="00826450" w:rsidRPr="00CF2A9F" w:rsidRDefault="00826450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CF2A9F">
        <w:rPr>
          <w:rFonts w:ascii="Leelawadee UI" w:hAnsi="Leelawadee UI" w:cs="Leelawadee UI"/>
          <w:color w:val="222222"/>
          <w:sz w:val="20"/>
          <w:szCs w:val="20"/>
        </w:rPr>
        <w:t>ຖ້ານັກຮຽນຢູ່ໃນການຄຸ້ມຄອງດູແລຂອງພະແນກເດັກນ້ອຍແລະຄອບຄົວ, ພໍ່ແມ່ຫຼືຜູ້ປົກຄອງນັກຮຽນບໍ່ສາມາດຖືກລະບຸຫລື</w:t>
      </w:r>
      <w:r w:rsidR="00232BC8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ຕັ້ງຢູ່ໄດ້ຮັບສິດທິພໍ່ແມ່ຂອງເຂົາເຈົ້າ, </w:t>
      </w:r>
      <w:r w:rsidRPr="00232BC8">
        <w:rPr>
          <w:rFonts w:ascii="Arial" w:hAnsi="Arial" w:cs="Arial"/>
          <w:color w:val="222222"/>
          <w:sz w:val="20"/>
          <w:szCs w:val="20"/>
        </w:rPr>
        <w:t>DESE</w:t>
      </w:r>
      <w:r w:rsidR="00232BC8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ມີຄວາມຮັບຜິດຊອບໃນການຮັບປະກັນວ່າມີຜູ້ໃຫຍ່ທີ່ບໍ່ມີຜົນປະໂຫຍດຂັດ</w:t>
      </w:r>
      <w:r w:rsidR="00232BC8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ແຍ້ງກັບການຕັດສິນໃຈເພື່ອສຶກສາພິເສດໃນນາມຂອງນັກຮຽນ. ຄົນຜູ້ນີ້ເອີ້ນວ່າພໍ່ແມ່ຕົວແທນການສຶກສາພິເສດ. </w:t>
      </w:r>
      <w:r w:rsidRPr="00232BC8">
        <w:rPr>
          <w:rFonts w:ascii="Arial" w:hAnsi="Arial" w:cs="Arial"/>
          <w:color w:val="222222"/>
          <w:sz w:val="20"/>
          <w:szCs w:val="20"/>
        </w:rPr>
        <w:t>DESE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 xml:space="preserve"> ກຳນົດວ່າມັນມີຄວາມຈຳເປັນທີ່ຈະແຕ່ງຕັ້ງພໍ່ແມ່ຕົວແທນການສຶກສາພິເສດສຳລັບນັກຮຽນ. ຖ້າແຕ່ງຕັ້ງ, ພໍ່ແມ່ຕົວແທນ</w:t>
      </w:r>
      <w:r w:rsidR="00232BC8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CF2A9F">
        <w:rPr>
          <w:rFonts w:ascii="Leelawadee UI" w:hAnsi="Leelawadee UI" w:cs="Leelawadee UI"/>
          <w:color w:val="222222"/>
          <w:sz w:val="20"/>
          <w:szCs w:val="20"/>
        </w:rPr>
        <w:t>ການສຶກສາພິເສດມີສິດແລະຄວາມຮັບຜິດຊອບຄືກັນກັບພໍ່ແມ່ໃນເລື່ອງການສຶກສາພິເສດສຳລັບນັກຮຽນ.</w:t>
      </w:r>
    </w:p>
    <w:p w14:paraId="58B152F8" w14:textId="200160E0" w:rsidR="00125208" w:rsidRPr="003D0B9D" w:rsidRDefault="009B5731" w:rsidP="00A9074E">
      <w:pPr>
        <w:pStyle w:val="Heading2"/>
        <w:pBdr>
          <w:bottom w:val="single" w:sz="24" w:space="0" w:color="auto"/>
        </w:pBdr>
        <w:tabs>
          <w:tab w:val="left" w:pos="900"/>
        </w:tabs>
        <w:spacing w:before="400"/>
        <w:ind w:left="547"/>
        <w:jc w:val="left"/>
        <w:rPr>
          <w:szCs w:val="20"/>
        </w:rPr>
      </w:pPr>
      <w:r w:rsidRPr="003D0B9D">
        <w:rPr>
          <w:b/>
          <w:szCs w:val="20"/>
        </w:rPr>
        <w:t>2.4</w:t>
      </w:r>
      <w:r w:rsidR="00125208" w:rsidRPr="003D0B9D">
        <w:rPr>
          <w:b/>
          <w:szCs w:val="20"/>
        </w:rPr>
        <w:t xml:space="preserve">   </w:t>
      </w:r>
      <w:r w:rsidR="00F55401" w:rsidRPr="00A9074E">
        <w:rPr>
          <w:rFonts w:ascii="Leelawadee UI" w:hAnsi="Leelawadee UI" w:cs="Leelawadee UI"/>
          <w:b/>
          <w:bCs/>
          <w:color w:val="auto"/>
          <w:szCs w:val="20"/>
          <w:shd w:val="clear" w:color="auto" w:fill="FFFFFF" w:themeFill="background1"/>
        </w:rPr>
        <w:t xml:space="preserve">ຂ້ອຍຈະຖອນຄຳຍິນຍອມໄດ້ແນວໃດ?                                                                </w:t>
      </w:r>
      <w:r w:rsidR="006D101E" w:rsidRPr="00F55401">
        <w:rPr>
          <w:b/>
          <w:sz w:val="16"/>
          <w:szCs w:val="16"/>
        </w:rPr>
        <w:t>34</w:t>
      </w:r>
      <w:r w:rsidR="00125208" w:rsidRPr="00F55401">
        <w:rPr>
          <w:b/>
          <w:sz w:val="16"/>
          <w:szCs w:val="16"/>
        </w:rPr>
        <w:t xml:space="preserve"> CFR §300.300</w:t>
      </w:r>
      <w:r w:rsidR="00125208" w:rsidRPr="00F55401">
        <w:rPr>
          <w:b/>
          <w:smallCaps w:val="0"/>
          <w:sz w:val="16"/>
          <w:szCs w:val="16"/>
        </w:rPr>
        <w:t>(</w:t>
      </w:r>
      <w:r w:rsidR="00125208" w:rsidRPr="00F55401">
        <w:rPr>
          <w:b/>
          <w:iCs/>
          <w:smallCaps w:val="0"/>
          <w:sz w:val="16"/>
          <w:szCs w:val="16"/>
        </w:rPr>
        <w:t>b</w:t>
      </w:r>
      <w:r w:rsidR="00125208" w:rsidRPr="00F55401">
        <w:rPr>
          <w:b/>
          <w:sz w:val="16"/>
          <w:szCs w:val="16"/>
        </w:rPr>
        <w:t>)(4) and 300.9</w:t>
      </w:r>
      <w:r w:rsidR="00125208" w:rsidRPr="003D0B9D">
        <w:rPr>
          <w:szCs w:val="20"/>
        </w:rPr>
        <w:t xml:space="preserve"> </w:t>
      </w:r>
    </w:p>
    <w:p w14:paraId="25C8DE0B" w14:textId="77777777" w:rsidR="00125208" w:rsidRPr="002C16AB" w:rsidRDefault="00125208" w:rsidP="00A9074E">
      <w:pPr>
        <w:ind w:left="540"/>
      </w:pPr>
    </w:p>
    <w:p w14:paraId="2DFB9F05" w14:textId="5D7CE660" w:rsidR="00F96A50" w:rsidRDefault="00F55401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42BF6">
        <w:rPr>
          <w:rFonts w:ascii="Leelawadee UI" w:hAnsi="Leelawadee UI" w:cs="Leelawadee UI"/>
          <w:color w:val="222222"/>
          <w:sz w:val="20"/>
          <w:szCs w:val="20"/>
        </w:rPr>
        <w:t>ຖ້າທ່ານໄດ້ໃຫ້ການຍິນຍອມຕໍ່ການສຶກສາພິເສດແລະການບໍລິການທີ່ກ່ຽວຂ້ອງແລະດຽວນີ້ຕ້ອງການຖອນການຍິນຍອມຂອງທ່ານ, ທ່ານຕ້ອງເຮັດເປັນລາຍລັກອັກສອນ. ທ່ານສາມາດຖອນການຍິນຍອມເຫັນດີຂອງທ່ານຕໍ່ທຸກໆການສຶກສາພິເສດ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ແລະການບໍລິການທີ່ກ່ຽວຂ້ອງ, ການບໍລິການສະເພາະສິ່ງໃດສິ່ງນື່ງຫຼືການຈັດຫາສະຖານທີ່ຫລືການນຳໃຊ້ເຂດການສຶກສາ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ຂອງໂຮງຮຽນໃນເຂດເມືອງເພື່ອການຊ່ວຍເຫຼືອ </w:t>
      </w:r>
      <w:r w:rsidRPr="00F55401">
        <w:rPr>
          <w:rFonts w:ascii="Arial" w:hAnsi="Arial" w:cs="Arial"/>
          <w:color w:val="222222"/>
          <w:sz w:val="20"/>
          <w:szCs w:val="20"/>
        </w:rPr>
        <w:t>MassHealth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ຫຼື </w:t>
      </w:r>
      <w:r w:rsidRPr="00F55401">
        <w:rPr>
          <w:rFonts w:ascii="Arial" w:hAnsi="Arial" w:cs="Arial"/>
          <w:color w:val="222222"/>
          <w:sz w:val="20"/>
          <w:szCs w:val="20"/>
        </w:rPr>
        <w:t>Medicaid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ໃຫ້ແກ່ນັກຮຽນຂອງທ່ານ. ເມື່ອເຂດການສຶກ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ສາໄດ້ຮັບຈົດໝາຍຂອງທ່ານແລ້ວ, ເຂດການສຶກສາຈະສົ່ງແຈ້ງການທີ່ທ່ານແຈ້ງການປ່ຽນແປງ, ຖ້າມີ, ໃນບ່ອນຮຽນແລະ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ການບໍລິການທີ່ເກີດຂື້ນຈາກການຍົກເລີກການຍິນຍອມຂອງທ່ານ. ເມື່ອທ່ານຖອນຄຳຍິນຍອມຂອງທ່ານຕໍ່ທຸກໆການສຶກ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ສາພິເສດແລະການບໍລິການທີ່ກ່ຽວຂ້ອງ, ໂຮງຮຽນໃນເຂດເມືອງບໍ່ຈຳເປັນຕ້ອງເຮັດໃຫ້ </w:t>
      </w:r>
      <w:r w:rsidRPr="00F55401">
        <w:rPr>
          <w:rFonts w:ascii="Arial" w:hAnsi="Arial" w:cs="Arial"/>
          <w:color w:val="222222"/>
          <w:sz w:val="20"/>
          <w:szCs w:val="20"/>
        </w:rPr>
        <w:t>FAPE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ມີໃຫ້ຫຼືມີກອງປະຊຸມ </w:t>
      </w:r>
      <w:r w:rsidRPr="00F55401">
        <w:rPr>
          <w:rFonts w:ascii="Arial" w:hAnsi="Arial" w:cs="Arial"/>
          <w:color w:val="222222"/>
          <w:sz w:val="20"/>
          <w:szCs w:val="20"/>
        </w:rPr>
        <w:t>IEP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ຫຼືພັດທະນາ </w:t>
      </w:r>
      <w:r w:rsidRPr="00F55401">
        <w:rPr>
          <w:rFonts w:ascii="Arial" w:hAnsi="Arial" w:cs="Arial"/>
          <w:color w:val="222222"/>
          <w:sz w:val="20"/>
          <w:szCs w:val="20"/>
        </w:rPr>
        <w:t>IEP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ສຳລັບນັກຮຽນຂອງທ່ານ. ເຂດການສຶກສາບໍ່ຈຳເປັນຕ້ອງດັດແກ້ບັນທຶກຂອງນັກຮຽນຂອງທ່ານເພື່ອເອົາ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ເອກະສານອ້າງອີງການບໍລິການການສຶກສາພິເສດອອກມາຈາກຜົນຂອງການຍົກເລີກການຍິນຍອມຂອງທ່ານ.</w:t>
      </w:r>
    </w:p>
    <w:p w14:paraId="2FB28DDE" w14:textId="77777777" w:rsidR="00F55401" w:rsidRPr="00F55401" w:rsidRDefault="00F55401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Leelawadee UI" w:hAnsi="Leelawadee UI" w:cs="Leelawadee UI"/>
          <w:color w:val="222222"/>
          <w:sz w:val="20"/>
          <w:szCs w:val="20"/>
        </w:rPr>
      </w:pPr>
    </w:p>
    <w:p w14:paraId="291054DD" w14:textId="77777777" w:rsidR="00F96A50" w:rsidRPr="003D0B9D" w:rsidRDefault="00F96A50" w:rsidP="00A9074E">
      <w:pPr>
        <w:ind w:left="540"/>
        <w:rPr>
          <w:rFonts w:ascii="Arial" w:hAnsi="Arial" w:cs="Arial"/>
          <w:color w:val="000000"/>
          <w:sz w:val="20"/>
          <w:szCs w:val="20"/>
        </w:rPr>
      </w:pPr>
    </w:p>
    <w:p w14:paraId="44D25027" w14:textId="131DA628" w:rsidR="001B5118" w:rsidRPr="001A312F" w:rsidRDefault="001B5118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b/>
          <w:bCs/>
          <w:color w:val="222222"/>
          <w:sz w:val="20"/>
          <w:szCs w:val="20"/>
        </w:rPr>
      </w:pPr>
      <w:bookmarkStart w:id="13" w:name="_3.__"/>
      <w:bookmarkEnd w:id="13"/>
      <w:r w:rsidRPr="003D0B9D">
        <w:rPr>
          <w:b/>
          <w:bCs/>
          <w:szCs w:val="20"/>
        </w:rPr>
        <w:t>3</w:t>
      </w:r>
      <w:r w:rsidR="004D6EF4" w:rsidRPr="001A312F">
        <w:rPr>
          <w:b/>
          <w:bCs/>
          <w:szCs w:val="20"/>
        </w:rPr>
        <w:t xml:space="preserve">.   </w:t>
      </w:r>
      <w:r w:rsidR="001A312F" w:rsidRPr="001A312F">
        <w:rPr>
          <w:rFonts w:ascii="Leelawadee UI" w:hAnsi="Leelawadee UI" w:cs="Leelawadee UI"/>
          <w:b/>
          <w:bCs/>
          <w:sz w:val="20"/>
          <w:szCs w:val="20"/>
        </w:rPr>
        <w:t xml:space="preserve">ໂຮງຮຽນແຈກແຈງຕ້ອງມີການຈັດຕັ້ງປະຕິບັດການຮ້ອງຂໍຂອງນັກຮຽນໂດຍພໍ່ແມ່ບໍ?        </w:t>
      </w:r>
      <w:r w:rsidR="005C5967" w:rsidRPr="001A312F">
        <w:rPr>
          <w:b/>
          <w:bCs/>
          <w:szCs w:val="20"/>
        </w:rPr>
        <w:t xml:space="preserve"> </w:t>
      </w:r>
      <w:r w:rsidR="00995F4F" w:rsidRPr="001A312F">
        <w:rPr>
          <w:rFonts w:ascii="Arial" w:hAnsi="Arial" w:cs="Arial"/>
          <w:b/>
          <w:bCs/>
          <w:sz w:val="16"/>
          <w:szCs w:val="16"/>
        </w:rPr>
        <w:t>34 CFR §300.301</w:t>
      </w:r>
      <w:r w:rsidR="005C5967" w:rsidRPr="001A312F">
        <w:rPr>
          <w:rFonts w:ascii="Arial" w:hAnsi="Arial" w:cs="Arial"/>
          <w:b/>
          <w:bCs/>
          <w:sz w:val="16"/>
          <w:szCs w:val="16"/>
        </w:rPr>
        <w:t xml:space="preserve"> and</w:t>
      </w:r>
    </w:p>
    <w:p w14:paraId="5359B5DE" w14:textId="77777777" w:rsidR="004D6EF4" w:rsidRPr="001A312F" w:rsidRDefault="004D6EF4" w:rsidP="00A9074E">
      <w:pPr>
        <w:pStyle w:val="Heading2"/>
        <w:spacing w:before="0"/>
        <w:ind w:left="7387" w:hanging="7387"/>
        <w:jc w:val="right"/>
        <w:rPr>
          <w:b/>
          <w:bCs/>
          <w:sz w:val="16"/>
          <w:szCs w:val="16"/>
        </w:rPr>
      </w:pPr>
      <w:r w:rsidRPr="001A312F">
        <w:rPr>
          <w:b/>
          <w:bCs/>
          <w:sz w:val="16"/>
          <w:szCs w:val="16"/>
        </w:rPr>
        <w:t>603 CMR 28.04</w:t>
      </w:r>
    </w:p>
    <w:p w14:paraId="33A2ED5A" w14:textId="77777777" w:rsidR="00202FC3" w:rsidRPr="003D0B9D" w:rsidRDefault="00202FC3" w:rsidP="00A9074E">
      <w:pPr>
        <w:pStyle w:val="CFR"/>
        <w:rPr>
          <w:sz w:val="20"/>
          <w:szCs w:val="20"/>
        </w:rPr>
      </w:pPr>
    </w:p>
    <w:p w14:paraId="709E8BCB" w14:textId="239BEE93" w:rsidR="00AB49BE" w:rsidRPr="00242BF6" w:rsidRDefault="00AB49B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42BF6">
        <w:rPr>
          <w:rFonts w:ascii="Leelawadee UI" w:hAnsi="Leelawadee UI" w:cs="Leelawadee UI"/>
          <w:color w:val="222222"/>
          <w:sz w:val="20"/>
          <w:szCs w:val="20"/>
        </w:rPr>
        <w:t>ນັກຮຽນຕ້ອງໄດ້ຮັບການປະເມີນຜົນຢ່າງຄົບຖ້ວນແລະຮອບດ້ານເພື່ອກຳນົດວ່ານັກຮຽນມີຄວາມພິການແລະມີສິດໄດ້ຮັບການສຶກ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ສາພິເສດແລະຖ້າມີສິດໄດ້ຮັບການຊ່ວຍເຫຼືອໃນການກຳນົດການສຶກສາພິເສດທີ່ເໝາະສົມແລະການບໍລິການທີ່ກ່ຽວຂ້ອງທີ່ອາດຈ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ມີຄວາມຈຳເປັນ. ພໍ່ແມ່ຜູ້ທີ່ມີຄວາມກັງວົນໃຈກ່ຽວກັບການພັດທະນາຂອງລູກຂອງພວກເຂົາຫຼືມີຄວາມສົງໃສກ່ຽວກັບຄວາມພິ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ການທີ່ອາດຈະເກີດຂື້ນອາດຈະສົ່ງລູກຂອງພວກເຂົາໄປປະເມີນຜົນເບື້ອງຕົ້ນ. ຄຳສັບພິເສດບໍ່ຈຳເປັນຕ້ອງໃຊ້ໃນການສົ່ງຕໍ່ສຳລັບ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ການປະເມີນຜົນເບື້ອງຕົ້ນ. ເມື່ອໄດ້ຮັບຄຳຮ້ອງຂໍການປະເມີນເບື້ອງຕົ້ນ, ໂຮງຮຽນໃນເຂດເມືອງຕ້ອງສົ່ງແຈ້ງການເຖິງພໍ່ແມ່ແລະ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ຕ້ອງໄດ້ຂໍຄວາມຍິນຍອມຈາກພໍ່ແມ່ເພື່ອດຳເນີນການປະເມີນຜົນ. (ເຂດການສຶກສາບໍ່ຄ່ອຍຈະມີໂອກາດທີ່ຈະປະຕິເສດການດຳເນີນ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ການປະເມີນຜົນໃນເບື້ອງຕົ້ນແລະອາດຈະເຮັດແນວນັ້ນພຽງແຕ່ຖ້າວ່າພໍ່ແມ່ຫຼືບຸກຄົນອື່ນໆທີ່ສົ່ງຕໍ່ນັ້ນບໍ່ມີຄວາມສົງໃສກ່ຽວກັບ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ຄວາມພິການຫຼືບໍ່ກັງວົນກ່ຽວກັບການພັດທະນາຂອງນັກຮຽນ).</w:t>
      </w:r>
    </w:p>
    <w:p w14:paraId="0D65EDCD" w14:textId="77777777" w:rsidR="00AB49BE" w:rsidRPr="00242BF6" w:rsidRDefault="00AB49BE" w:rsidP="00A9074E">
      <w:pPr>
        <w:rPr>
          <w:rFonts w:ascii="Leelawadee UI" w:hAnsi="Leelawadee UI" w:cs="Leelawadee UI"/>
          <w:sz w:val="20"/>
          <w:szCs w:val="20"/>
        </w:rPr>
      </w:pPr>
    </w:p>
    <w:p w14:paraId="0922368F" w14:textId="39CBE001" w:rsidR="00271F15" w:rsidRPr="00AB49BE" w:rsidRDefault="00AB49B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42BF6">
        <w:rPr>
          <w:rFonts w:ascii="Leelawadee UI" w:hAnsi="Leelawadee UI" w:cs="Leelawadee UI"/>
          <w:color w:val="222222"/>
          <w:sz w:val="20"/>
          <w:szCs w:val="20"/>
        </w:rPr>
        <w:t>ບ່ອນທີ່ເໝາະສົມ, ເຂດການສຶກສາອາດຈະໃຫ້ຂໍ້ມູນແກ່ພໍ່ແມ່ຜູ້ທີ່ກ່ຽວຂ້ອງກັບການບໍລິການຊ່ວຍເຫຼືອອື່ນໆທີ່ອາດຈະເໝາະສົມກັບ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ຄວາມຕ້ອງການຂອງນັກຮຽນສະເພາະ. ເຖິງຢ່າງໃດກໍ່ຕາມ, ເຂດການສຶກສາອາດຈະບໍ່ປະຕິເສດທີ່ຈະປະເມີນນັກຮຽນຜູ້ທີ່ໄດ້ຮັບການ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ປະເມີນຜົນດັ່ງທີ່ໄດ້ອະທິບາຍຂ້າງເທິງ, ບົນພື້ນຖານຂອງໂຄງການສົ່ງຕໍ່ກ່ອນຫຼືເພື່ອທົດລອງກິດຈະກຳສະໜັບສະໜູນດ້ານການ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ສິດສອນອື່ນໆຫຼືດ້ວຍເຫດຜົນອື່ນໆ. ນອກຈາກນັ້ນ, ກົດໝາຍໄດ້ກຳນົດໃຫ້ມີການປະເມີນຄືນເປັນແຕ່ລະຍະເພື່ອໃຫ້ແນ່ໃຈວ່ານັກ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ຮຽນໄດ້ຮັບຜົນປະໂຫຍດແລະສືບຕໍ່ຮຽກຮ້ອງໃຫ້ມີການສຶກສາພິເສດ. ການຍິນຍອມຂອງພໍ່ແມ່ຈະມີຄວາມຈຳເປັນສະເໝີໄປກ່ອນ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ການປະເມີນຜົນເຫຼົ່ານີ້.</w:t>
      </w:r>
    </w:p>
    <w:p w14:paraId="0093B218" w14:textId="2EB4E8D5" w:rsidR="00514F29" w:rsidRPr="00D03365" w:rsidRDefault="004D6EF4" w:rsidP="00A9074E">
      <w:pPr>
        <w:pStyle w:val="Heading2"/>
        <w:ind w:left="8010" w:hanging="8100"/>
        <w:jc w:val="left"/>
        <w:rPr>
          <w:b/>
          <w:bCs/>
          <w:szCs w:val="20"/>
        </w:rPr>
      </w:pPr>
      <w:bookmarkStart w:id="14" w:name="_What_are_your"/>
      <w:bookmarkStart w:id="15" w:name="_What_is_an"/>
      <w:bookmarkStart w:id="16" w:name="_Toc143069419"/>
      <w:bookmarkEnd w:id="14"/>
      <w:bookmarkEnd w:id="15"/>
      <w:r w:rsidRPr="003D0B9D">
        <w:rPr>
          <w:b/>
          <w:bCs/>
          <w:szCs w:val="20"/>
        </w:rPr>
        <w:t>4</w:t>
      </w:r>
      <w:r w:rsidR="00514F29" w:rsidRPr="003D0B9D">
        <w:rPr>
          <w:b/>
          <w:bCs/>
          <w:szCs w:val="20"/>
        </w:rPr>
        <w:t xml:space="preserve">.   </w:t>
      </w:r>
      <w:bookmarkEnd w:id="16"/>
      <w:r w:rsidR="00D03365" w:rsidRPr="00D03365">
        <w:rPr>
          <w:rFonts w:ascii="Leelawadee UI" w:hAnsi="Leelawadee UI" w:cs="Leelawadee UI"/>
          <w:b/>
          <w:bCs/>
          <w:color w:val="auto"/>
          <w:szCs w:val="20"/>
        </w:rPr>
        <w:t xml:space="preserve">ການປະເມີນຜົນດ້ານການສຶກສາທີ່ເປັນເອກະລາດແມ່ນຫຍັງ?   </w:t>
      </w:r>
      <w:r w:rsidR="00D03365">
        <w:rPr>
          <w:rFonts w:ascii="Leelawadee UI" w:hAnsi="Leelawadee UI" w:cs="Leelawadee UI"/>
          <w:b/>
          <w:bCs/>
          <w:color w:val="auto"/>
          <w:szCs w:val="20"/>
        </w:rPr>
        <w:t xml:space="preserve">                                                       </w:t>
      </w:r>
      <w:r w:rsidR="00514F29" w:rsidRPr="00D03365">
        <w:rPr>
          <w:b/>
          <w:bCs/>
          <w:sz w:val="16"/>
          <w:szCs w:val="16"/>
        </w:rPr>
        <w:t xml:space="preserve">34 CFR §300.502 and     </w:t>
      </w:r>
      <w:r w:rsidR="00D03365">
        <w:rPr>
          <w:b/>
          <w:bCs/>
          <w:sz w:val="16"/>
          <w:szCs w:val="16"/>
        </w:rPr>
        <w:t xml:space="preserve">  </w:t>
      </w:r>
      <w:r w:rsidR="00514F29" w:rsidRPr="00D03365">
        <w:rPr>
          <w:b/>
          <w:bCs/>
          <w:sz w:val="16"/>
          <w:szCs w:val="16"/>
        </w:rPr>
        <w:t>603 CMR 28.04(5</w:t>
      </w:r>
      <w:r w:rsidR="00514F29" w:rsidRPr="002C16AB">
        <w:rPr>
          <w:b/>
          <w:bCs/>
          <w:sz w:val="18"/>
        </w:rPr>
        <w:t>)</w:t>
      </w:r>
    </w:p>
    <w:p w14:paraId="3D23E14A" w14:textId="77777777" w:rsidR="00514F29" w:rsidRPr="003D0B9D" w:rsidRDefault="00514F29" w:rsidP="00A9074E">
      <w:pPr>
        <w:pStyle w:val="CFR"/>
        <w:rPr>
          <w:sz w:val="20"/>
          <w:szCs w:val="20"/>
        </w:rPr>
      </w:pPr>
    </w:p>
    <w:p w14:paraId="077D6F94" w14:textId="05187884" w:rsidR="003071C2" w:rsidRPr="00242BF6" w:rsidRDefault="003071C2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ການປະເມີນການສຶກສາແບບອິດສະຫຼະ </w:t>
      </w:r>
      <w:r w:rsidRPr="003071C2">
        <w:rPr>
          <w:rFonts w:ascii="Arial" w:hAnsi="Arial" w:cs="Arial"/>
          <w:color w:val="222222"/>
          <w:sz w:val="20"/>
          <w:szCs w:val="20"/>
        </w:rPr>
        <w:t xml:space="preserve">(IEE)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ແມ່ນການປະເມີນທີ່ດຳເນີນໂດຍຜູ້ກວດກາທີ່ມີຄຸນວຸດທິທີ່ບໍ່ໄດ້ເຮັດວຽກໂດຍ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ໂຮງຮຽນໃນເຂດເມືອງທີ່ຮັບຜິດຊອບການສຶກສາຂອງລູກທ່ານ.</w:t>
      </w:r>
    </w:p>
    <w:p w14:paraId="722E4685" w14:textId="77777777" w:rsidR="003071C2" w:rsidRPr="00242BF6" w:rsidRDefault="003071C2" w:rsidP="00A9074E">
      <w:pPr>
        <w:rPr>
          <w:rFonts w:ascii="Leelawadee UI" w:hAnsi="Leelawadee UI" w:cs="Leelawadee UI"/>
          <w:b/>
          <w:bCs/>
          <w:sz w:val="20"/>
          <w:szCs w:val="20"/>
        </w:rPr>
      </w:pPr>
    </w:p>
    <w:p w14:paraId="745460A3" w14:textId="74997D5E" w:rsidR="003071C2" w:rsidRPr="00242BF6" w:rsidRDefault="003071C2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ທ່ານມີສິດທີ່ຈະຮ້ອງຂໍການປະເມີນ </w:t>
      </w:r>
      <w:r w:rsidRPr="003071C2">
        <w:rPr>
          <w:rFonts w:ascii="Arial" w:hAnsi="Arial" w:cs="Arial"/>
          <w:color w:val="222222"/>
          <w:sz w:val="20"/>
          <w:szCs w:val="20"/>
        </w:rPr>
        <w:t>IEE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ຄ໌ນຂອງທ່ານສຳລັບຄ່າໃຊ້ຈ່າຍສາທາລະນະຖ້າທ່ານບໍ່ເຫັນດີນຳການປະເມີນຜົນຂອງ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ໂຮງຮຽນ. </w:t>
      </w:r>
      <w:r w:rsidRPr="003071C2">
        <w:rPr>
          <w:rFonts w:ascii="Arial" w:hAnsi="Arial" w:cs="Arial"/>
          <w:color w:val="222222"/>
          <w:sz w:val="20"/>
          <w:szCs w:val="20"/>
        </w:rPr>
        <w:t>IEE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ແລະຂໍ້ກຳ ນົດຂອງລັດຖະບານທີ່ນຳໃຊ້ກັບ </w:t>
      </w:r>
      <w:r w:rsidRPr="00482644">
        <w:rPr>
          <w:rFonts w:ascii="Arial" w:hAnsi="Arial" w:cs="Arial"/>
          <w:color w:val="222222"/>
          <w:sz w:val="20"/>
          <w:szCs w:val="20"/>
        </w:rPr>
        <w:t>IEE</w:t>
      </w:r>
      <w:r w:rsidR="00482644" w:rsidRPr="00482644">
        <w:rPr>
          <w:rFonts w:ascii="Arial" w:hAnsi="Arial" w:cs="Arial"/>
          <w:sz w:val="20"/>
          <w:szCs w:val="20"/>
        </w:rPr>
        <w:t>s</w:t>
      </w:r>
      <w:r w:rsidR="00482644">
        <w:rPr>
          <w:rFonts w:ascii="Arial" w:hAnsi="Arial" w:cs="Arial"/>
          <w:color w:val="222222"/>
          <w:sz w:val="20"/>
          <w:szCs w:val="20"/>
        </w:rPr>
        <w:t>.</w:t>
      </w:r>
    </w:p>
    <w:p w14:paraId="7A19C74A" w14:textId="2AFBD774" w:rsidR="001E2D15" w:rsidRPr="001E2D15" w:rsidRDefault="009C727D" w:rsidP="00A9074E">
      <w:pPr>
        <w:pStyle w:val="Heading2"/>
        <w:pBdr>
          <w:bottom w:val="single" w:sz="24" w:space="2" w:color="auto"/>
        </w:pBdr>
        <w:tabs>
          <w:tab w:val="left" w:pos="1080"/>
        </w:tabs>
        <w:spacing w:before="400"/>
        <w:ind w:left="547"/>
        <w:jc w:val="left"/>
        <w:rPr>
          <w:b/>
          <w:bCs/>
          <w:szCs w:val="20"/>
        </w:rPr>
      </w:pPr>
      <w:r w:rsidRPr="003D0B9D">
        <w:rPr>
          <w:b/>
          <w:bCs/>
          <w:szCs w:val="20"/>
        </w:rPr>
        <w:t>4</w:t>
      </w:r>
      <w:r w:rsidR="00514F29" w:rsidRPr="003D0B9D">
        <w:rPr>
          <w:b/>
          <w:bCs/>
          <w:szCs w:val="20"/>
        </w:rPr>
        <w:t xml:space="preserve">.1   </w:t>
      </w:r>
      <w:r w:rsidR="001E2D15" w:rsidRPr="001E2D15">
        <w:rPr>
          <w:rFonts w:ascii="Leelawadee UI" w:hAnsi="Leelawadee UI" w:cs="Leelawadee UI"/>
          <w:b/>
          <w:bCs/>
          <w:color w:val="auto"/>
          <w:szCs w:val="20"/>
        </w:rPr>
        <w:t>ການປະເມີນການສຶກສາທີ່ເປັນເອກະລາດໄດ້ຖືກປະເມີນໃຫ້ກັບລາຍຈ່າຍຂອງລັດເມື່ອໃດ?</w:t>
      </w:r>
    </w:p>
    <w:p w14:paraId="79989D6B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580C574C" w14:textId="69C82632" w:rsidR="001E2D15" w:rsidRPr="001E2D15" w:rsidRDefault="001E2D15" w:rsidP="00A9074E">
      <w:pPr>
        <w:ind w:left="540"/>
        <w:jc w:val="both"/>
        <w:rPr>
          <w:rFonts w:ascii="Leelawadee UI" w:hAnsi="Leelawadee UI" w:cs="Leelawadee UI"/>
          <w:color w:val="222222"/>
          <w:sz w:val="20"/>
          <w:szCs w:val="20"/>
        </w:rPr>
      </w:pPr>
      <w:bookmarkStart w:id="17" w:name="_Hlk27231194"/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ໃນລັດ </w:t>
      </w:r>
      <w:r w:rsidRPr="00A9074E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Massachusetts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, ພາຍ</w:t>
      </w:r>
      <w:r w:rsidRPr="00A9074E">
        <w:rPr>
          <w:rFonts w:ascii="Leelawadee UI" w:hAnsi="Leelawadee UI" w:cs="Leelawadee UI"/>
          <w:color w:val="222222"/>
          <w:sz w:val="20"/>
          <w:szCs w:val="20"/>
        </w:rPr>
        <w:t xml:space="preserve">ໃຕ້ກົດໝາຍຂອງລັດ, ທ່ານຈະໄດ້ຮັບຄ່າໃຊ້ຈ່າຍ </w:t>
      </w:r>
      <w:r w:rsidRPr="00A9074E">
        <w:rPr>
          <w:rFonts w:ascii="Arial" w:hAnsi="Arial" w:cs="Arial"/>
          <w:color w:val="222222"/>
          <w:sz w:val="20"/>
          <w:szCs w:val="20"/>
        </w:rPr>
        <w:t>IEE</w:t>
      </w:r>
      <w:r w:rsidRPr="00242BF6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ເຕັມຫລືຄ່າໃຊ້ຈ່າຍພາກລັດຖ້າວ່າ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ທ່ານຕອບສະໜອງກັບຄວາມຕ້ອງການດ້ານລາຍໄດ້. ນັກຮຽນທີ່ມີສິດໄດ້ຮັບອາຫານຟຣີຫຼືອາຫານລາຄາຜ່ອນຈະໄດ້ຮັບ </w:t>
      </w:r>
      <w:r w:rsidRPr="001E2D15">
        <w:rPr>
          <w:rFonts w:ascii="Arial" w:hAnsi="Arial" w:cs="Arial"/>
          <w:color w:val="222222"/>
          <w:sz w:val="20"/>
          <w:szCs w:val="20"/>
          <w:shd w:val="clear" w:color="auto" w:fill="F8F9FA"/>
        </w:rPr>
        <w:t>IEE</w:t>
      </w:r>
      <w:r w:rsidRPr="00242BF6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ເປັນຄ່າໃຊ້ຈ່າຍຂອງລັດ.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ນັກຮຽນຄົນອື່ນໆແມ່ນມີສິດໄດ້ຮັບຄ່າໃຊ້ຈ່າຍສຳລັບຄ່າໃຊ້ຈ່າຍຮ່ວມກັນໂດຍອີງຕາມລະດັບຄ່າທຳ ນຽມເລື່ອນ. ການແບ່ງປັນຂໍ້ມູນການເງິນຂອງທ່ານກັບໂຮງຮຽນໃນເຂດເມືອງແມ່ນຄວາມສະໝັກໃຈຢ່າງເຕັມສ່ວນໃນ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ສ່ວນຂອງທ່ານ. ຖ້າທ່ານເລືອກທີ່ຈະແບ່ງປັນຂໍ້ມູນດັ່ງກ່າວ,</w:t>
      </w:r>
      <w:bookmarkStart w:id="18" w:name="_Hlk27231264"/>
      <w:bookmarkEnd w:id="17"/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>ໂຮງຮຽນໃນເຂດເມືອງຕ້ອງແຈ້ງໃຫ້ທ່ານຊາບເປັນລາຍລັກ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ອັກສອນໂດຍທັນທີວ່າທ່ານມີສິດໄດ້ຮັບການຊ່ວຍເຫຼືອຢ່າງເຕັມສ່ວນຫຼືບາງສ່ວນຂອງອົງການ </w:t>
      </w:r>
      <w:r w:rsidRPr="001E2D15">
        <w:rPr>
          <w:rFonts w:ascii="Arial" w:hAnsi="Arial" w:cs="Arial"/>
          <w:color w:val="222222"/>
          <w:sz w:val="20"/>
          <w:szCs w:val="20"/>
        </w:rPr>
        <w:t>IEE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ແລະສືບຕໍ່ໃຫ້ທຶນ </w:t>
      </w:r>
      <w:r w:rsidRPr="001E2D15">
        <w:rPr>
          <w:rFonts w:ascii="Arial" w:hAnsi="Arial" w:cs="Arial"/>
          <w:color w:val="222222"/>
          <w:sz w:val="20"/>
          <w:szCs w:val="20"/>
        </w:rPr>
        <w:t>IEE</w:t>
      </w:r>
      <w:r w:rsidRPr="00242BF6">
        <w:rPr>
          <w:rFonts w:ascii="Leelawadee UI" w:hAnsi="Leelawadee UI" w:cs="Leelawadee UI"/>
          <w:color w:val="222222"/>
          <w:sz w:val="20"/>
          <w:szCs w:val="20"/>
        </w:rPr>
        <w:t xml:space="preserve"> ໂດຍອີງຕາມການມີສິດໄດ້ຮັບ.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ສິດທິຂອງທ່ານໃນການປະເມີນ </w:t>
      </w:r>
      <w:r w:rsidRPr="00A9074E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IEE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ທີ່ໄດ້ຮັບທຶນຈາກສາທາລະນະຜ່ານການມີສິດໄດ້ຮັບ ລາຍໄດ້ຍາວເປັນເວລາ </w:t>
      </w:r>
      <w:r w:rsidRPr="00A9074E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16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ເດືອນນັບແຕ່ວັນທີ່ການປະເມີນຜົນຂອງໂຮງຮຽນໃນເຂດເມືອງທີ່ທ່ານບໍ່ເຫັນດີນຳ.</w:t>
      </w:r>
      <w:bookmarkEnd w:id="18"/>
    </w:p>
    <w:p w14:paraId="08E554BA" w14:textId="3303E11B" w:rsidR="00953873" w:rsidRPr="003D0B9D" w:rsidRDefault="00953873" w:rsidP="00A9074E">
      <w:pPr>
        <w:ind w:left="540"/>
        <w:rPr>
          <w:sz w:val="20"/>
          <w:szCs w:val="20"/>
        </w:rPr>
      </w:pPr>
    </w:p>
    <w:p w14:paraId="60F00FDA" w14:textId="48E773B9" w:rsidR="00514F29" w:rsidRPr="00474813" w:rsidRDefault="00474813" w:rsidP="00A9074E">
      <w:pPr>
        <w:pStyle w:val="BodyText"/>
        <w:spacing w:after="0"/>
        <w:ind w:left="547"/>
        <w:rPr>
          <w:rFonts w:ascii="Leelawadee UI" w:hAnsi="Leelawadee UI" w:cs="Leelawadee UI"/>
          <w:sz w:val="20"/>
          <w:szCs w:val="20"/>
        </w:rPr>
      </w:pPr>
      <w:r w:rsidRPr="00474813">
        <w:rPr>
          <w:rFonts w:ascii="Leelawadee UI" w:hAnsi="Leelawadee UI" w:cs="Leelawadee UI"/>
          <w:color w:val="222222"/>
          <w:sz w:val="20"/>
          <w:szCs w:val="20"/>
        </w:rPr>
        <w:t>ຖ້າທ່ານບໍ່ຕອບສະ ໜອງ ເງື່ອນໄຂການມີສິດໄດ້ຮັບລາຍໄດ້ຫຼືເລືອກທີ່ຈະບໍ່ເປີດເຜີຍຂໍ້ມູນດ້ານການເງິນ, ເຂດການສຶກສາ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ຕ້ອງພິຈາລະນາຄຳຮ້ອງຂໍຂອງທ່ານສຳລັບການປະເມີນ </w:t>
      </w:r>
      <w:r w:rsidRPr="00474813">
        <w:rPr>
          <w:color w:val="222222"/>
          <w:sz w:val="20"/>
          <w:szCs w:val="20"/>
        </w:rPr>
        <w:t>IEE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ທີ່ໄດ້ຮັບທຶນຈາກສາທາລະນະພາຍໃຕ້ກົດໝາຍຂອງລັດຖະ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>ບານ. ພາຍໃນ</w:t>
      </w:r>
      <w:r w:rsidRPr="00474813">
        <w:rPr>
          <w:color w:val="222222"/>
          <w:sz w:val="20"/>
          <w:szCs w:val="20"/>
        </w:rPr>
        <w:t xml:space="preserve"> 5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ວັນ, ເຂດການສຶກສາອາດຈະຕົກລົງທີ່ຈະໃຫ້ການປະເມີນ </w:t>
      </w:r>
      <w:r w:rsidRPr="00474813">
        <w:rPr>
          <w:color w:val="222222"/>
          <w:sz w:val="20"/>
          <w:szCs w:val="20"/>
        </w:rPr>
        <w:t>IEE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ເປັນລາຍຈ່າຍສາທາລະນະຫຼືຮ້ອງຂໍໃຫ້ມີ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ການໄຕ່ສວນຢູ່ສຳນັກງານອົງການອຸທອນສຶກສາພິເສດ </w:t>
      </w:r>
      <w:r w:rsidRPr="00474813">
        <w:rPr>
          <w:color w:val="222222"/>
          <w:sz w:val="20"/>
          <w:szCs w:val="20"/>
        </w:rPr>
        <w:t>(BSEA)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ເພື່ອສະແດງໃຫ້ເຫັນວ່າການປະເມີນຜົນທີ່ປະຕິບັດໂດຍ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ເຂດການສຶກສາແມ່ນສົມບູນແລະເໝາະສົມ. ລາຍລະອຽດເພີ່ມເຕີມກ່ຽວກັບ </w:t>
      </w:r>
      <w:r w:rsidRPr="00474813">
        <w:rPr>
          <w:color w:val="222222"/>
          <w:sz w:val="20"/>
          <w:szCs w:val="20"/>
        </w:rPr>
        <w:t>IEEs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ແມ່ນມີຢູ່ໃນ </w:t>
      </w:r>
      <w:r w:rsidRPr="00474813">
        <w:rPr>
          <w:color w:val="222222"/>
          <w:sz w:val="20"/>
          <w:szCs w:val="20"/>
        </w:rPr>
        <w:t>DESE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ທີ່ປຶກສາດ້ານ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ການບໍລິຫານ </w:t>
      </w:r>
      <w:r w:rsidRPr="00474813">
        <w:rPr>
          <w:color w:val="222222"/>
          <w:sz w:val="20"/>
          <w:szCs w:val="20"/>
        </w:rPr>
        <w:t>DESE 2004-1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ແລະ </w:t>
      </w:r>
      <w:r w:rsidRPr="00474813">
        <w:rPr>
          <w:color w:val="222222"/>
          <w:sz w:val="20"/>
          <w:szCs w:val="20"/>
        </w:rPr>
        <w:t>2001-3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ທີ່ມີຢູ່ໃນເຂດໂຮງຮຽນທ້ອງຖິ່ນຂອງທ່ານແລະຢູ່ໃນເວັບໄຊທ໌ </w:t>
      </w:r>
      <w:r w:rsidRPr="00474813">
        <w:rPr>
          <w:color w:val="222222"/>
          <w:sz w:val="20"/>
          <w:szCs w:val="20"/>
        </w:rPr>
        <w:t>DESE</w:t>
      </w:r>
      <w:r w:rsidRPr="00474813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hyperlink r:id="rId14" w:history="1">
        <w:r w:rsidR="00514F29" w:rsidRPr="00474813">
          <w:rPr>
            <w:rStyle w:val="Hyperlink"/>
            <w:rFonts w:ascii="Leelawadee UI" w:hAnsi="Leelawadee UI" w:cs="Leelawadee UI"/>
            <w:sz w:val="20"/>
            <w:szCs w:val="20"/>
          </w:rPr>
          <w:t>http://www.doe.mass.edu/sped/advisories/?section=admin</w:t>
        </w:r>
      </w:hyperlink>
      <w:r w:rsidR="00514F29" w:rsidRPr="00474813">
        <w:rPr>
          <w:rFonts w:ascii="Leelawadee UI" w:hAnsi="Leelawadee UI" w:cs="Leelawadee UI"/>
          <w:sz w:val="20"/>
          <w:szCs w:val="20"/>
        </w:rPr>
        <w:t>.</w:t>
      </w:r>
    </w:p>
    <w:p w14:paraId="749D0572" w14:textId="77777777" w:rsidR="00953873" w:rsidRPr="003D0B9D" w:rsidRDefault="00953873" w:rsidP="00A9074E">
      <w:pPr>
        <w:pStyle w:val="BodyText"/>
        <w:spacing w:after="0"/>
        <w:ind w:left="547"/>
        <w:rPr>
          <w:sz w:val="20"/>
          <w:szCs w:val="20"/>
        </w:rPr>
      </w:pPr>
    </w:p>
    <w:p w14:paraId="06FCA48B" w14:textId="2970AAE0" w:rsidR="00474813" w:rsidRPr="00D34759" w:rsidRDefault="00474813" w:rsidP="00A9074E">
      <w:pPr>
        <w:pStyle w:val="BodyText2"/>
        <w:spacing w:after="0"/>
        <w:ind w:left="547"/>
        <w:jc w:val="both"/>
        <w:rPr>
          <w:rFonts w:ascii="Leelawadee UI" w:hAnsi="Leelawadee UI" w:cs="Leelawadee UI"/>
          <w:bCs/>
          <w:sz w:val="20"/>
          <w:szCs w:val="20"/>
        </w:rPr>
      </w:pP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ທ່ານມີສິດໄດ້ຮັບພຽງແຕ່ໜຶ່ງ </w:t>
      </w:r>
      <w:r w:rsidRPr="00A9074E">
        <w:rPr>
          <w:color w:val="222222"/>
          <w:sz w:val="20"/>
          <w:szCs w:val="20"/>
          <w:shd w:val="clear" w:color="auto" w:fill="FFFFFF" w:themeFill="background1"/>
        </w:rPr>
        <w:t>IEE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ຂອງນັກຮຽນຂອງທ່ານໃນຄ່າໃຊ້ຈ່າຍສາທາລະນະທຸກໆຄັ້ງທີ່ເຂດການສຶກສາຂອງທ່ານດຳ ເນີນການປະເມີນຜົນ. ທ່ານອາດຈະມີການປະເມີນຜົນແບບອິດສະຫຼະໂດຍການໃຊ້ຈ່າຍຂອງທ່ານເອງໃນທຸກເວລາ.</w:t>
      </w:r>
    </w:p>
    <w:p w14:paraId="1F24FB72" w14:textId="5564CBC3" w:rsidR="00514F29" w:rsidRPr="003D0B9D" w:rsidRDefault="009C727D" w:rsidP="00A9074E">
      <w:pPr>
        <w:pStyle w:val="Heading2"/>
        <w:tabs>
          <w:tab w:val="left" w:pos="1080"/>
        </w:tabs>
        <w:spacing w:before="400"/>
        <w:ind w:left="547"/>
        <w:rPr>
          <w:b/>
          <w:bCs/>
          <w:szCs w:val="20"/>
        </w:rPr>
      </w:pPr>
      <w:r w:rsidRPr="003D0B9D">
        <w:rPr>
          <w:b/>
          <w:bCs/>
          <w:szCs w:val="20"/>
        </w:rPr>
        <w:t>4</w:t>
      </w:r>
      <w:r w:rsidR="00514F29" w:rsidRPr="003D0B9D">
        <w:rPr>
          <w:b/>
          <w:bCs/>
          <w:szCs w:val="20"/>
        </w:rPr>
        <w:t xml:space="preserve">.2   </w:t>
      </w:r>
      <w:r w:rsidR="00C97735" w:rsidRPr="00C97735">
        <w:rPr>
          <w:rFonts w:ascii="Leelawadee UI" w:hAnsi="Leelawadee UI" w:cs="Leelawadee UI"/>
          <w:b/>
          <w:bCs/>
          <w:color w:val="222222"/>
          <w:szCs w:val="20"/>
          <w:shd w:val="clear" w:color="auto" w:fill="F8F9FA"/>
        </w:rPr>
        <w:t>ຂໍ້</w:t>
      </w:r>
      <w:r w:rsidR="00C97735" w:rsidRPr="00A9074E">
        <w:rPr>
          <w:rFonts w:ascii="Leelawadee UI" w:hAnsi="Leelawadee UI" w:cs="Leelawadee UI"/>
          <w:b/>
          <w:bCs/>
          <w:color w:val="222222"/>
          <w:szCs w:val="20"/>
        </w:rPr>
        <w:t xml:space="preserve">ມູນຂອງ </w:t>
      </w:r>
      <w:r w:rsidR="00C97735" w:rsidRPr="00A9074E">
        <w:rPr>
          <w:b/>
          <w:bCs/>
          <w:color w:val="222222"/>
          <w:szCs w:val="20"/>
        </w:rPr>
        <w:t>IEES</w:t>
      </w:r>
      <w:r w:rsidR="00C97735" w:rsidRPr="00A9074E">
        <w:rPr>
          <w:rFonts w:ascii="Leelawadee UI" w:hAnsi="Leelawadee UI" w:cs="Leelawadee UI"/>
          <w:b/>
          <w:bCs/>
          <w:color w:val="222222"/>
          <w:szCs w:val="20"/>
        </w:rPr>
        <w:t xml:space="preserve"> ຕ້ອງໄດ້ມີການພິຈາລະນາພາຍໃນ </w:t>
      </w:r>
      <w:r w:rsidR="00C97735" w:rsidRPr="00A9074E">
        <w:rPr>
          <w:b/>
          <w:bCs/>
          <w:color w:val="222222"/>
          <w:szCs w:val="20"/>
        </w:rPr>
        <w:t>10</w:t>
      </w:r>
      <w:r w:rsidR="00C97735" w:rsidRPr="00A9074E">
        <w:rPr>
          <w:rFonts w:ascii="Leelawadee UI" w:hAnsi="Leelawadee UI" w:cs="Leelawadee UI"/>
          <w:b/>
          <w:bCs/>
          <w:color w:val="222222"/>
          <w:szCs w:val="20"/>
        </w:rPr>
        <w:t xml:space="preserve"> ວັນໂດຍການແຈກຢາຍຂອງໂຮງຮຽນ</w:t>
      </w:r>
      <w:r w:rsidR="002A74EE" w:rsidRPr="003D0B9D">
        <w:rPr>
          <w:b/>
          <w:bCs/>
          <w:szCs w:val="20"/>
        </w:rPr>
        <w:t xml:space="preserve"> </w:t>
      </w:r>
    </w:p>
    <w:p w14:paraId="68CF0FF1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6AA36DFC" w14:textId="5CE9B5F1" w:rsidR="00514F29" w:rsidRPr="00E22DC2" w:rsidRDefault="00E22DC2" w:rsidP="00A9074E">
      <w:pPr>
        <w:ind w:left="540"/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ຖ້າທ່ານໄດ້ຮັບການປະເມີນ IEE ຂອງນັກຮຽນຂອງທ່ານເປັນລາຍຈ່າຍສາທາລະນະຫຼືທ່ານແບ່ງປັນການປະເມີນຜົນນັກຮຽນ ຂອງທ່ານທີ່ທ່ານໄດ້ຮັບເປັນລາຍຈ່າຍສ່ວນຕົວ, ເຂດການສຶກສາຂອງທ່ານຕ້ອງປະຊຸມທີມພາຍໃນສິບວັນເຮັດວຽກຫຼັງຈາກ ໄດ້ຮັບຂໍ້ມູນການປະເມີນຜົນ. ທີມງານຈະພິຈາລະນາຜົນການປະເມີນຜົນແລະກຳນົດສິ່ງໃດ, ຖ້າມີ, ຄວນປ່ຽນແປງຫຍັງແດ່ ຕໍ່ IEP ຂອງນັກຮຽນຂອງທ່ານ.</w:t>
      </w:r>
      <w:r w:rsidR="00514F29" w:rsidRPr="003D0B9D">
        <w:rPr>
          <w:szCs w:val="20"/>
        </w:rPr>
        <w:t xml:space="preserve"> </w:t>
      </w:r>
    </w:p>
    <w:p w14:paraId="1ABF49CC" w14:textId="34C11B61" w:rsidR="00514F29" w:rsidRPr="00101CD4" w:rsidRDefault="00271F15" w:rsidP="00A9074E">
      <w:pPr>
        <w:pStyle w:val="Heading2"/>
        <w:ind w:left="8190" w:hanging="8190"/>
        <w:rPr>
          <w:b/>
          <w:bCs/>
          <w:szCs w:val="20"/>
        </w:rPr>
      </w:pPr>
      <w:bookmarkStart w:id="19" w:name="_When_Can_You"/>
      <w:bookmarkEnd w:id="19"/>
      <w:r w:rsidRPr="003D0B9D">
        <w:rPr>
          <w:b/>
          <w:bCs/>
          <w:szCs w:val="20"/>
        </w:rPr>
        <w:t>5</w:t>
      </w:r>
      <w:r w:rsidR="00514F29" w:rsidRPr="003D0B9D">
        <w:rPr>
          <w:b/>
          <w:bCs/>
          <w:szCs w:val="20"/>
        </w:rPr>
        <w:t xml:space="preserve">.   </w:t>
      </w:r>
      <w:r w:rsidR="00101CD4" w:rsidRPr="00A9074E">
        <w:rPr>
          <w:rFonts w:ascii="Leelawadee UI" w:hAnsi="Leelawadee UI" w:cs="Leelawadee UI"/>
          <w:b/>
          <w:bCs/>
          <w:color w:val="auto"/>
          <w:szCs w:val="20"/>
          <w:shd w:val="clear" w:color="auto" w:fill="FFFFFF" w:themeFill="background1"/>
        </w:rPr>
        <w:t>ທ່ານສາມາດເບິ່ງບັນທຶກນັກຮຽນຂອງທ່ານໄດ້ເມື່ອໃດ</w:t>
      </w:r>
      <w:r w:rsidR="00101CD4" w:rsidRPr="00101CD4">
        <w:rPr>
          <w:rFonts w:ascii="Leelawadee UI" w:hAnsi="Leelawadee UI" w:cs="Leelawadee UI"/>
          <w:b/>
          <w:bCs/>
          <w:color w:val="auto"/>
          <w:szCs w:val="20"/>
        </w:rPr>
        <w:t>?</w:t>
      </w:r>
      <w:r w:rsidR="00514F29" w:rsidRPr="00101CD4">
        <w:rPr>
          <w:color w:val="auto"/>
          <w:szCs w:val="20"/>
        </w:rPr>
        <w:t xml:space="preserve">        </w:t>
      </w:r>
      <w:r w:rsidR="00101CD4">
        <w:rPr>
          <w:b/>
          <w:bCs/>
          <w:sz w:val="16"/>
          <w:szCs w:val="16"/>
        </w:rPr>
        <w:t xml:space="preserve">                               </w:t>
      </w:r>
      <w:r w:rsidR="00514F29" w:rsidRPr="00101CD4">
        <w:rPr>
          <w:b/>
          <w:bCs/>
          <w:sz w:val="16"/>
          <w:szCs w:val="16"/>
        </w:rPr>
        <w:t xml:space="preserve">           </w:t>
      </w:r>
      <w:r w:rsidR="006D101E" w:rsidRPr="00101CD4">
        <w:rPr>
          <w:b/>
          <w:bCs/>
          <w:sz w:val="16"/>
          <w:szCs w:val="16"/>
        </w:rPr>
        <w:t xml:space="preserve">      </w:t>
      </w:r>
      <w:r w:rsidR="00514F29" w:rsidRPr="00101CD4">
        <w:rPr>
          <w:b/>
          <w:bCs/>
          <w:sz w:val="16"/>
          <w:szCs w:val="16"/>
        </w:rPr>
        <w:t xml:space="preserve"> </w:t>
      </w:r>
      <w:r w:rsidRPr="00101CD4">
        <w:rPr>
          <w:b/>
          <w:bCs/>
          <w:sz w:val="16"/>
          <w:szCs w:val="16"/>
        </w:rPr>
        <w:t xml:space="preserve">                   </w:t>
      </w:r>
      <w:r w:rsidR="006D101E" w:rsidRPr="00101CD4">
        <w:rPr>
          <w:b/>
          <w:bCs/>
          <w:sz w:val="16"/>
          <w:szCs w:val="16"/>
        </w:rPr>
        <w:t xml:space="preserve"> </w:t>
      </w:r>
      <w:r w:rsidR="005C5967" w:rsidRPr="00101CD4">
        <w:rPr>
          <w:b/>
          <w:bCs/>
          <w:sz w:val="16"/>
          <w:szCs w:val="16"/>
        </w:rPr>
        <w:t xml:space="preserve">  </w:t>
      </w:r>
      <w:r w:rsidR="00514F29" w:rsidRPr="00101CD4">
        <w:rPr>
          <w:b/>
          <w:bCs/>
          <w:sz w:val="16"/>
          <w:szCs w:val="16"/>
        </w:rPr>
        <w:t xml:space="preserve"> 34 CFR 300.</w:t>
      </w:r>
      <w:r w:rsidR="005C5967" w:rsidRPr="00101CD4">
        <w:rPr>
          <w:b/>
          <w:bCs/>
          <w:sz w:val="16"/>
          <w:szCs w:val="16"/>
        </w:rPr>
        <w:t>611</w:t>
      </w:r>
      <w:r w:rsidR="006D101E" w:rsidRPr="00101CD4">
        <w:rPr>
          <w:b/>
          <w:bCs/>
          <w:sz w:val="16"/>
          <w:szCs w:val="16"/>
        </w:rPr>
        <w:t xml:space="preserve"> </w:t>
      </w:r>
      <w:r w:rsidR="00514F29" w:rsidRPr="00101CD4">
        <w:rPr>
          <w:sz w:val="16"/>
          <w:szCs w:val="16"/>
        </w:rPr>
        <w:t>and</w:t>
      </w:r>
      <w:r w:rsidR="006D101E" w:rsidRPr="00101CD4">
        <w:rPr>
          <w:sz w:val="16"/>
          <w:szCs w:val="16"/>
        </w:rPr>
        <w:t xml:space="preserve">   </w:t>
      </w:r>
      <w:r w:rsidR="00D30BE6" w:rsidRPr="00101CD4">
        <w:rPr>
          <w:b/>
          <w:bCs/>
          <w:sz w:val="16"/>
          <w:szCs w:val="16"/>
        </w:rPr>
        <w:t xml:space="preserve"> </w:t>
      </w:r>
      <w:r w:rsidR="00514F29" w:rsidRPr="00101CD4">
        <w:rPr>
          <w:b/>
          <w:bCs/>
          <w:sz w:val="16"/>
          <w:szCs w:val="16"/>
        </w:rPr>
        <w:t>603 CMR 23.00</w:t>
      </w:r>
      <w:bookmarkStart w:id="20" w:name="_Toc143069421"/>
    </w:p>
    <w:p w14:paraId="377EC424" w14:textId="77777777" w:rsidR="00514F29" w:rsidRPr="003D0B9D" w:rsidRDefault="00514F29" w:rsidP="00A9074E">
      <w:pPr>
        <w:pStyle w:val="BodyText"/>
        <w:spacing w:after="0"/>
        <w:rPr>
          <w:sz w:val="20"/>
          <w:szCs w:val="20"/>
        </w:rPr>
      </w:pPr>
    </w:p>
    <w:p w14:paraId="1537794A" w14:textId="40F5B40E" w:rsidR="00514F29" w:rsidRPr="003D0B9D" w:rsidRDefault="0008313D" w:rsidP="00A9074E">
      <w:pPr>
        <w:pStyle w:val="BodyText"/>
        <w:spacing w:after="0"/>
        <w:rPr>
          <w:sz w:val="20"/>
          <w:szCs w:val="20"/>
        </w:rPr>
      </w:pP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ບົດບັນທຶກຂອງນັກຮຽນປະກອບດ້ວຍຂໍ້ມູນຂອງນັກຮຽນແລະບັນທຶກໂຮງຮຽນຊົ່ວຄາວແລະລວມມີບັນທຶກສຸຂະພາບ, ການສອບ</w:t>
      </w:r>
      <w:r w:rsidR="00AE12C6"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ເສັງ, ການປະເມີນຜົນ, ບັນທຶກລະບຽບວິໄນແລະບັນທຶກອື່ນໆທີ່ກ່ຽວຂ້ອງກັບການມີສິດໄດ້ຮັບການສຶກສາພິເສດຫຼືໂຄງການຂອງນັກ ຮຽນ</w:t>
      </w:r>
      <w:r w:rsidR="00514F29" w:rsidRPr="00A9074E">
        <w:rPr>
          <w:sz w:val="20"/>
          <w:szCs w:val="20"/>
          <w:shd w:val="clear" w:color="auto" w:fill="FFFFFF" w:themeFill="background1"/>
        </w:rPr>
        <w:t>.</w:t>
      </w:r>
      <w:r w:rsidR="004F13D7" w:rsidRPr="00A9074E">
        <w:rPr>
          <w:rStyle w:val="FootnoteReference"/>
          <w:sz w:val="20"/>
          <w:szCs w:val="20"/>
          <w:shd w:val="clear" w:color="auto" w:fill="FFFFFF" w:themeFill="background1"/>
        </w:rPr>
        <w:footnoteReference w:id="3"/>
      </w:r>
      <w:r w:rsidR="00514F29" w:rsidRPr="00A9074E">
        <w:rPr>
          <w:sz w:val="20"/>
          <w:szCs w:val="20"/>
          <w:shd w:val="clear" w:color="auto" w:fill="FFFFFF" w:themeFill="background1"/>
        </w:rPr>
        <w:t xml:space="preserve"> </w:t>
      </w:r>
      <w:r w:rsidR="00701C4F" w:rsidRPr="00A9074E">
        <w:rPr>
          <w:sz w:val="20"/>
          <w:szCs w:val="20"/>
          <w:shd w:val="clear" w:color="auto" w:fill="FFFFFF" w:themeFill="background1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ຂໍ້ມູນທີ່ລະບຸຕົວຕົນຂອງນັກຮຽນຂອງທ່ານແມ່ນເປັນຄວາມລັບແລະອາດຈະບໍ່ຖືກເປີດເຜີຍຕໍ່ຜູ້ອື່ນນອກເໜືອຈາກທ່ານ</w:t>
      </w:r>
      <w:r w:rsidR="00AE12C6"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ແລະເຈົ້າໜ້າທີ່ການສຶກສາໂດຍບໍ່ໄດ້ຮັບຄວາມເຫັນດີຈາກທ່ານ.</w:t>
      </w:r>
    </w:p>
    <w:p w14:paraId="0C34C80E" w14:textId="77777777" w:rsidR="00514F29" w:rsidRPr="003D0B9D" w:rsidRDefault="00514F29" w:rsidP="00A9074E">
      <w:pPr>
        <w:pStyle w:val="BodyText"/>
        <w:spacing w:after="0"/>
        <w:rPr>
          <w:sz w:val="20"/>
          <w:szCs w:val="20"/>
        </w:rPr>
      </w:pPr>
    </w:p>
    <w:p w14:paraId="0CBD404B" w14:textId="77777777" w:rsidR="00902C34" w:rsidRPr="00AE12C6" w:rsidRDefault="00AE12C6" w:rsidP="00A9074E">
      <w:pPr>
        <w:shd w:val="clear" w:color="auto" w:fill="FFFFFF" w:themeFill="background1"/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ທ່ານແລະນັກຮຽນຂອງທ່ານ (ຖ້ານັກຮຽນຂອງທ່ານອາຍຸ </w:t>
      </w:r>
      <w:r w:rsidRPr="00A9074E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14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ປີຂຶ້ນໄປ) ມີສິດທີ່ຈະເບິ່ງບັນທຶກຂອງນັກຮຽນທຸກຄົນພາຍໃນ </w:t>
      </w:r>
      <w:r w:rsidRPr="00A9074E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10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 ນັບຈາກການຮ້ອງຂໍຂອງທ່ານແລະກ່ອນການປະຊຸມ </w:t>
      </w:r>
      <w:r w:rsidRPr="00A9074E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ຫຼືການໄຕ່ສວນຕາມຫຼັກ</w:t>
      </w:r>
      <w:r w:rsidRPr="00A9074E">
        <w:rPr>
          <w:rFonts w:ascii="Leelawadee UI" w:hAnsi="Leelawadee UI" w:cs="Leelawadee UI" w:hint="cs"/>
          <w:color w:val="222222"/>
          <w:sz w:val="20"/>
          <w:szCs w:val="20"/>
          <w:shd w:val="clear" w:color="auto" w:fill="FFFFFF" w:themeFill="background1"/>
        </w:rPr>
        <w:t>ທີ່ເໝາະສົມ</w:t>
      </w: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.</w:t>
      </w:r>
      <w:r w:rsidR="00514F29" w:rsidRPr="00A9074E">
        <w:rPr>
          <w:rStyle w:val="FootnoteReference"/>
          <w:sz w:val="20"/>
          <w:szCs w:val="20"/>
          <w:shd w:val="clear" w:color="auto" w:fill="FFFFFF" w:themeFill="background1"/>
        </w:rPr>
        <w:footnoteReference w:id="4"/>
      </w:r>
      <w:r w:rsidR="00514F29" w:rsidRPr="00A9074E">
        <w:rPr>
          <w:sz w:val="20"/>
          <w:szCs w:val="20"/>
          <w:shd w:val="clear" w:color="auto" w:fill="FFFFFF" w:themeFill="background1"/>
        </w:rPr>
        <w:t xml:space="preserve"> </w:t>
      </w:r>
      <w:r w:rsidR="00902C34"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ທ່ານອາດຈະມີສຳເນົາຂໍ້ມູນຕາມ ການຮ້ອງຂໍຄ່າບໍລິການທີ່ສົມເຫດສົມຜົນທີ່ຈຳກັດຕໍ່ຄ່າໃຊ້ຈ່າຍໃນການສືບພັນ. ທ່ານອາດຈະບໍ່ຕ້ອງເສຍຄ່າໃຊ້ຈ່າຍທີ່ກ່ຽວຂ້ອງກັບ ການຄົ້ນຫາແລະເກັບເອົາບັນທຶກຂອງນັກຮຽນຂອງທ່ານ. </w:t>
      </w:r>
      <w:r w:rsidR="00902C34" w:rsidRPr="00D34759">
        <w:rPr>
          <w:rFonts w:ascii="Leelawadee UI" w:hAnsi="Leelawadee UI" w:cs="Leelawadee UI"/>
          <w:color w:val="222222"/>
          <w:sz w:val="20"/>
          <w:szCs w:val="20"/>
        </w:rPr>
        <w:t xml:space="preserve">ນອກຈາກນັ້ນ, ທ່ານຍັງສາມາດພົບກັບພະນັກງານໂຮງຮຽນທີ່ມີຄວາມຊຳ ນານດ້ານວິຊາຊີບເພື່ອໃຫ້ບັນທຶກໄດ້ອະທິບາຍ. </w:t>
      </w:r>
    </w:p>
    <w:p w14:paraId="53582375" w14:textId="77777777" w:rsidR="00902C34" w:rsidRDefault="00902C34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</w:p>
    <w:p w14:paraId="3C021EC5" w14:textId="1621591E" w:rsidR="00902C34" w:rsidRDefault="00902C34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  <w:r w:rsidRPr="00D34759">
        <w:rPr>
          <w:rFonts w:ascii="Leelawadee UI" w:hAnsi="Leelawadee UI" w:cs="Leelawadee UI"/>
          <w:color w:val="222222"/>
          <w:sz w:val="20"/>
          <w:szCs w:val="20"/>
        </w:rPr>
        <w:t>ທ່ານອາດຈະມີຕົວແທນຂອງທ່ານ (ຜູ້ສະໜັບສະໜູນ, ທີ່ປຶກສາ, ຫຼືທະນາຍຄວາມ) ກວດກາແລະປະຫວັດຂອງນັກຮຽນຂອງທ່ານຖ້າ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D34759">
        <w:rPr>
          <w:rFonts w:ascii="Leelawadee UI" w:hAnsi="Leelawadee UI" w:cs="Leelawadee UI"/>
          <w:color w:val="222222"/>
          <w:sz w:val="20"/>
          <w:szCs w:val="20"/>
        </w:rPr>
        <w:t>ທ່ານໃຫ້ການຍິນຍອມທີ່ເປັນລາຍລັກອັກສອນໂດຍສະເພາະ. ທຸກໆສິດທີ່ກ່ຽວຂ້ອງກັບບັນທຶກນັກຮຽນແມ່ນມີຢູ່ໃນລະບຽບການບັນ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D34759">
        <w:rPr>
          <w:rFonts w:ascii="Leelawadee UI" w:hAnsi="Leelawadee UI" w:cs="Leelawadee UI"/>
          <w:color w:val="222222"/>
          <w:sz w:val="20"/>
          <w:szCs w:val="20"/>
        </w:rPr>
        <w:t xml:space="preserve">ທຶກຂອງນັກຮຽນ </w:t>
      </w:r>
      <w:r w:rsidRPr="00AE12C6">
        <w:rPr>
          <w:rFonts w:ascii="Arial" w:hAnsi="Arial" w:cs="Arial"/>
          <w:color w:val="222222"/>
          <w:sz w:val="20"/>
          <w:szCs w:val="20"/>
        </w:rPr>
        <w:t>Massachusetts 603 CMR 23.00.</w:t>
      </w:r>
      <w:r w:rsidRPr="00D34759">
        <w:rPr>
          <w:rFonts w:ascii="Leelawadee UI" w:hAnsi="Leelawadee UI" w:cs="Leelawadee UI"/>
          <w:color w:val="222222"/>
          <w:sz w:val="20"/>
          <w:szCs w:val="20"/>
        </w:rPr>
        <w:t xml:space="preserve"> ກົດລະບຽບເຫລົ່ານັ້ນສາມາດເບິ່ງໄດ້ທີ່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hyperlink r:id="rId15" w:history="1">
        <w:r w:rsidRPr="00D53B16">
          <w:rPr>
            <w:rStyle w:val="Hyperlink"/>
            <w:sz w:val="20"/>
            <w:szCs w:val="20"/>
          </w:rPr>
          <w:t>http://www.doe.mass.edu/lawsregs/603cmr23.html</w:t>
        </w:r>
      </w:hyperlink>
      <w:r w:rsidRPr="003D0B9D">
        <w:rPr>
          <w:sz w:val="20"/>
          <w:szCs w:val="20"/>
        </w:rPr>
        <w:t xml:space="preserve"> </w:t>
      </w:r>
      <w:r w:rsidRPr="00D34759">
        <w:rPr>
          <w:rFonts w:ascii="Leelawadee UI" w:hAnsi="Leelawadee UI" w:cs="Leelawadee UI"/>
          <w:color w:val="222222"/>
          <w:sz w:val="20"/>
          <w:szCs w:val="20"/>
        </w:rPr>
        <w:t>ໂດຍການຂໍເອົາສຳເນົາຂອງລະບຽບການຈາກໂຮງຮຽນໃນເຂດເມືອງຫລື DESE.</w:t>
      </w:r>
    </w:p>
    <w:p w14:paraId="1864A3C6" w14:textId="77777777" w:rsidR="00BF7210" w:rsidRDefault="00BF7210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</w:p>
    <w:p w14:paraId="2196FE53" w14:textId="4B40EF07" w:rsidR="00514F29" w:rsidRPr="003D0B9D" w:rsidRDefault="00902C34" w:rsidP="00A9074E">
      <w:pPr>
        <w:pStyle w:val="BodyText"/>
        <w:spacing w:after="0"/>
        <w:jc w:val="left"/>
        <w:rPr>
          <w:sz w:val="20"/>
          <w:szCs w:val="20"/>
        </w:rPr>
      </w:pPr>
      <w:r w:rsidRPr="00A9074E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ໂດຍທົ່ວໄປແລ້ວມີພຽງແຕ່ພໍ່ແມ່, ນັກຮຽນທີ່ມີເງື່ອນໄຂ, ພະນັກງານທີ່ໄດ້ຮັບອະນຸຍາດ, ແລະເຈົ້າໜ້າທີ່ການສຶກສາຂອງລັດແລະ ລັດຖະບານເທົ່ານັ້ນທີ່ໄດ້ຮັບອະນຸຍາດໃຫ້ເບິ່ງບັນທຶກຂອງນັກຮຽນໂດຍບໍ່ໄດ້ຮັບການຍິນຍອມເຫັນດີ, ແຈ້ງໃຫ້ຊາບ, ເປັນລາຍລັກອັກ ສອນຂອງພໍ່ແມ່ຫລືນັກຮຽນຜູ້ໃຫຍ່. ເຂດການສຶກສາອາດຈຳເປັນຕ້ອງໃຫ້ຂໍ້ມູນບາງຢ່າງແກ່ເຈົ້າໜ້າທີ່ລັດແລະລັດຖະບານເນື່ອງ ຈາກຄຳສັ່ງຂອງສານຫຼືເພື່ອຕອບສະໜອງຕໍ່ບັນຫາດ້ານສຸຂະພາບແລະຄວາມປອດໄພຫຼືການບັງຄັບໃຊ້ກົດໝາຍ. ຂໍ້ມູນທີ່ເປັນປະ ໂຫຍດກ່ຽວກັບບັນຫາເຫຼົ່ານີ້ແລະບັນທຶກນັກຮຽນອື່ນໆສາມາດເບິ່ງໄດ້ທີ່</w:t>
      </w:r>
      <w:bookmarkEnd w:id="20"/>
      <w:r>
        <w:rPr>
          <w:sz w:val="20"/>
          <w:szCs w:val="20"/>
        </w:rPr>
        <w:t xml:space="preserve"> </w:t>
      </w:r>
      <w:hyperlink r:id="rId16" w:history="1">
        <w:r w:rsidRPr="00D53B16">
          <w:rPr>
            <w:rStyle w:val="Hyperlink"/>
            <w:sz w:val="20"/>
            <w:szCs w:val="20"/>
          </w:rPr>
          <w:t>http://www.doe.mass.edu/lawsregs/advisory/cmr23qanda.html</w:t>
        </w:r>
      </w:hyperlink>
      <w:r w:rsidR="00514F29" w:rsidRPr="003D0B9D">
        <w:rPr>
          <w:sz w:val="20"/>
          <w:szCs w:val="20"/>
        </w:rPr>
        <w:t xml:space="preserve">. </w:t>
      </w:r>
    </w:p>
    <w:p w14:paraId="38A78A26" w14:textId="7491BEE1" w:rsidR="00514F29" w:rsidRPr="00891F12" w:rsidRDefault="009C727D" w:rsidP="00A9074E">
      <w:pPr>
        <w:pStyle w:val="Heading2"/>
        <w:pBdr>
          <w:bottom w:val="single" w:sz="24" w:space="0" w:color="auto"/>
        </w:pBdr>
        <w:ind w:left="7830" w:hanging="7830"/>
        <w:jc w:val="left"/>
        <w:rPr>
          <w:sz w:val="24"/>
        </w:rPr>
      </w:pPr>
      <w:bookmarkStart w:id="21" w:name="_How_Can_Parents"/>
      <w:bookmarkStart w:id="22" w:name="_Toc143069436"/>
      <w:bookmarkEnd w:id="21"/>
      <w:r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 xml:space="preserve">.   </w:t>
      </w:r>
      <w:r w:rsidR="00891F12" w:rsidRPr="00891F12">
        <w:rPr>
          <w:rFonts w:ascii="Leelawadee UI" w:hAnsi="Leelawadee UI" w:cs="Leelawadee UI"/>
          <w:b/>
          <w:bCs/>
          <w:color w:val="auto"/>
          <w:szCs w:val="20"/>
        </w:rPr>
        <w:t>ພໍ່ແມ່ແລະໂຮງຮຽນສາມາດແກ້ໄຂບັນຫາໄດ້ແນວໃດ?</w:t>
      </w:r>
      <w:r w:rsidR="006D101E" w:rsidRPr="00891F12">
        <w:rPr>
          <w:color w:val="auto"/>
          <w:sz w:val="16"/>
          <w:szCs w:val="16"/>
        </w:rPr>
        <w:t xml:space="preserve"> </w:t>
      </w:r>
      <w:r w:rsidR="00514F29" w:rsidRPr="00891F12">
        <w:rPr>
          <w:color w:val="auto"/>
          <w:sz w:val="16"/>
          <w:szCs w:val="16"/>
        </w:rPr>
        <w:t xml:space="preserve"> </w:t>
      </w:r>
      <w:r w:rsidR="00891F12" w:rsidRPr="00891F12">
        <w:rPr>
          <w:color w:val="auto"/>
          <w:sz w:val="16"/>
          <w:szCs w:val="16"/>
        </w:rPr>
        <w:t xml:space="preserve">                                                        </w:t>
      </w:r>
      <w:r w:rsidR="00514F29" w:rsidRPr="00891F12">
        <w:rPr>
          <w:b/>
          <w:bCs/>
          <w:sz w:val="16"/>
          <w:szCs w:val="16"/>
        </w:rPr>
        <w:t>34 CFR 300.151,</w:t>
      </w:r>
      <w:r w:rsidR="005C5967" w:rsidRPr="00891F12">
        <w:rPr>
          <w:b/>
          <w:bCs/>
          <w:sz w:val="16"/>
          <w:szCs w:val="16"/>
        </w:rPr>
        <w:t xml:space="preserve"> </w:t>
      </w:r>
      <w:r w:rsidR="006D101E" w:rsidRPr="00891F12">
        <w:rPr>
          <w:b/>
          <w:bCs/>
          <w:sz w:val="16"/>
          <w:szCs w:val="16"/>
        </w:rPr>
        <w:t xml:space="preserve">300.506 </w:t>
      </w:r>
      <w:r w:rsidR="00953873" w:rsidRPr="00891F12">
        <w:rPr>
          <w:b/>
          <w:bCs/>
          <w:sz w:val="16"/>
          <w:szCs w:val="16"/>
        </w:rPr>
        <w:t>–</w:t>
      </w:r>
      <w:r w:rsidR="006D101E" w:rsidRPr="00891F12">
        <w:rPr>
          <w:b/>
          <w:bCs/>
          <w:sz w:val="16"/>
          <w:szCs w:val="16"/>
        </w:rPr>
        <w:t xml:space="preserve"> </w:t>
      </w:r>
      <w:r w:rsidR="00514F29" w:rsidRPr="00891F12">
        <w:rPr>
          <w:b/>
          <w:bCs/>
          <w:sz w:val="16"/>
          <w:szCs w:val="16"/>
        </w:rPr>
        <w:t xml:space="preserve">300.518 </w:t>
      </w:r>
      <w:r w:rsidR="005C5967" w:rsidRPr="00891F12">
        <w:rPr>
          <w:sz w:val="16"/>
          <w:szCs w:val="16"/>
        </w:rPr>
        <w:t>and</w:t>
      </w:r>
      <w:r w:rsidR="006871B0" w:rsidRPr="00891F12">
        <w:rPr>
          <w:b/>
          <w:bCs/>
          <w:sz w:val="16"/>
          <w:szCs w:val="16"/>
        </w:rPr>
        <w:t xml:space="preserve"> </w:t>
      </w:r>
      <w:r w:rsidR="006D101E" w:rsidRPr="00891F12">
        <w:rPr>
          <w:b/>
          <w:bCs/>
          <w:sz w:val="16"/>
          <w:szCs w:val="16"/>
        </w:rPr>
        <w:t xml:space="preserve"> </w:t>
      </w:r>
      <w:r w:rsidR="00514F29" w:rsidRPr="00891F12">
        <w:rPr>
          <w:b/>
          <w:bCs/>
          <w:sz w:val="16"/>
          <w:szCs w:val="16"/>
        </w:rPr>
        <w:t>603 CMR 28.08</w:t>
      </w:r>
    </w:p>
    <w:p w14:paraId="0E6B9F09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16AEC5A5" w14:textId="5B742E6B" w:rsidR="00B13AE0" w:rsidRPr="00F12EA7" w:rsidRDefault="00B13AE0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F12EA7">
        <w:rPr>
          <w:rFonts w:ascii="Leelawadee UI" w:hAnsi="Leelawadee UI" w:cs="Leelawadee UI"/>
          <w:color w:val="222222"/>
          <w:sz w:val="20"/>
          <w:szCs w:val="20"/>
        </w:rPr>
        <w:t>ກົດໝາຍການສຶກສາພິເສດຂອງລັດແລະລັດຖະບານສະໜອງໂອກາດຫຼາຍສຳລັບພໍ່ແມ່ທີ່ຈະມີສ່ວນຮ່ວມໃນການວາງແຜນດ້ານ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 w:val="20"/>
          <w:szCs w:val="20"/>
        </w:rPr>
        <w:t xml:space="preserve">ການສຶກາສຳລັບນັກຮຽນຂອງພວກເຂົາທີ່ພິກາ. ຖ້າພໍ່ແມ່ແລະເຂດການສຶກສາບໍ່ເຫັນດີກ່ຽວກັບການປ່ຽນແປງທີ່ກ່ຽວຂ້ອງກັບການ ກຳນົດ, ການປະເມີນຜົນ, ຫຼືການຈັດຫາການສຶກສາຂອງນັກຮຽນທີ່ມີຄວາມພິການ, ຫຼືການບໍລິການຂອງ </w:t>
      </w:r>
      <w:r w:rsidRPr="00B13AE0">
        <w:rPr>
          <w:rFonts w:ascii="Arial" w:hAnsi="Arial" w:cs="Arial"/>
          <w:color w:val="222222"/>
          <w:sz w:val="20"/>
          <w:szCs w:val="20"/>
        </w:rPr>
        <w:t>FAPE</w:t>
      </w:r>
      <w:r w:rsidRPr="00F12EA7">
        <w:rPr>
          <w:rFonts w:ascii="Leelawadee UI" w:hAnsi="Leelawadee UI" w:cs="Leelawadee UI"/>
          <w:color w:val="222222"/>
          <w:sz w:val="20"/>
          <w:szCs w:val="20"/>
        </w:rPr>
        <w:t xml:space="preserve"> ໃຫ້ແກ່ນັກຮຽນທີ່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 w:val="20"/>
          <w:szCs w:val="20"/>
        </w:rPr>
        <w:t>ມີຄວາມພິການ, ກົດໝາຍຈະມີເມນູວິທີໃນການແກ້ໄຂຂໍ້ຂັດແຍ້ງ.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 w:val="20"/>
          <w:szCs w:val="20"/>
        </w:rPr>
        <w:t>ນັກຮຽນຂອງທ່ານຈະຕ້ອງຢູ່ໃນໂຄງການການສຶກສາແລະການ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 w:val="20"/>
          <w:szCs w:val="20"/>
        </w:rPr>
        <w:t>ບັນຈຸເຂົ້າຮຽນໃນປະຈຸບັນຂອງລາວໃນລະຫວ່າງການຂັດແຍ້ງກ່ຽວກັບການຈັດຫາຫຼືການບໍລິການ, ເວັ້ນເສຍແຕ່ວ່າທ່ານແລະເຂດ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 w:val="20"/>
          <w:szCs w:val="20"/>
        </w:rPr>
        <w:t>ການສຶກສາຕົກລົງເຫັນດີຖ້າບໍ່ດັ່ງນັ້ນຫຼືການບັນຈຸເຂົ້າຮຽນຂອງນັກຮຽນທ່ານຈະຖືກປ່ຽນແປງຍ້ອນລະບຽບວິໄນ.</w:t>
      </w:r>
    </w:p>
    <w:p w14:paraId="6F0B0BBE" w14:textId="77777777" w:rsidR="00514F29" w:rsidRPr="003D0B9D" w:rsidRDefault="00514F29" w:rsidP="00A9074E">
      <w:pPr>
        <w:pStyle w:val="BodyText"/>
        <w:spacing w:after="0"/>
        <w:rPr>
          <w:sz w:val="20"/>
          <w:szCs w:val="20"/>
        </w:rPr>
      </w:pPr>
    </w:p>
    <w:p w14:paraId="70253987" w14:textId="77777777" w:rsidR="003B005D" w:rsidRPr="00F12EA7" w:rsidRDefault="003B005D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  <w:bookmarkStart w:id="23" w:name="_A__"/>
      <w:bookmarkEnd w:id="22"/>
      <w:bookmarkEnd w:id="23"/>
      <w:r w:rsidRPr="00F12EA7">
        <w:rPr>
          <w:rFonts w:ascii="Leelawadee UI" w:hAnsi="Leelawadee UI" w:cs="Leelawadee UI"/>
          <w:color w:val="222222"/>
          <w:sz w:val="20"/>
          <w:szCs w:val="20"/>
        </w:rPr>
        <w:t>ຕໍ່ໄປນີ້ແມ່ນວິທີທາງເລືອກທີ່ທ່ານແລະເຂດການສຶກສາຂອງທ່ານສາມາດແກ້ໄຂຂໍ້ຂັດແຍ້ງ.</w:t>
      </w:r>
    </w:p>
    <w:p w14:paraId="2BB66887" w14:textId="0DA43EC3" w:rsidR="00514F29" w:rsidRPr="003D0B9D" w:rsidRDefault="009C727D" w:rsidP="00D47667">
      <w:pPr>
        <w:pStyle w:val="Heading2"/>
        <w:shd w:val="clear" w:color="auto" w:fill="FFFFFF" w:themeFill="background1"/>
        <w:spacing w:before="400"/>
        <w:ind w:left="720"/>
        <w:rPr>
          <w:b/>
          <w:bCs/>
          <w:szCs w:val="20"/>
        </w:rPr>
      </w:pPr>
      <w:r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 xml:space="preserve">.1   </w:t>
      </w:r>
      <w:r w:rsidR="003B005D" w:rsidRPr="00D47667">
        <w:rPr>
          <w:rFonts w:ascii="Leelawadee UI" w:hAnsi="Leelawadee UI" w:cs="Leelawadee UI"/>
          <w:b/>
          <w:bCs/>
          <w:color w:val="auto"/>
          <w:szCs w:val="20"/>
          <w:shd w:val="clear" w:color="auto" w:fill="FFFFFF" w:themeFill="background1"/>
        </w:rPr>
        <w:t>ນຳເອົາຂໍ້ສະເໜີນີ້ໄປສູ່ຄວາມເອົາໃຈໃສ່ຂອງໂຮງຮຽນລັດຖະບານ</w:t>
      </w:r>
    </w:p>
    <w:p w14:paraId="0FD4CBE0" w14:textId="77777777" w:rsidR="00514F29" w:rsidRPr="003D0B9D" w:rsidRDefault="00514F29" w:rsidP="00A9074E">
      <w:pPr>
        <w:pStyle w:val="BodyTextIndent2"/>
        <w:rPr>
          <w:szCs w:val="20"/>
        </w:rPr>
      </w:pPr>
    </w:p>
    <w:p w14:paraId="50F07F90" w14:textId="5DAAA116" w:rsidR="003B005D" w:rsidRPr="00F12EA7" w:rsidRDefault="003B005D" w:rsidP="00D47667">
      <w:pPr>
        <w:pStyle w:val="BodyTextIndent2"/>
        <w:shd w:val="clear" w:color="auto" w:fill="FFFFFF" w:themeFill="background1"/>
        <w:jc w:val="left"/>
        <w:rPr>
          <w:rFonts w:ascii="Leelawadee UI" w:hAnsi="Leelawadee UI" w:cs="Leelawadee UI"/>
          <w:color w:val="222222"/>
          <w:szCs w:val="20"/>
          <w:shd w:val="clear" w:color="auto" w:fill="F8F9FA"/>
        </w:rPr>
      </w:pPr>
      <w:bookmarkStart w:id="24" w:name="_B.__Use"/>
      <w:bookmarkEnd w:id="24"/>
      <w:r w:rsidRPr="00D47667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ໃນຖານະເປັນບາດກ້າວທຳອິດໃນການແກ້ໄຂຂໍ້ຂັດແຍ່ງຂອງທ່ານ, ທ່ານອາດຈະຕິດຕໍ່ຫາຜູ້ອຳນວຍການຂອງໂຮງຮຽນ ທ່ານ, ຜູ້ບໍລິຫານການສຶກສາພິເສດຫລືຜູ້ອຳນວຍການໃຫຍ່ເພື່ອຂໍຄວາມຊ່ວຍເຫຼືອ. ມັນເປັນການປະຕິບັດທີ່ດີທີ່ຈະຂຽນ ຈົດໝາຍອະທິບາຍສະຖານະການທີ່ທ່ານກັງວົນໃຈ.</w:t>
      </w:r>
    </w:p>
    <w:p w14:paraId="5936EF23" w14:textId="480408A7" w:rsidR="00514F29" w:rsidRPr="002C16AB" w:rsidRDefault="009C727D" w:rsidP="00A9074E">
      <w:pPr>
        <w:pStyle w:val="Heading2"/>
        <w:spacing w:before="400"/>
        <w:ind w:left="720"/>
        <w:jc w:val="left"/>
        <w:rPr>
          <w:b/>
          <w:bCs/>
          <w:sz w:val="18"/>
        </w:rPr>
      </w:pPr>
      <w:r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>.</w:t>
      </w:r>
      <w:r w:rsidR="00514F29" w:rsidRPr="0064466C">
        <w:rPr>
          <w:b/>
          <w:bCs/>
          <w:color w:val="auto"/>
          <w:szCs w:val="20"/>
        </w:rPr>
        <w:t xml:space="preserve">2   </w:t>
      </w:r>
      <w:r w:rsidR="0064466C" w:rsidRPr="0064466C">
        <w:rPr>
          <w:rFonts w:ascii="Leelawadee UI" w:hAnsi="Leelawadee UI" w:cs="Leelawadee UI"/>
          <w:b/>
          <w:bCs/>
          <w:color w:val="auto"/>
          <w:szCs w:val="20"/>
        </w:rPr>
        <w:t>ໃຊ້ລະບົບການແກ້ໄຂບັນຫາ DESE</w:t>
      </w:r>
      <w:r w:rsidR="00514F29" w:rsidRPr="0064466C">
        <w:rPr>
          <w:b/>
          <w:bCs/>
          <w:color w:val="auto"/>
          <w:szCs w:val="20"/>
        </w:rPr>
        <w:t xml:space="preserve">  </w:t>
      </w:r>
      <w:r w:rsidR="00514F29" w:rsidRPr="0064466C">
        <w:rPr>
          <w:b/>
          <w:bCs/>
          <w:color w:val="auto"/>
          <w:sz w:val="18"/>
        </w:rPr>
        <w:t xml:space="preserve"> </w:t>
      </w:r>
    </w:p>
    <w:p w14:paraId="2B80FE23" w14:textId="77777777" w:rsidR="00514F29" w:rsidRPr="003D0B9D" w:rsidRDefault="00514F29" w:rsidP="00A9074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86D364B" w14:textId="324B016B" w:rsidR="00B60C20" w:rsidRPr="00441713" w:rsidRDefault="00B60C20" w:rsidP="00A9074E">
      <w:pPr>
        <w:pStyle w:val="BodyTextIndent2"/>
        <w:rPr>
          <w:rFonts w:ascii="Leelawadee UI" w:hAnsi="Leelawadee UI" w:cs="Leelawadee UI"/>
          <w:szCs w:val="20"/>
        </w:rPr>
      </w:pPr>
      <w:r w:rsidRPr="00F12EA7">
        <w:rPr>
          <w:rFonts w:ascii="Leelawadee UI" w:hAnsi="Leelawadee UI" w:cs="Leelawadee UI"/>
          <w:color w:val="222222"/>
          <w:szCs w:val="20"/>
        </w:rPr>
        <w:t>ຖ້າທ່ານຮູ້ສຶກວ່າທ່ານຕ້ອງການຄວາມຊ່ວຍເຫລືອຈາກເຂດນອກເມືອງຂອງທ່ານ, ທ່ານອາດຈະຕິດຕໍ່ຫ້ອງການລະບົບແກ້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 xml:space="preserve">ໄຂບັນຫາ (PRS) ທີ່ເບີ 781-338-3700 ເພື່ອນຳໃຊ້ລະບົບການແກ້ໄຂບັນຫາຂອງລັດທີ່ໄດ້ອະທິບາຍໄວ້ທີ່ </w:t>
      </w:r>
      <w:hyperlink r:id="rId17" w:history="1">
        <w:r w:rsidR="00416B00">
          <w:rPr>
            <w:rStyle w:val="cf01"/>
            <w:color w:val="0000FF"/>
            <w:u w:val="single"/>
          </w:rPr>
          <w:t>https://www.doe.mass.edu/prs/</w:t>
        </w:r>
      </w:hyperlink>
      <w:r w:rsidR="00514F29" w:rsidRPr="003D0B9D">
        <w:rPr>
          <w:szCs w:val="20"/>
        </w:rPr>
        <w:t xml:space="preserve">. </w:t>
      </w:r>
      <w:r w:rsidRPr="00F12EA7">
        <w:rPr>
          <w:rFonts w:ascii="Leelawadee UI" w:hAnsi="Leelawadee UI" w:cs="Leelawadee UI"/>
          <w:color w:val="222222"/>
          <w:szCs w:val="20"/>
        </w:rPr>
        <w:t xml:space="preserve">ທ່ານສາມາດຍື່ນຄຳຮ້ອງທຸກກັບຫ້ອງການ </w:t>
      </w:r>
      <w:r w:rsidRPr="00B60C20">
        <w:rPr>
          <w:color w:val="222222"/>
          <w:szCs w:val="20"/>
        </w:rPr>
        <w:t>PRS</w:t>
      </w:r>
      <w:r w:rsidRPr="00F12EA7">
        <w:rPr>
          <w:rFonts w:ascii="Leelawadee UI" w:hAnsi="Leelawadee UI" w:cs="Leelawadee UI"/>
          <w:color w:val="222222"/>
          <w:szCs w:val="20"/>
        </w:rPr>
        <w:t xml:space="preserve"> ກ່ຽວກັບການລະເມີດກົດ ໝາຍດ້ານການສຶກສາຂອງລັດຫຼືລັດຖະບານຫຼືຂໍຄວາມຊ່ວຍເຫຼືອຈາກພະນັກງານ </w:t>
      </w:r>
      <w:r w:rsidRPr="00B60C20">
        <w:rPr>
          <w:color w:val="222222"/>
          <w:szCs w:val="20"/>
        </w:rPr>
        <w:t>PRS</w:t>
      </w:r>
      <w:r w:rsidRPr="00F12EA7">
        <w:rPr>
          <w:rFonts w:ascii="Leelawadee UI" w:hAnsi="Leelawadee UI" w:cs="Leelawadee UI"/>
          <w:color w:val="222222"/>
          <w:szCs w:val="20"/>
        </w:rPr>
        <w:t xml:space="preserve"> ເພື່ອແກ້ໄຂບັນຫາຢ່າງບໍ່ເປັນ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 xml:space="preserve">ທາງການ. ຖ້າທ່ານຕ້ອງການສືບສວນຢ່າງເປັນທາງການໂດຍ </w:t>
      </w:r>
      <w:r w:rsidRPr="00B60C20">
        <w:rPr>
          <w:color w:val="222222"/>
          <w:szCs w:val="20"/>
        </w:rPr>
        <w:t>PRS</w:t>
      </w:r>
      <w:r w:rsidRPr="00F12EA7">
        <w:rPr>
          <w:rFonts w:ascii="Leelawadee UI" w:hAnsi="Leelawadee UI" w:cs="Leelawadee UI"/>
          <w:color w:val="222222"/>
          <w:szCs w:val="20"/>
        </w:rPr>
        <w:t xml:space="preserve">, ທ່ານຈະຕ້ອງສົ່ງໃບຮ້ອງທຸກເປັນລາຍລັກອັກສອນ. ພະນັກງານ </w:t>
      </w:r>
      <w:r w:rsidRPr="00B60C20">
        <w:rPr>
          <w:color w:val="222222"/>
          <w:szCs w:val="20"/>
        </w:rPr>
        <w:t>PRS</w:t>
      </w:r>
      <w:r w:rsidRPr="00F12EA7">
        <w:rPr>
          <w:rFonts w:ascii="Leelawadee UI" w:hAnsi="Leelawadee UI" w:cs="Leelawadee UI"/>
          <w:color w:val="222222"/>
          <w:szCs w:val="20"/>
        </w:rPr>
        <w:t xml:space="preserve"> ຈະຊ່ວຍທ່ານໃນການກະກຽມແລະຍື່ນຄຳຮ້ອງທຸກ. </w:t>
      </w:r>
      <w:r w:rsidRPr="00F12EA7">
        <w:rPr>
          <w:rFonts w:ascii="Leelawadee UI" w:hAnsi="Leelawadee UI" w:cs="Leelawadee UI"/>
          <w:color w:val="222222"/>
          <w:szCs w:val="20"/>
          <w:shd w:val="clear" w:color="auto" w:fill="F8F9FA"/>
        </w:rPr>
        <w:t>ຄຳຮ້ອງທຸກເປັນລາຍລັກອັກສອນຂອງທ່ານຄວນປະ</w:t>
      </w:r>
      <w:r>
        <w:rPr>
          <w:rFonts w:ascii="Leelawadee UI" w:hAnsi="Leelawadee UI" w:cs="Leelawadee UI"/>
          <w:color w:val="222222"/>
          <w:szCs w:val="20"/>
          <w:shd w:val="clear" w:color="auto" w:fill="F8F9FA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  <w:shd w:val="clear" w:color="auto" w:fill="F8F9FA"/>
        </w:rPr>
        <w:t>ກອບມີ: ຄຳຖະແຫຼງກ່ຽວກັບຄວາມກັງວົນຂອງທ່ານ, ຄວາມພະຍາຍາມຂອງທ່ານໃນການແກ້ໄຂຄວາມກັງວົນຂອງທ່ານ, ການກະທຳຂອງໂຮງຮຽນທີ່ທ່ານເຊື່ອວ່າຈະແກ້ໄຂຄວາມກັງວົນຂອງທ່ານແລະລາຍເຊັນແລະຂໍ້ມູນຕິດຕໍ່ຂອງທ່ານ. ຖ້າຄຳ</w:t>
      </w:r>
      <w:r>
        <w:rPr>
          <w:rFonts w:ascii="Leelawadee UI" w:hAnsi="Leelawadee UI" w:cs="Leelawadee UI"/>
          <w:color w:val="222222"/>
          <w:szCs w:val="20"/>
          <w:shd w:val="clear" w:color="auto" w:fill="F8F9FA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  <w:shd w:val="clear" w:color="auto" w:fill="F8F9FA"/>
        </w:rPr>
        <w:t>ຮ້ອງທຸກຂອງທ່ານແມ່ນກ່ຽວກັບນັກຮຽນສະເພາະ, ທ່ານຄວນບອກຊື່ແລະທີ່ຢູ່ຂອງນັກຮຽນແລະຊື່ຂອງໂຮງຮຽນ.</w:t>
      </w:r>
      <w:r>
        <w:rPr>
          <w:rFonts w:ascii="Leelawadee UI" w:hAnsi="Leelawadee UI" w:cs="Leelawadee UI"/>
          <w:color w:val="222222"/>
          <w:szCs w:val="20"/>
          <w:shd w:val="clear" w:color="auto" w:fill="F8F9FA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>ບັນຫາທີ່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 xml:space="preserve">ທ່ານກຳລັງຈົ່ມກ່ຽວກັບ, ເຖິງຢ່າງໃດກໍ່ຕາມ, ຕ້ອງເກີດຂື້ນບໍ່ເກີນໜຶ່ງປີກ່ອນທີ່ </w:t>
      </w:r>
      <w:r w:rsidRPr="00872C24">
        <w:rPr>
          <w:color w:val="222222"/>
          <w:szCs w:val="20"/>
        </w:rPr>
        <w:t>PRS</w:t>
      </w:r>
      <w:r w:rsidRPr="00F12EA7">
        <w:rPr>
          <w:rFonts w:ascii="Leelawadee UI" w:hAnsi="Leelawadee UI" w:cs="Leelawadee UI"/>
          <w:color w:val="222222"/>
          <w:szCs w:val="20"/>
        </w:rPr>
        <w:t xml:space="preserve"> ຈະໄດ້ຮັບຄຳຮ້ອງທຸກຂອງທ່ານ. ຖ້າ</w:t>
      </w:r>
      <w:r w:rsidR="00872C24"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>ທ່ານເລືອກທີ່ຈະຍື່ນຄຳຮ້ອງທຸກຢ່າງເປັນທາງການກັບລະບົບການແກ້ໄຂບັນຫາ,</w:t>
      </w:r>
      <w:r w:rsidR="00872C24"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>ທ່ານຕ້ອງສົ່ງສຳເນົາຄຳຮ້ອງທຸກເປັນລາຍ</w:t>
      </w:r>
      <w:r w:rsidR="00872C24"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 xml:space="preserve">ລັກອັກສອນຂອງທ່ານໄປຍັງເຂດການສຶກສາເຊິ່ງເປັນຫົວເລື່ອງຂອງການຮ້ອງທຸກ. </w:t>
      </w:r>
      <w:r w:rsidRPr="00872C24">
        <w:rPr>
          <w:color w:val="222222"/>
          <w:szCs w:val="20"/>
        </w:rPr>
        <w:t>PRS</w:t>
      </w:r>
      <w:r w:rsidRPr="00F12EA7">
        <w:rPr>
          <w:rFonts w:ascii="Leelawadee UI" w:hAnsi="Leelawadee UI" w:cs="Leelawadee UI"/>
          <w:color w:val="222222"/>
          <w:szCs w:val="20"/>
        </w:rPr>
        <w:t xml:space="preserve"> ຈະແກ້ໄຂຄຳ ຮ້ອງທຸກຂອງທ່ານ</w:t>
      </w:r>
      <w:r w:rsidR="00872C24">
        <w:rPr>
          <w:rFonts w:ascii="Leelawadee UI" w:hAnsi="Leelawadee UI" w:cs="Leelawadee UI"/>
          <w:color w:val="222222"/>
          <w:szCs w:val="20"/>
        </w:rPr>
        <w:t xml:space="preserve"> </w:t>
      </w:r>
      <w:r w:rsidRPr="00F12EA7">
        <w:rPr>
          <w:rFonts w:ascii="Leelawadee UI" w:hAnsi="Leelawadee UI" w:cs="Leelawadee UI"/>
          <w:color w:val="222222"/>
          <w:szCs w:val="20"/>
        </w:rPr>
        <w:t xml:space="preserve">ພາຍໃນ </w:t>
      </w:r>
      <w:r w:rsidRPr="00872C24">
        <w:rPr>
          <w:color w:val="222222"/>
          <w:szCs w:val="20"/>
        </w:rPr>
        <w:t>60</w:t>
      </w:r>
      <w:r w:rsidRPr="00F12EA7">
        <w:rPr>
          <w:rFonts w:ascii="Leelawadee UI" w:hAnsi="Leelawadee UI" w:cs="Leelawadee UI"/>
          <w:color w:val="222222"/>
          <w:szCs w:val="20"/>
        </w:rPr>
        <w:t xml:space="preserve"> ວັນແລະຈະສົ່ງສຳເນົາຂອງຜົນການຄົ້ນພົບແລະການຕັດສິນໃຈໃຫ້ທ່ານ.</w:t>
      </w:r>
    </w:p>
    <w:p w14:paraId="051DEA41" w14:textId="10C8DB14" w:rsidR="00514F29" w:rsidRPr="003D0B9D" w:rsidRDefault="00514F29" w:rsidP="00A9074E">
      <w:pPr>
        <w:pStyle w:val="BodyTextIndent2"/>
        <w:jc w:val="left"/>
        <w:rPr>
          <w:szCs w:val="20"/>
        </w:rPr>
      </w:pPr>
    </w:p>
    <w:p w14:paraId="67B077A8" w14:textId="6B38F021" w:rsidR="00514F29" w:rsidRPr="00C67FCC" w:rsidRDefault="00C67FCC" w:rsidP="00A9074E">
      <w:pPr>
        <w:pStyle w:val="BodyTextIndent2"/>
        <w:keepNext w:val="0"/>
        <w:rPr>
          <w:szCs w:val="20"/>
        </w:rPr>
      </w:pPr>
      <w:r w:rsidRPr="00D47667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ການຍື່ນຄຳຮ້ອງທຸກຢ່າງເປັນທາງການກັບ PRS ຈະບໍ່ປ້ອງກັນທ່ານຈາກການໃຊ້ວິທີການອື່ນໆ, ເຊັ່ນ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ການສົນທະນາກັບ ໂຮງຮຽນທ້ອງຖິ່ນຂອງທ່ານ, ການໄກ່ເກ່ຍ, ຫຼືການໄຕ່ສວນຄະດີຕ່າງໆທີ່ຫ້ອງການສຶກສາພິເສດ. (ສົນທະນາຂ້າງລຸ່ມນີ້) ເພື່ອແກ້ໄຂຄຳຮ້ອງທຸກຂອງທ່ານ</w:t>
      </w:r>
      <w:r w:rsidR="00514F29" w:rsidRPr="005B5694">
        <w:rPr>
          <w:szCs w:val="20"/>
          <w:shd w:val="clear" w:color="auto" w:fill="FFFFFF" w:themeFill="background1"/>
        </w:rPr>
        <w:t>.</w:t>
      </w:r>
      <w:r w:rsidR="00514F29" w:rsidRPr="005B5694">
        <w:rPr>
          <w:rStyle w:val="FootnoteReference"/>
          <w:szCs w:val="20"/>
          <w:shd w:val="clear" w:color="auto" w:fill="FFFFFF" w:themeFill="background1"/>
        </w:rPr>
        <w:footnoteReference w:id="5"/>
      </w:r>
      <w:r w:rsidR="00514F29" w:rsidRPr="005B5694">
        <w:rPr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ຖ້າທ່ານຮ້ອງຂໍການໄຕ່ສວນຕາມກຳນົດຫຼັ</w:t>
      </w:r>
      <w:r w:rsidRPr="00C67FCC">
        <w:rPr>
          <w:rFonts w:ascii="Leelawadee UI" w:hAnsi="Leelawadee UI" w:cs="Leelawadee UI"/>
          <w:color w:val="222222"/>
          <w:szCs w:val="20"/>
        </w:rPr>
        <w:t>ງຈາກຄຳຮ້ອງທຸກທີ່ທ່ານໄດ້ສົ່ງຜ່ານລະບົບ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C67FCC">
        <w:rPr>
          <w:rFonts w:ascii="Leelawadee UI" w:hAnsi="Leelawadee UI" w:cs="Leelawadee UI"/>
          <w:color w:val="222222"/>
          <w:szCs w:val="20"/>
        </w:rPr>
        <w:t>ການແກ້ໄຂ, ຄຳຮ້ອງທຸກນັ້ນຈະຖືກກະກຽມຈົນກວ່າການທົດລອງໄດ້ສຳເລັດ.</w:t>
      </w:r>
    </w:p>
    <w:p w14:paraId="77EB6323" w14:textId="65EAA400" w:rsidR="00514F29" w:rsidRPr="003D0B9D" w:rsidRDefault="00A35967" w:rsidP="00A9074E">
      <w:pPr>
        <w:pStyle w:val="Heading2"/>
        <w:tabs>
          <w:tab w:val="left" w:pos="1260"/>
        </w:tabs>
        <w:spacing w:before="0"/>
        <w:ind w:left="720"/>
        <w:rPr>
          <w:b/>
          <w:bCs/>
          <w:szCs w:val="20"/>
        </w:rPr>
      </w:pPr>
      <w:bookmarkStart w:id="25" w:name="_3._Ask_for"/>
      <w:bookmarkStart w:id="26" w:name="_C.__"/>
      <w:bookmarkEnd w:id="25"/>
      <w:bookmarkEnd w:id="26"/>
      <w:r w:rsidRPr="003D0B9D">
        <w:rPr>
          <w:b/>
          <w:bCs/>
          <w:szCs w:val="20"/>
        </w:rPr>
        <w:br w:type="page"/>
      </w:r>
      <w:r w:rsidR="009C727D"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 xml:space="preserve">.3   </w:t>
      </w:r>
      <w:bookmarkStart w:id="27" w:name="_Hlk27234545"/>
      <w:r w:rsidR="00132ABD" w:rsidRPr="005B5694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ຂໍໃຫ້ຜູ້ທີ່ມີສຸຂະພາບດີທີ່ຕ້ອງໄດ້ຮັບການແຕ່ງຕັ້ງ.</w:t>
      </w:r>
      <w:bookmarkEnd w:id="27"/>
      <w:r w:rsidR="00132ABD">
        <w:rPr>
          <w:rFonts w:ascii="Leelawadee UI" w:hAnsi="Leelawadee UI" w:cs="Leelawadee UI"/>
          <w:b/>
          <w:bCs/>
          <w:sz w:val="22"/>
          <w:szCs w:val="22"/>
        </w:rPr>
        <w:t xml:space="preserve">  </w:t>
      </w:r>
      <w:r w:rsidR="00514F29" w:rsidRPr="003D0B9D">
        <w:rPr>
          <w:b/>
          <w:bCs/>
          <w:szCs w:val="20"/>
        </w:rPr>
        <w:tab/>
        <w:t xml:space="preserve">  </w:t>
      </w:r>
    </w:p>
    <w:p w14:paraId="1C472044" w14:textId="77777777" w:rsidR="00514F29" w:rsidRPr="003D0B9D" w:rsidRDefault="00514F29" w:rsidP="00A9074E">
      <w:pPr>
        <w:pStyle w:val="BodyTextIndent2"/>
        <w:rPr>
          <w:szCs w:val="20"/>
        </w:rPr>
      </w:pPr>
    </w:p>
    <w:p w14:paraId="42F7B1AF" w14:textId="79BF5538" w:rsidR="00F15E26" w:rsidRPr="007731E4" w:rsidRDefault="00F15E26" w:rsidP="00A9074E">
      <w:pPr>
        <w:pStyle w:val="HTMLPreformatted"/>
        <w:ind w:left="720"/>
        <w:jc w:val="both"/>
        <w:rPr>
          <w:rFonts w:ascii="Leelawadee UI" w:eastAsia="Times New Roman" w:hAnsi="Leelawadee UI" w:cs="Leelawadee UI"/>
          <w:color w:val="222222"/>
        </w:rPr>
      </w:pPr>
      <w:r w:rsidRPr="005B5694">
        <w:rPr>
          <w:rFonts w:ascii="Leelawadee UI" w:hAnsi="Leelawadee UI" w:cs="Leelawadee UI"/>
          <w:color w:val="283AEA"/>
          <w:u w:val="single"/>
          <w:shd w:val="clear" w:color="auto" w:fill="FFFFFF" w:themeFill="background1"/>
        </w:rPr>
        <w:t>ການໄກ່ເກ່ຍ</w:t>
      </w:r>
      <w:r w:rsidR="00514F29" w:rsidRPr="005B5694">
        <w:rPr>
          <w:rStyle w:val="FootnoteReference"/>
          <w:rFonts w:ascii="Leelawadee UI" w:hAnsi="Leelawadee UI" w:cs="Leelawadee UI"/>
          <w:shd w:val="clear" w:color="auto" w:fill="FFFFFF" w:themeFill="background1"/>
        </w:rPr>
        <w:footnoteReference w:id="6"/>
      </w:r>
      <w:r w:rsidR="00514F29" w:rsidRPr="00F15E26">
        <w:rPr>
          <w:rFonts w:ascii="Leelawadee UI" w:hAnsi="Leelawadee UI" w:cs="Leelawadee UI"/>
        </w:rPr>
        <w:t xml:space="preserve"> 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>ແມ່ນການບໍລິການໂດຍບຸກຄົນທີ່ເປັນກາງເຊິ່ງໄດ້ຮັບການຝຶກອົບຮົມໃນກົດໝາຍການສຶກສາພິເສດແລະ</w:t>
      </w:r>
      <w:r w:rsidR="007731E4"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>ໃນວິທີການເຈລະຈາ. ການໄກ່ເກ່ຍສາມາດຈັດຕາຕະລາງເວລາທຸກຄັ້ງທີ່ພໍ່ແມ່ແລະໂຮງຮຽນມີຄວາມຂັດແຍ້ງກ່ຽວກັບ</w:t>
      </w:r>
      <w:r w:rsidR="001E34F3"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ເລື່ອງການສຶກສາພິເສດ, ເຖິງແມ່ນວ່າຈະມີການຮ້ອງທຸກຜ່ານລະບົບການແກ້ໄຂບັນຫາ </w:t>
      </w:r>
      <w:r w:rsidRPr="005B5694">
        <w:rPr>
          <w:rFonts w:ascii="Arial" w:hAnsi="Arial" w:cs="Arial"/>
          <w:color w:val="222222"/>
          <w:shd w:val="clear" w:color="auto" w:fill="FFFFFF" w:themeFill="background1"/>
        </w:rPr>
        <w:t>PRS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>.</w:t>
      </w:r>
      <w:r w:rsidRPr="005B5694">
        <w:rPr>
          <w:rFonts w:ascii="Leelawadee UI" w:hAnsi="Leelawadee UI" w:cs="Leelawadee UI"/>
          <w:shd w:val="clear" w:color="auto" w:fill="FFFFFF" w:themeFill="background1"/>
        </w:rPr>
        <w:t xml:space="preserve"> </w:t>
      </w:r>
      <w:r w:rsidRPr="005B5694">
        <w:rPr>
          <w:rFonts w:ascii="Leelawadee UI" w:eastAsia="Times New Roman" w:hAnsi="Leelawadee UI" w:cs="Leelawadee UI"/>
          <w:color w:val="222222"/>
          <w:shd w:val="clear" w:color="auto" w:fill="FFFFFF" w:themeFill="background1"/>
        </w:rPr>
        <w:t>ຜູ້ໄກ່ເກ່ຍຊ່ວຍພໍ່ແມ່ແລະ</w:t>
      </w:r>
      <w:r w:rsidR="007731E4" w:rsidRPr="005B5694">
        <w:rPr>
          <w:rFonts w:ascii="Leelawadee UI" w:eastAsia="Times New Roman" w:hAnsi="Leelawadee UI" w:cs="Leelawadee UI"/>
          <w:color w:val="222222"/>
          <w:shd w:val="clear" w:color="auto" w:fill="FFFFFF" w:themeFill="background1"/>
        </w:rPr>
        <w:t xml:space="preserve"> </w:t>
      </w:r>
      <w:r w:rsidRPr="005B5694">
        <w:rPr>
          <w:rFonts w:ascii="Leelawadee UI" w:eastAsia="Times New Roman" w:hAnsi="Leelawadee UI" w:cs="Leelawadee UI"/>
          <w:color w:val="222222"/>
          <w:shd w:val="clear" w:color="auto" w:fill="FFFFFF" w:themeFill="background1"/>
        </w:rPr>
        <w:t>ເຂດການສຶກສາເວົ້າກ່ຽວກັບຄວາມບໍ່ເຫັນດີຂອງພວກເຂົາແລະໃຫ້ມີການຕັ້ງຖິ່ນຖານທີ່ທັງສອງຝ່າຍສາມາດຍອ</w:t>
      </w:r>
      <w:r w:rsidRPr="007731E4">
        <w:rPr>
          <w:rFonts w:ascii="Leelawadee UI" w:eastAsia="Times New Roman" w:hAnsi="Leelawadee UI" w:cs="Leelawadee UI"/>
          <w:color w:val="222222"/>
        </w:rPr>
        <w:t>ມຮັບໄດ້. ການສົນທະນາໃນໄລຍະການໄກ່ເກ່ຍແມ່ນເປັນຄວາມລັບແລະບໍ່ມີຫຍັງທີ່ເວົ້າໂດຍຝ່າຍໃດຝ່າຍໜຶ່ງສາມາດນຳໃຊ້ພາຍຫຼັງ</w:t>
      </w:r>
      <w:r w:rsidR="007731E4">
        <w:rPr>
          <w:rFonts w:ascii="Leelawadee UI" w:eastAsia="Times New Roman" w:hAnsi="Leelawadee UI" w:cs="Leelawadee UI"/>
          <w:color w:val="222222"/>
        </w:rPr>
        <w:t xml:space="preserve"> </w:t>
      </w:r>
      <w:r w:rsidRPr="007731E4">
        <w:rPr>
          <w:rFonts w:ascii="Leelawadee UI" w:eastAsia="Times New Roman" w:hAnsi="Leelawadee UI" w:cs="Leelawadee UI"/>
          <w:color w:val="222222"/>
        </w:rPr>
        <w:t>ຖ້າວ່າການຂັດແຍ້ງກາຍເປັນຫົວເລື່ອງຂອງການໄຕ່ສວນຢ່າງເປັນທາງການຫຼືການດຳເນີນຄະດີຂອງສານ. ເມື່ອມີການ</w:t>
      </w:r>
      <w:r w:rsidR="007731E4">
        <w:rPr>
          <w:rFonts w:ascii="Leelawadee UI" w:eastAsia="Times New Roman" w:hAnsi="Leelawadee UI" w:cs="Leelawadee UI"/>
          <w:color w:val="222222"/>
        </w:rPr>
        <w:t xml:space="preserve"> </w:t>
      </w:r>
      <w:r w:rsidRPr="007731E4">
        <w:rPr>
          <w:rFonts w:ascii="Leelawadee UI" w:eastAsia="Times New Roman" w:hAnsi="Leelawadee UI" w:cs="Leelawadee UI"/>
          <w:color w:val="222222"/>
        </w:rPr>
        <w:t>ຕົກລົງກັນແລ້ວ, ມັນຈະຖືກຂຽນເປັນລາຍລັກອັກສອນ, ທັງສອງຝ່າຍຈະລົງນາມແລະມັນອາດຈະຖືກບັງຄັບໃຊ້ໂດຍສານ.</w:t>
      </w:r>
    </w:p>
    <w:p w14:paraId="706996B9" w14:textId="77777777" w:rsidR="00514F29" w:rsidRPr="007731E4" w:rsidRDefault="00514F29" w:rsidP="00A9074E">
      <w:pPr>
        <w:pStyle w:val="BodyTextIndent2"/>
        <w:rPr>
          <w:rFonts w:ascii="Leelawadee UI" w:hAnsi="Leelawadee UI" w:cs="Leelawadee UI"/>
          <w:szCs w:val="20"/>
        </w:rPr>
      </w:pPr>
    </w:p>
    <w:p w14:paraId="23141F23" w14:textId="5F941B75" w:rsidR="00514F29" w:rsidRPr="007731E4" w:rsidRDefault="00F15E26" w:rsidP="00A9074E">
      <w:pPr>
        <w:ind w:left="720"/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ການໄກ່ເກ່ຍສາມາດຈັດຕັ້ງໄດ້ໂດຍຕິດຕໍ່ກັບ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BSEA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ທີ່ເບີ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781-397-4750.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ຜູ້ໄກ່ເກ່ຍຈະກຳນົດການປະຊຸມກັບທ່ານ</w:t>
      </w:r>
      <w:r w:rsidR="007731E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ແລະເຂດການສຶກສາພາຍໃນ 30 ວັນນັບຈາກການຮ້ອງຂໍການໄກ່ເກ່ຍ. ການປະຊຸມຈະຈັດຂື້ນໃນເວລາແລະສະຖານທີ່ທີ່ສະ</w:t>
      </w:r>
      <w:r w:rsidR="007731E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ດວກ. ການມີສ່ວນຮ່ວມແມ່ນຄວາມສະໝັກໃຈ,</w:t>
      </w:r>
      <w:r w:rsidR="007731E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ສະນັ້ນທັງເຂດການສຶກສາແລະຜູ້ປົກຄອງຕ້ອງຕົກລົງທີ່ຈະເຂົ້າຮ່ວມ</w:t>
      </w:r>
      <w:r w:rsidR="007731E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ການໄກ່ເກ່ຍ. ບໍ່ມີຄ່າທຳນຽມສຳລັບການບໍລິການ.</w:t>
      </w:r>
    </w:p>
    <w:p w14:paraId="5B227A77" w14:textId="77777777" w:rsidR="00F15E26" w:rsidRPr="007731E4" w:rsidRDefault="00F15E26" w:rsidP="00A9074E">
      <w:pPr>
        <w:ind w:left="720"/>
        <w:rPr>
          <w:rFonts w:ascii="Leelawadee UI" w:hAnsi="Leelawadee UI" w:cs="Leelawadee UI"/>
          <w:sz w:val="20"/>
          <w:szCs w:val="20"/>
        </w:rPr>
      </w:pPr>
    </w:p>
    <w:p w14:paraId="55FB4DFE" w14:textId="50ECFD7D" w:rsidR="00514F29" w:rsidRPr="00112BEE" w:rsidRDefault="007731E4" w:rsidP="00A9074E">
      <w:pPr>
        <w:ind w:left="720"/>
        <w:jc w:val="both"/>
      </w:pP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ຂໍ້ມູນເພີ່ມເຕີມກ່ຽວກັບວິທີການໄກ່ເກ່ຍສາມາດໃຊ້ໄດ້ຈາກ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BSEA 781-397-4750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ແລະສາມາດພົບເຫັນຢູ່ໃນສິ່ງພິມ</w:t>
      </w:r>
      <w:r w:rsidR="00112BEE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ຂອງພວກເຂົາ </w:t>
      </w:r>
      <w:r w:rsidRPr="005B5694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"</w:t>
      </w:r>
      <w:hyperlink r:id="rId18" w:history="1">
        <w:r w:rsidRPr="000367C9">
          <w:rPr>
            <w:rStyle w:val="Hyperlink"/>
            <w:rFonts w:ascii="Leelawadee UI" w:hAnsi="Leelawadee UI" w:cs="Leelawadee UI"/>
            <w:sz w:val="20"/>
            <w:szCs w:val="20"/>
            <w:shd w:val="clear" w:color="auto" w:fill="FFFFFF" w:themeFill="background1"/>
          </w:rPr>
          <w:t>ຄຳຖາມທີ່ຖືກຖາມເລື້ອຍໆກ່ຽວກັບການໄກ່ເກ່ຍ</w:t>
        </w:r>
      </w:hyperlink>
      <w:r w:rsidRPr="005B5694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"</w:t>
      </w:r>
      <w:r w:rsidR="00112BEE" w:rsidRPr="005B5694">
        <w:rPr>
          <w:rStyle w:val="FootnoteReference"/>
          <w:rFonts w:ascii="Leelawadee UI" w:hAnsi="Leelawadee UI" w:cs="Leelawadee UI"/>
          <w:sz w:val="20"/>
          <w:szCs w:val="20"/>
          <w:shd w:val="clear" w:color="auto" w:fill="FFFFFF" w:themeFill="background1"/>
        </w:rPr>
        <w:footnoteReference w:id="7"/>
      </w:r>
      <w:r w:rsidRPr="005B5694">
        <w:rPr>
          <w:rFonts w:ascii="Leelawadee UI" w:hAnsi="Leelawadee UI" w:cs="Leelawadee UI"/>
          <w:color w:val="283AEA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ແລະ </w:t>
      </w:r>
      <w:r w:rsidRPr="005B5694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"</w:t>
      </w:r>
      <w:hyperlink r:id="rId19" w:history="1">
        <w:r w:rsidRPr="00A701FE">
          <w:rPr>
            <w:rStyle w:val="Hyperlink"/>
            <w:rFonts w:ascii="Leelawadee UI" w:hAnsi="Leelawadee UI" w:cs="Leelawadee UI"/>
            <w:sz w:val="20"/>
            <w:szCs w:val="20"/>
            <w:shd w:val="clear" w:color="auto" w:fill="FFFFFF" w:themeFill="background1"/>
          </w:rPr>
          <w:t>ການອະທິບາຍການໄກ່ເກ່ຍ.</w:t>
        </w:r>
      </w:hyperlink>
      <w:r w:rsidR="00112BEE" w:rsidRPr="005B5694">
        <w:rPr>
          <w:rStyle w:val="FootnoteReference"/>
          <w:rFonts w:ascii="DokChampa" w:hAnsi="DokChampa" w:cs="DokChampa"/>
          <w:sz w:val="22"/>
          <w:szCs w:val="22"/>
          <w:shd w:val="clear" w:color="auto" w:fill="FFFFFF" w:themeFill="background1"/>
        </w:rPr>
        <w:footnoteReference w:id="8"/>
      </w:r>
      <w:r w:rsidR="00112BEE" w:rsidRPr="005B5694">
        <w:rPr>
          <w:rFonts w:ascii="DokChampa" w:hAnsi="DokChampa" w:cs="DokChampa" w:hint="cs"/>
          <w:sz w:val="22"/>
          <w:szCs w:val="22"/>
          <w:shd w:val="clear" w:color="auto" w:fill="FFFFFF" w:themeFill="background1"/>
        </w:rPr>
        <w:t>”</w:t>
      </w:r>
      <w:r w:rsidR="00112BEE" w:rsidRPr="00112BEE">
        <w:rPr>
          <w:color w:val="283AEA"/>
        </w:rPr>
        <w:t xml:space="preserve"> </w:t>
      </w:r>
    </w:p>
    <w:p w14:paraId="24EBDFAB" w14:textId="02785E4A" w:rsidR="00514F29" w:rsidRPr="002C16AB" w:rsidRDefault="009C727D" w:rsidP="00A9074E">
      <w:pPr>
        <w:pStyle w:val="Heading2"/>
        <w:tabs>
          <w:tab w:val="left" w:pos="1260"/>
        </w:tabs>
        <w:spacing w:before="400"/>
        <w:ind w:left="720"/>
        <w:jc w:val="left"/>
        <w:rPr>
          <w:b/>
          <w:bCs/>
          <w:sz w:val="16"/>
        </w:rPr>
      </w:pPr>
      <w:bookmarkStart w:id="28" w:name="_4.__"/>
      <w:bookmarkStart w:id="29" w:name="_D.__"/>
      <w:bookmarkStart w:id="30" w:name="_Request_a_Due"/>
      <w:bookmarkEnd w:id="28"/>
      <w:bookmarkEnd w:id="29"/>
      <w:bookmarkEnd w:id="30"/>
      <w:r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 xml:space="preserve">.4   </w:t>
      </w:r>
      <w:r w:rsidR="00116D1D" w:rsidRPr="005B5694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ສະເໜີຂະບວນການຕຸລາການທີ່ເໝາະສົມແລະເຂົ້າຮ່ວມກອງປະຊຸມເພື່ອແກ້ໄຂບັນຫາຕ່າງ</w:t>
      </w:r>
      <w:r w:rsidR="00116D1D" w:rsidRPr="00116D1D">
        <w:rPr>
          <w:rFonts w:ascii="Leelawadee UI" w:hAnsi="Leelawadee UI" w:cs="Leelawadee UI"/>
          <w:b/>
          <w:bCs/>
          <w:color w:val="222222"/>
          <w:szCs w:val="20"/>
          <w:shd w:val="clear" w:color="auto" w:fill="F8F9FA"/>
        </w:rPr>
        <w:t>ໆ.</w:t>
      </w:r>
    </w:p>
    <w:p w14:paraId="07F06729" w14:textId="77777777" w:rsidR="00514F29" w:rsidRPr="003D0B9D" w:rsidRDefault="00514F29" w:rsidP="00A9074E">
      <w:pPr>
        <w:ind w:left="7560" w:hanging="6840"/>
        <w:rPr>
          <w:rFonts w:ascii="Arial" w:hAnsi="Arial" w:cs="Arial"/>
          <w:b/>
          <w:bCs/>
          <w:sz w:val="20"/>
          <w:szCs w:val="20"/>
        </w:rPr>
      </w:pPr>
    </w:p>
    <w:p w14:paraId="1D145D80" w14:textId="0FD6C70D" w:rsidR="00116D1D" w:rsidRPr="0049472E" w:rsidRDefault="00116D1D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Leelawadee UI" w:hAnsi="Leelawadee UI" w:cs="Leelawadee UI"/>
          <w:color w:val="222222"/>
          <w:sz w:val="20"/>
          <w:szCs w:val="20"/>
        </w:rPr>
      </w:pPr>
      <w:bookmarkStart w:id="31" w:name="_Your_Child_Remains"/>
      <w:bookmarkStart w:id="32" w:name="_Issues_that_may"/>
      <w:bookmarkEnd w:id="31"/>
      <w:bookmarkEnd w:id="32"/>
      <w:r w:rsidRPr="0049472E">
        <w:rPr>
          <w:rFonts w:ascii="Leelawadee UI" w:hAnsi="Leelawadee UI" w:cs="Leelawadee UI"/>
          <w:color w:val="222222"/>
          <w:sz w:val="20"/>
          <w:szCs w:val="20"/>
        </w:rPr>
        <w:t>ຖ້າທ່ານແລະເຂດການສຶກສາບໍ່ສາມາດແກ້ໄຂຂໍ້ຂັດແຍ້ງຂອງທ່ານໄດ້, ທ່ານມີສິດທີ່ຈະມີພະນັກງານພິຈາລະນາຄະດີທີ່ເປັນ</w:t>
      </w:r>
      <w:r w:rsidR="00ED781D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9472E">
        <w:rPr>
          <w:rFonts w:ascii="Leelawadee UI" w:hAnsi="Leelawadee UI" w:cs="Leelawadee UI"/>
          <w:color w:val="222222"/>
          <w:sz w:val="20"/>
          <w:szCs w:val="20"/>
        </w:rPr>
        <w:t>ກາງແລະບໍ່ຍຸດຕິທຳຮັບຟັງທັງສອງຝ່າຍຂອງການຂັດແຍ້ງ, ໄດ້ຍິນປະຈັກພະຍານ, ກວດກາຫຼັກຖານ, ແລະຕັດສິນໃຈ.</w:t>
      </w:r>
      <w:r w:rsidR="00675FC7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49472E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ການທົດລອງນີ້ຖືກ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ດຳເນີນໂດຍ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BSEA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ແລະຖືກເອີ້ນວ່າຂັ້ນຕອນການພິພາກສາ. ເຈົ້າໜ້າທີ່ພິຈາລະນາສຽງຂອງ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BSEA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ມ່ນໄດ້ຮັບການຝຶກອົບຮົມໃນກົດໝາຍການສຶກສາພິເສດແລະບໍ່ຕ້ອງມີການພົວພັນກັບບຸກຄົນຫຼືວິຊາຊີບໃດໆກັບທ່ານຫຼືຜູ້ອື່ນໆທີ່ມີສ່ວນພົວພັນໃນການຂັດແຍ້ງ.</w:t>
      </w:r>
    </w:p>
    <w:p w14:paraId="4D67E9D7" w14:textId="77777777" w:rsidR="00514F29" w:rsidRPr="0049472E" w:rsidRDefault="00514F29" w:rsidP="00A907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82B167" w14:textId="3DBF6607" w:rsidR="00514F29" w:rsidRPr="0049472E" w:rsidRDefault="00116D1D" w:rsidP="00A9074E">
      <w:pPr>
        <w:pStyle w:val="HTMLPreformatted"/>
        <w:ind w:left="720"/>
        <w:jc w:val="both"/>
        <w:rPr>
          <w:rFonts w:ascii="Leelawadee UI" w:eastAsia="Times New Roman" w:hAnsi="Leelawadee UI" w:cs="Leelawadee UI"/>
          <w:color w:val="222222"/>
        </w:rPr>
      </w:pP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ຂະບວນການຕຸລາການຈະພິຈາລະນາຂໍ້ຂັດແຍ່ງກ່ຽວກັບສິດທິ; ການປະເມີນ </w:t>
      </w:r>
      <w:r w:rsidRPr="005B5694">
        <w:rPr>
          <w:rFonts w:ascii="Arial" w:hAnsi="Arial" w:cs="Arial"/>
          <w:color w:val="222222"/>
          <w:shd w:val="clear" w:color="auto" w:fill="FFFFFF" w:themeFill="background1"/>
        </w:rPr>
        <w:t>IEPs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>; ການຕັດສິນໃຈສຳລັບການສຶກສາຕໍ່</w:t>
      </w:r>
      <w:r w:rsidR="00675FC7"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ໄປປະກອບມີສິ່ງທີ່ເກີດຂື້ນຈາກລະບຽບວິໄນ </w:t>
      </w:r>
      <w:r w:rsidRPr="005B5694">
        <w:rPr>
          <w:rFonts w:ascii="Arial" w:hAnsi="Arial" w:cs="Arial"/>
          <w:color w:val="222222"/>
          <w:shd w:val="clear" w:color="auto" w:fill="FFFFFF" w:themeFill="background1"/>
        </w:rPr>
        <w:t>FAPE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>; ການຄຸ້ມຄອງການສຶກສາພິເສດ; ຫຼືຂະບວນການປົກປ້ອງກົດໝາຍ</w:t>
      </w:r>
      <w:r w:rsidR="00675FC7"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hd w:val="clear" w:color="auto" w:fill="FFFFFF" w:themeFill="background1"/>
        </w:rPr>
        <w:t>ຂອງລັດແລະລັດຖະບານ ສຳລັບນັກຮຽນພິການ. ທ່ານ</w:t>
      </w:r>
      <w:r w:rsidRPr="0049472E">
        <w:rPr>
          <w:rFonts w:ascii="Leelawadee UI" w:hAnsi="Leelawadee UI" w:cs="Leelawadee UI"/>
          <w:color w:val="222222"/>
        </w:rPr>
        <w:t>ຕ້ອງຍື່ນການໄຕ່ສວນພາຍໃນສອງປີຂອງເວລາທີ່ທ່ານຮູ້ຫຼືຄວນຮູ້</w:t>
      </w:r>
      <w:r w:rsidR="00675FC7">
        <w:rPr>
          <w:rFonts w:ascii="Leelawadee UI" w:hAnsi="Leelawadee UI" w:cs="Leelawadee UI"/>
          <w:color w:val="222222"/>
        </w:rPr>
        <w:t xml:space="preserve"> </w:t>
      </w:r>
      <w:r w:rsidRPr="0049472E">
        <w:rPr>
          <w:rFonts w:ascii="Leelawadee UI" w:hAnsi="Leelawadee UI" w:cs="Leelawadee UI"/>
          <w:color w:val="222222"/>
        </w:rPr>
        <w:t>ກ່ຽວ</w:t>
      </w:r>
      <w:r w:rsidR="00675FC7">
        <w:rPr>
          <w:rFonts w:ascii="Leelawadee UI" w:hAnsi="Leelawadee UI" w:cs="Leelawadee UI"/>
          <w:color w:val="222222"/>
        </w:rPr>
        <w:t xml:space="preserve"> </w:t>
      </w:r>
      <w:r w:rsidRPr="0049472E">
        <w:rPr>
          <w:rFonts w:ascii="Leelawadee UI" w:hAnsi="Leelawadee UI" w:cs="Leelawadee UI"/>
          <w:color w:val="222222"/>
        </w:rPr>
        <w:t xml:space="preserve">ກັບເຫດ </w:t>
      </w:r>
      <w:r w:rsidR="00514F29" w:rsidRPr="00675FC7">
        <w:rPr>
          <w:rStyle w:val="FootnoteReference"/>
          <w:rFonts w:ascii="Arial" w:hAnsi="Arial" w:cs="Arial"/>
          <w:bCs/>
          <w:sz w:val="18"/>
          <w:szCs w:val="18"/>
        </w:rPr>
        <w:footnoteReference w:id="9"/>
      </w:r>
      <w:r w:rsidR="00514F29" w:rsidRPr="0049472E">
        <w:rPr>
          <w:rFonts w:ascii="Arial" w:hAnsi="Arial" w:cs="Arial"/>
          <w:bCs/>
        </w:rPr>
        <w:t xml:space="preserve"> </w:t>
      </w:r>
      <w:r w:rsidRPr="0049472E">
        <w:rPr>
          <w:rFonts w:ascii="Leelawadee UI" w:eastAsia="Times New Roman" w:hAnsi="Leelawadee UI" w:cs="Leelawadee UI"/>
          <w:color w:val="222222"/>
        </w:rPr>
        <w:t>ການທີ່ເປັນພື້ນຖານໃຫ້ແກ່ການຮ້ອງທຸກຂອງທ່ານ. ລະຍະເວລານີ້ທ່ານສາມາດຕໍ່ໄດ້ຖ້າທ່ານສະແດງໃຫ້</w:t>
      </w:r>
      <w:r w:rsidR="00675FC7">
        <w:rPr>
          <w:rFonts w:ascii="Leelawadee UI" w:eastAsia="Times New Roman" w:hAnsi="Leelawadee UI" w:cs="Leelawadee UI"/>
          <w:color w:val="222222"/>
        </w:rPr>
        <w:t xml:space="preserve"> </w:t>
      </w:r>
      <w:r w:rsidRPr="0049472E">
        <w:rPr>
          <w:rFonts w:ascii="Leelawadee UI" w:eastAsia="Times New Roman" w:hAnsi="Leelawadee UI" w:cs="Leelawadee UI"/>
          <w:color w:val="222222"/>
        </w:rPr>
        <w:t>ເຫັນວ່າທ່ານໄດ້ຮັບຄວາປ້ອງກັນຈາກການຍື່ນການພິຈາລະນາຄະດີເພາະວ່າເຂດການສຶກສາໄດ້ບິດເບືອນວ່າມັນໄດ້ແກ້ໄຂບັນຫາໃນຄຳຮ້ອງທຸກຂອງທ່ານຫຼືຖ້າວ່າເຂດການສຶກສາບໍ່ຍອມຮັບຂໍ້ມູນທີ່ຈຳເປັນຈາກທ່ານ.</w:t>
      </w:r>
    </w:p>
    <w:p w14:paraId="7EDC7D27" w14:textId="77777777" w:rsidR="00514F29" w:rsidRPr="0049472E" w:rsidRDefault="00514F29" w:rsidP="00A9074E">
      <w:pPr>
        <w:pStyle w:val="Heading7"/>
        <w:rPr>
          <w:rFonts w:ascii="Arial" w:hAnsi="Arial" w:cs="Arial"/>
          <w:szCs w:val="20"/>
        </w:rPr>
      </w:pPr>
    </w:p>
    <w:p w14:paraId="0460B2F6" w14:textId="509F904C" w:rsidR="0049472E" w:rsidRPr="0049472E" w:rsidRDefault="0049472E" w:rsidP="00A9074E">
      <w:pPr>
        <w:pStyle w:val="HTMLPreformatted"/>
        <w:ind w:left="720"/>
        <w:jc w:val="both"/>
        <w:rPr>
          <w:rFonts w:ascii="Leelawadee UI" w:eastAsia="Times New Roman" w:hAnsi="Leelawadee UI" w:cs="Leelawadee UI"/>
          <w:color w:val="222222"/>
        </w:rPr>
      </w:pPr>
      <w:r w:rsidRPr="0049472E">
        <w:rPr>
          <w:rFonts w:ascii="Leelawadee UI" w:hAnsi="Leelawadee UI" w:cs="Leelawadee UI"/>
          <w:color w:val="222222"/>
        </w:rPr>
        <w:t>ທ່ານຫຼືເຂດການສຶກສາຂອງທ່ານສາມາດຍື່ນຄຳ</w:t>
      </w:r>
      <w:r w:rsidRPr="0049472E">
        <w:rPr>
          <w:rFonts w:ascii="Leelawadee UI" w:hAnsi="Leelawadee UI" w:cs="Leelawadee UI"/>
          <w:color w:val="283AEA"/>
          <w:u w:val="single"/>
        </w:rPr>
        <w:t>ຮ້ອງຂໍການໄຕ່ສວນຢູ່ໃນສານ</w:t>
      </w:r>
      <w:r w:rsidR="00514F29" w:rsidRPr="0049472E">
        <w:rPr>
          <w:rStyle w:val="FootnoteReference"/>
          <w:rFonts w:ascii="Leelawadee UI" w:hAnsi="Leelawadee UI" w:cs="Leelawadee UI"/>
        </w:rPr>
        <w:footnoteReference w:id="10"/>
      </w:r>
      <w:r w:rsidR="00514F29" w:rsidRPr="0049472E">
        <w:rPr>
          <w:rFonts w:ascii="Leelawadee UI" w:hAnsi="Leelawadee UI" w:cs="Leelawadee UI"/>
          <w:b/>
          <w:bCs/>
        </w:rPr>
        <w:t xml:space="preserve"> </w:t>
      </w:r>
      <w:r w:rsidRPr="0049472E">
        <w:rPr>
          <w:rFonts w:ascii="Leelawadee UI" w:hAnsi="Leelawadee UI" w:cs="Leelawadee UI"/>
          <w:color w:val="222222"/>
        </w:rPr>
        <w:t xml:space="preserve">ກັບອີກຝ່າຍໜຶ່ງແລະສົ່ງສຳ ເນົາໄປຫາ BSEA ເພື່ອຮັບເອົາການໄຕ່ສວນຕາມຂັ້ນຕອນ. BSEA ໄດ້ </w:t>
      </w:r>
      <w:r w:rsidRPr="0049472E">
        <w:rPr>
          <w:rFonts w:ascii="Leelawadee UI" w:hAnsi="Leelawadee UI" w:cs="Leelawadee UI"/>
          <w:color w:val="283AEA"/>
          <w:u w:val="single"/>
        </w:rPr>
        <w:t>ສ້າງແບບຟອມການຮ້ອງຂໍການໄຕ່ສວນ</w:t>
      </w:r>
      <w:r w:rsidR="00514F29" w:rsidRPr="0049472E">
        <w:rPr>
          <w:rStyle w:val="FootnoteReference"/>
          <w:rFonts w:ascii="Leelawadee UI" w:hAnsi="Leelawadee UI" w:cs="Leelawadee UI"/>
        </w:rPr>
        <w:footnoteReference w:id="11"/>
      </w:r>
      <w:r w:rsidR="00514F29" w:rsidRPr="0049472E">
        <w:rPr>
          <w:rFonts w:ascii="Leelawadee UI" w:hAnsi="Leelawadee UI" w:cs="Leelawadee UI"/>
        </w:rPr>
        <w:t xml:space="preserve"> </w:t>
      </w:r>
      <w:r w:rsidRPr="0049472E">
        <w:rPr>
          <w:rFonts w:ascii="Leelawadee UI" w:eastAsia="Times New Roman" w:hAnsi="Leelawadee UI" w:cs="Leelawadee UI"/>
          <w:color w:val="222222"/>
        </w:rPr>
        <w:t>ທີ່ທ່ານອາດຈະໃຊ້, ຫຼືທ່ານສາມາດຂຽນຈົດໝາຍຂອງທ່ານເອງແທນທີ່ຈະໃຊ້ແບບຟອມ, ແຕ່ທ່ານຕ້ອງແນ່ໃຈວ່າຈະໃສ່ຊື່ນັກຮຽນແລະທີ່ຢູ່ອາ</w:t>
      </w:r>
      <w:r>
        <w:rPr>
          <w:rFonts w:ascii="Leelawadee UI" w:eastAsia="Times New Roman" w:hAnsi="Leelawadee UI" w:cs="Leelawadee UI"/>
          <w:color w:val="222222"/>
        </w:rPr>
        <w:t xml:space="preserve"> </w:t>
      </w:r>
      <w:r w:rsidRPr="0049472E">
        <w:rPr>
          <w:rFonts w:ascii="Leelawadee UI" w:eastAsia="Times New Roman" w:hAnsi="Leelawadee UI" w:cs="Leelawadee UI"/>
          <w:color w:val="222222"/>
        </w:rPr>
        <w:t>ໄສຂອງທ່ານ (ຫຼືຂໍ້ມູນຕິດຕໍ່ຖ້ານັກຮຽນຂາດທີ່ຢູ່ອາໃສ); ຊື່ຂອງໂຮງຮຽນນັກຮຽນຂອງທ່ານ; ລາຍລະອຽດຂອງບັນຫາທີ່</w:t>
      </w:r>
      <w:r>
        <w:rPr>
          <w:rFonts w:ascii="Leelawadee UI" w:eastAsia="Times New Roman" w:hAnsi="Leelawadee UI" w:cs="Leelawadee UI"/>
          <w:color w:val="222222"/>
        </w:rPr>
        <w:t xml:space="preserve"> </w:t>
      </w:r>
      <w:r w:rsidRPr="0049472E">
        <w:rPr>
          <w:rFonts w:ascii="Leelawadee UI" w:eastAsia="Times New Roman" w:hAnsi="Leelawadee UI" w:cs="Leelawadee UI"/>
          <w:color w:val="222222"/>
        </w:rPr>
        <w:t>ທ່ານກັງວົນ, ລວມທັງຂໍ້ເທັດຈິງສະເພາະທີ່ກ່ຽວຂ້ອງກັບບັນຫາ; ແລະການສະເໜີແກ້ໄຂບັນຫາ</w:t>
      </w:r>
      <w:r>
        <w:rPr>
          <w:rFonts w:ascii="Leelawadee UI" w:eastAsia="Times New Roman" w:hAnsi="Leelawadee UI" w:cs="Leelawadee UI"/>
          <w:color w:val="222222"/>
        </w:rPr>
        <w:t>.</w:t>
      </w:r>
    </w:p>
    <w:p w14:paraId="6BBA3EF8" w14:textId="0CBE324E" w:rsidR="00514F29" w:rsidRPr="0049472E" w:rsidRDefault="00514F29" w:rsidP="00A9074E">
      <w:pPr>
        <w:pStyle w:val="HTMLPreformatted"/>
        <w:ind w:left="720"/>
        <w:rPr>
          <w:rFonts w:ascii="Leelawadee UI" w:hAnsi="Leelawadee UI" w:cs="Leelawadee UI"/>
          <w:color w:val="222222"/>
        </w:rPr>
      </w:pPr>
    </w:p>
    <w:p w14:paraId="630EAF65" w14:textId="77777777" w:rsidR="00514F29" w:rsidRPr="003D0B9D" w:rsidRDefault="00514F29" w:rsidP="00A9074E">
      <w:pPr>
        <w:pStyle w:val="Heading7"/>
        <w:rPr>
          <w:rFonts w:ascii="Arial" w:hAnsi="Arial" w:cs="Arial"/>
          <w:szCs w:val="20"/>
        </w:rPr>
      </w:pPr>
    </w:p>
    <w:p w14:paraId="298F06A6" w14:textId="4732976B" w:rsidR="001D14E2" w:rsidRPr="00AA50ED" w:rsidRDefault="001D14E2" w:rsidP="00A9074E">
      <w:pPr>
        <w:pStyle w:val="BodyTextIndent2"/>
        <w:rPr>
          <w:rFonts w:ascii="DokChampa" w:hAnsi="DokChampa" w:cs="DokChampa"/>
          <w:szCs w:val="20"/>
        </w:rPr>
      </w:pPr>
      <w:bookmarkStart w:id="33" w:name="_Hlk27236592"/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ທ່ານຕ້ອງສົ່ງການໄຕ່ສວນກ່ຽວກັບຂັ້ນຕອນການພິພາກສາຂອງທ່ານໄປຫາເຂດການສຶກສາ. (ຫຼືບຸກຄົນອື່ນທີ່ຈະຮ້ອງທຸກ) ແລະສຳເນົາຂອງບໍລິສັດ </w:t>
      </w:r>
      <w:r w:rsidRPr="005B5694">
        <w:rPr>
          <w:color w:val="222222"/>
          <w:szCs w:val="20"/>
          <w:shd w:val="clear" w:color="auto" w:fill="FFFFFF" w:themeFill="background1"/>
        </w:rPr>
        <w:t>BSEA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. </w:t>
      </w:r>
      <w:r w:rsidRPr="005B5694">
        <w:rPr>
          <w:color w:val="222222"/>
          <w:szCs w:val="20"/>
          <w:shd w:val="clear" w:color="auto" w:fill="FFFFFF" w:themeFill="background1"/>
        </w:rPr>
        <w:t>BSEA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ຈະຕັດສິນໃຈວ່າຄຳຮ້ອງທຸກນັ້ນພຽງພໍພາຍໃນ </w:t>
      </w:r>
      <w:r w:rsidRPr="005B5694">
        <w:rPr>
          <w:color w:val="222222"/>
          <w:szCs w:val="20"/>
          <w:shd w:val="clear" w:color="auto" w:fill="FFFFFF" w:themeFill="background1"/>
        </w:rPr>
        <w:t>5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ວັນຂອງການທ້າທາຍ. ຂໍ້ມູນ</w:t>
      </w:r>
      <w:r w:rsidR="002765FE"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ເພີ່ມເຕີມອາດຈະຖືກເພີ່ມເຂົ້າໃນຄຳຮ້ອງທຸກຖ້າຝ່າຍກົງກັນຂ້າມຍອມຮັບຫຼືຖ້າເຈົ້າໜ້າທີ່ໄຕ່ສວນອະນຸຍາດ. ຖ້າວ່າມີບັນ</w:t>
      </w:r>
      <w:r w:rsidR="002765FE"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ຫາເພີ່ມເຕີມເຂົ້າໃນຄຳຮ້ອງທຸກໃນເວລາຕໍ່ມາ, ແນວໃດກໍ່ຕາມ, ຕາຕະລາງເວລາການໄຕ່ສວນເລີ່ມຕົ້ນໃໝ່ອີກຄັ້ງ.</w:t>
      </w:r>
    </w:p>
    <w:bookmarkEnd w:id="33"/>
    <w:p w14:paraId="4DEEFDBA" w14:textId="77777777" w:rsidR="00514F29" w:rsidRPr="003D0B9D" w:rsidRDefault="00514F29" w:rsidP="00A907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</w:rPr>
      </w:pPr>
    </w:p>
    <w:p w14:paraId="21065C4A" w14:textId="6000EAF1" w:rsidR="001D14E2" w:rsidRPr="00AA50ED" w:rsidRDefault="001D14E2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Leelawadee UI" w:hAnsi="Leelawadee UI" w:cs="Leelawadee UI"/>
          <w:color w:val="222222"/>
          <w:sz w:val="20"/>
          <w:szCs w:val="20"/>
        </w:rPr>
      </w:pPr>
      <w:bookmarkStart w:id="34" w:name="_Hlk27236613"/>
      <w:r w:rsidRPr="00AA50ED">
        <w:rPr>
          <w:rFonts w:ascii="Leelawadee UI" w:hAnsi="Leelawadee UI" w:cs="Leelawadee UI"/>
          <w:color w:val="222222"/>
          <w:sz w:val="20"/>
          <w:szCs w:val="20"/>
        </w:rPr>
        <w:t xml:space="preserve">ຖ້າບໍ່ມີສິ່ງທ້າທາຍຕໍ່ຄວາມພຽງພໍຂອງການຮ້ອງທຸກ, ຫຼັງຈາກນັ້ນ, ຂັ້ນຕອນການໄຕ່ສວນຈະດຳເນີນຕໍ່ໄປ.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ຖ້າທາງເຂດ</w:t>
      </w:r>
      <w:r w:rsidR="00FB7243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ການສຶກສາຍັງບໍ່ທັນ</w:t>
      </w:r>
      <w:r w:rsidRPr="005B5694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ໄດ້ສົ່ງແຈ້ງການລ່ວງໜ້າ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ກ່ຽວກັບປະເດັນທີ່ທ່ານໄດ້ຈົ່ມກ່ຽວກັບ, ຫຼັງຈາກນັ້ນພາຍໃນ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10</w:t>
      </w:r>
      <w:r w:rsidRPr="00AA50ED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ວັນປະຕິ</w:t>
      </w:r>
      <w:r w:rsidR="00FB7243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ທິນຫຼັງຈາກໄດ້ຮັບຄຳຮ້ອງຂໍການພິຈາລະນາຄະດີຂອງທ່ານເພາະວ່າໂຮງຮຽນໃນເຂດເມືອງຕ້ອງສົ່ງຄຳຕອບເປັນລາຍລັກ</w:t>
      </w:r>
      <w:r w:rsidR="00FB7243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ອັກສອນໃຫ້ທ່ານ.</w:t>
      </w:r>
    </w:p>
    <w:bookmarkEnd w:id="34"/>
    <w:p w14:paraId="6B830884" w14:textId="77777777" w:rsidR="00514F29" w:rsidRPr="003D0B9D" w:rsidRDefault="00514F29" w:rsidP="00A9074E">
      <w:pPr>
        <w:pStyle w:val="BodyText2"/>
        <w:spacing w:after="0"/>
        <w:ind w:left="720"/>
        <w:jc w:val="both"/>
        <w:rPr>
          <w:b/>
          <w:sz w:val="20"/>
          <w:szCs w:val="20"/>
        </w:rPr>
      </w:pPr>
    </w:p>
    <w:p w14:paraId="26E4D40D" w14:textId="3D598646" w:rsidR="005A70FD" w:rsidRPr="005A70FD" w:rsidRDefault="005A70FD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Leelawadee UI" w:hAnsi="Leelawadee UI" w:cs="Leelawadee UI"/>
          <w:color w:val="222222"/>
          <w:sz w:val="20"/>
          <w:szCs w:val="20"/>
        </w:rPr>
      </w:pPr>
      <w:bookmarkStart w:id="35" w:name="_Both_sides_must"/>
      <w:bookmarkEnd w:id="35"/>
      <w:r w:rsidRPr="005A70FD">
        <w:rPr>
          <w:rFonts w:ascii="Leelawadee UI" w:hAnsi="Leelawadee UI" w:cs="Leelawadee UI"/>
          <w:b/>
          <w:bCs/>
          <w:color w:val="222222"/>
          <w:sz w:val="20"/>
          <w:szCs w:val="20"/>
        </w:rPr>
        <w:t>ໝາຍເຫດ:</w:t>
      </w:r>
      <w:r w:rsidRPr="005A70FD">
        <w:rPr>
          <w:rFonts w:ascii="Leelawadee UI" w:hAnsi="Leelawadee UI" w:cs="Leelawadee UI"/>
          <w:color w:val="222222"/>
          <w:sz w:val="20"/>
          <w:szCs w:val="20"/>
        </w:rPr>
        <w:t xml:space="preserve"> ຖ້າທາງ</w:t>
      </w:r>
      <w:r w:rsidRPr="005A70FD">
        <w:rPr>
          <w:rFonts w:ascii="Leelawadee UI" w:hAnsi="Leelawadee UI" w:cs="Leelawadee UI"/>
          <w:color w:val="222222"/>
          <w:sz w:val="20"/>
          <w:szCs w:val="20"/>
          <w:u w:val="single"/>
        </w:rPr>
        <w:t>ເຂດການສຶກສາ</w:t>
      </w:r>
      <w:r w:rsidRPr="005A70FD">
        <w:rPr>
          <w:rFonts w:ascii="Leelawadee UI" w:hAnsi="Leelawadee UI" w:cs="Leelawadee UI"/>
          <w:color w:val="222222"/>
          <w:sz w:val="20"/>
          <w:szCs w:val="20"/>
        </w:rPr>
        <w:t xml:space="preserve">ໄດ້ສົ່ງຄຳຮ້ອງທຸກເຖິງຂັ້ນຕອນການພິພາກສາ,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ພໍ່ແມ່ຕ້ອງຕງມລາຍງາມພາຍໃນ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 xml:space="preserve">10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ວັນຕາມເວລາປະຕິທິນນັບແຕ່ໄດ້ຮັບຄຳຮ້ອງຂໍການໄຕ່ສວນ, ແລະໂດຍສະເພາະແມ່ນການແກ້ໄຂບັນຫາຕ່າງໆທີ່ທາງ ເຂດການສຶກສາໄດ້ຍົກຂຶ້ນມາ.</w:t>
      </w:r>
    </w:p>
    <w:p w14:paraId="726940CB" w14:textId="77777777" w:rsidR="00514F29" w:rsidRPr="003D0B9D" w:rsidRDefault="00514F29" w:rsidP="00A9074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AE79C96" w14:textId="4E4EDCD6" w:rsidR="00514F29" w:rsidRPr="003D0B9D" w:rsidRDefault="00F01C94" w:rsidP="00A9074E">
      <w:pPr>
        <w:ind w:left="720"/>
        <w:rPr>
          <w:rFonts w:ascii="Arial" w:hAnsi="Arial" w:cs="Arial"/>
          <w:sz w:val="20"/>
          <w:szCs w:val="20"/>
        </w:rPr>
      </w:pP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ຫລັງຈາກທ່ານຍື່ນ ຄຳ ຮ້ອງເພື່ອຮັບຟັງ</w:t>
      </w:r>
      <w:r w:rsidRPr="005B5694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ຂະບວນ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ການ, ເຂດການສຶກສາມີ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30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ວັນເພື່ອເຮັດວຽກກັບທ່ານເພື່ອແກ້ໄຂຂໍ້ຂັດ ແຍ່ງກ່ອນທີ່ຈະພິຈາລະນາຂັ້ນຕອນທີ່ເໝາະສົ</w:t>
      </w:r>
      <w:r>
        <w:rPr>
          <w:rFonts w:ascii="Leelawadee UI" w:hAnsi="Leelawadee UI" w:cs="Leelawadee UI"/>
          <w:color w:val="222222"/>
          <w:sz w:val="20"/>
          <w:szCs w:val="20"/>
        </w:rPr>
        <w:t>ມອາດຈະເກີດຂື້ນ</w:t>
      </w:r>
      <w:r w:rsidR="00514F29" w:rsidRPr="003D0B9D">
        <w:rPr>
          <w:rFonts w:ascii="Arial" w:hAnsi="Arial" w:cs="Arial"/>
          <w:sz w:val="20"/>
          <w:szCs w:val="20"/>
        </w:rPr>
        <w:t>.</w:t>
      </w:r>
      <w:r w:rsidR="00514F29" w:rsidRPr="003D0B9D">
        <w:rPr>
          <w:rStyle w:val="FootnoteReference"/>
          <w:rFonts w:ascii="Arial" w:hAnsi="Arial" w:cs="Arial"/>
          <w:sz w:val="20"/>
          <w:szCs w:val="20"/>
        </w:rPr>
        <w:footnoteReference w:id="12"/>
      </w:r>
      <w:r w:rsidR="00514F29" w:rsidRPr="003D0B9D">
        <w:rPr>
          <w:rFonts w:ascii="Arial" w:hAnsi="Arial" w:cs="Arial"/>
          <w:sz w:val="20"/>
          <w:szCs w:val="20"/>
        </w:rPr>
        <w:t xml:space="preserve"> </w:t>
      </w:r>
    </w:p>
    <w:p w14:paraId="326F159D" w14:textId="77777777" w:rsidR="00514F29" w:rsidRPr="003D0B9D" w:rsidRDefault="00514F29" w:rsidP="00A9074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A9CE9D2" w14:textId="10D20928" w:rsidR="00514F29" w:rsidRPr="00F01C94" w:rsidRDefault="00F01C94" w:rsidP="00A9074E">
      <w:pPr>
        <w:ind w:left="720"/>
        <w:rPr>
          <w:rFonts w:ascii="Leelawadee UI" w:hAnsi="Leelawadee UI" w:cs="Leelawadee UI"/>
          <w:sz w:val="20"/>
          <w:szCs w:val="20"/>
        </w:rPr>
      </w:pP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ເຂດການສຶກສາຕ້ອງໄດ້ຈັດກອງປະຊຸມແກ້ໄຂພາຍໃນ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15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ວັນຕາມເວລາປະຕິທິນພາຍຫຼັງທີ່ໄດ້ຮັບຄຳຮ້ອງທຸກຂອງທ່ານ</w:t>
      </w:r>
      <w:r w:rsidR="00B629F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ຍ້ອນວ່າ</w:t>
      </w:r>
      <w:r w:rsidR="00514F29" w:rsidRPr="005B5694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.</w:t>
      </w:r>
      <w:r w:rsidR="00514F29" w:rsidRPr="005B5694">
        <w:rPr>
          <w:rStyle w:val="FootnoteReference"/>
          <w:rFonts w:ascii="Leelawadee UI" w:hAnsi="Leelawadee UI" w:cs="Leelawadee UI"/>
          <w:sz w:val="20"/>
          <w:szCs w:val="20"/>
          <w:shd w:val="clear" w:color="auto" w:fill="FFFFFF" w:themeFill="background1"/>
        </w:rPr>
        <w:footnoteReference w:id="13"/>
      </w:r>
      <w:r w:rsidR="00514F29" w:rsidRPr="005B5694">
        <w:rPr>
          <w:rFonts w:ascii="Leelawadee UI" w:hAnsi="Leelawadee UI" w:cs="Leelawadee UI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ເຂດການສຶກສາຈະກຳນົດກັບທ່ານວ່າສະມາຊິກຂອງທີມ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ຕ້ອງເຂົ້າຮ່ວມກອງປະຊຸມ. ຜູ້ໃດຜູ້ໜຶ່ງທີ່ມາ</w:t>
      </w:r>
      <w:r w:rsidR="00B629F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ຈາກເຂດການສຶກສາຜູ້ທີ່ສາມາດຕັດສິນໃຈກ່ຽວກັບໂຄງການນັກຮຽນຂອງທ່ານຕ້ອງເຂົ້າຮ່ວມປະຊຸມ. ທະນາຍຄວາມຂອງ</w:t>
      </w:r>
      <w:r w:rsidR="00B629F4"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ໂຮງຮຽນອາດຈະບໍ່ເຂົ້າຮ່ວມເວັ້ນເສຍແຕ່ວ່າທ່ານມີທະນາຍຄວາມທີ່ເຂົ້າຮ່ວມກອງປະຊຸມ</w:t>
      </w:r>
      <w:r w:rsidRPr="00F01C94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.</w:t>
      </w:r>
    </w:p>
    <w:p w14:paraId="20C30990" w14:textId="77777777" w:rsidR="00514F29" w:rsidRPr="003D0B9D" w:rsidRDefault="00514F29" w:rsidP="00A9074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DA4B3E2" w14:textId="69255797" w:rsidR="00514F29" w:rsidRPr="00B629F4" w:rsidRDefault="00B629F4" w:rsidP="005B5694">
      <w:pPr>
        <w:shd w:val="clear" w:color="auto" w:fill="FFFFFF" w:themeFill="background1"/>
        <w:autoSpaceDE w:val="0"/>
        <w:autoSpaceDN w:val="0"/>
        <w:adjustRightInd w:val="0"/>
        <w:ind w:left="720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ທ່ານຕ້ອງເຂົ້າຮ່ວມໃນກອງປະຊຸມແກ້ໄຂບັນຫາເວັ້ນເສຍແຕ່ວ່າທ່ານແລະເຂດການສຶກສາເຫັນດີເປັນລາຍລັກອັກສອນບໍ່ໃຫ້ມີກອງປະຊຸມຫຼືຖ້າທ່ານແລະເຂດການສຶກສາຕັດສິນໃຈໃຊ້ຂັ້ນຕອນ</w:t>
      </w:r>
      <w:r w:rsidRPr="005B5694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ການໄກ່ເກ່ຍ.</w:t>
      </w:r>
      <w:r w:rsidRPr="005B5694">
        <w:rPr>
          <w:rFonts w:ascii="Leelawadee UI" w:hAnsi="Leelawadee UI" w:cs="Leelawadee UI"/>
          <w:color w:val="283AEA"/>
          <w:sz w:val="20"/>
          <w:szCs w:val="20"/>
          <w:shd w:val="clear" w:color="auto" w:fill="FFFFFF" w:themeFill="background1"/>
        </w:rPr>
        <w:t xml:space="preserve"> 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ຖ້າທ່ານປະຕິເສດທີ່ຈະເຂົ້າຮ່ວມໃນ ກອງປະຊຸມແກ້ໄຂ, ການໄຕ່ສວນອາດຈະບໍ່ກ້າວໜ້າ.</w:t>
      </w:r>
    </w:p>
    <w:p w14:paraId="0E4D29F6" w14:textId="77777777" w:rsidR="00B629F4" w:rsidRPr="003D0B9D" w:rsidRDefault="00B629F4" w:rsidP="00A9074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C202C5C" w14:textId="15F16CF8" w:rsidR="00514F29" w:rsidRDefault="00CF70BD" w:rsidP="00A9074E">
      <w:pPr>
        <w:autoSpaceDE w:val="0"/>
        <w:autoSpaceDN w:val="0"/>
        <w:adjustRightInd w:val="0"/>
        <w:ind w:left="72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ຖ້າທ່ານເຕັມໃຈທີ່ຈະພົບ, ແຕ່ໂຮງຮຽນໃນເຂດເມືອງປະຕິເສດຫຼືເລື່ອນເວລາການປະຊມຸແກ້ໄຂຫຼາຍກວ່າ </w:t>
      </w:r>
      <w:r w:rsidRPr="005B5694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15</w:t>
      </w:r>
      <w:r w:rsidRPr="005B5694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ວັນຫຼັງຈາກ ໄດ້ຮັບແຈ້ງການການຮ້ອງຂໍໄຕ່ສວນຂອງທ່ານ, ທ່ານສາມາດຂໍໃຫ້ເຈົ້າໜ້າທີ່ພິຈາລະນາສືບຕໍ່ຂັ້ນ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ຕອນການໄຕ່ສວນ. 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ຖ້າ ທ່ານພົບວ່າເຂດການສຶກສາບໍ່ໄດ້ແກ້ໄຂຄຳຮ້ອງທຸກຕາມຂັ້ນຕອນຂອງຄວາມເພິ່ງພໍໃຈຂອງທ່ານພາຍໃນ </w:t>
      </w:r>
      <w:r w:rsidRPr="00CF70BD">
        <w:rPr>
          <w:rFonts w:ascii="Arial" w:hAnsi="Arial" w:cs="Arial"/>
          <w:color w:val="222222"/>
          <w:sz w:val="20"/>
          <w:szCs w:val="20"/>
        </w:rPr>
        <w:t>30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ວັນນັບຈາກ ວັນທີ່ທ່ານສົ່ງຄຳຮ້ອງທຸກ, ການໄຕ່ສວນຂັ້ນຕອນອາດຈະສືບຕໍ່.</w:t>
      </w:r>
    </w:p>
    <w:p w14:paraId="0ACF7469" w14:textId="211736D0" w:rsidR="00A41813" w:rsidRPr="00A41813" w:rsidRDefault="00A41813" w:rsidP="00A907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tLeast"/>
        <w:rPr>
          <w:rFonts w:ascii="Leelawadee UI" w:hAnsi="Leelawadee UI" w:cs="Leelawadee UI"/>
          <w:color w:val="222222"/>
          <w:sz w:val="20"/>
          <w:szCs w:val="20"/>
        </w:rPr>
      </w:pPr>
      <w:r w:rsidRPr="00A41813">
        <w:rPr>
          <w:rFonts w:ascii="Leelawadee UI" w:hAnsi="Leelawadee UI" w:cs="Leelawadee UI"/>
          <w:color w:val="222222"/>
          <w:sz w:val="20"/>
          <w:szCs w:val="20"/>
        </w:rPr>
        <w:t>ຂັ້ນຕອນການແກ້ໄຂບັນຫາຈົບລົງເມື່ອເຫດການໃດເຫດການໜຶ່ງມີຕໍ່ໄປນີ້ເກີດຂື້ນ:</w:t>
      </w:r>
    </w:p>
    <w:p w14:paraId="2B19FAD3" w14:textId="77777777" w:rsidR="00A41813" w:rsidRPr="00A41813" w:rsidRDefault="00A41813" w:rsidP="00A9074E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ເມື່ອທ່ານແລະເຂດການສຶກສາເຫັນດີເປັນລາຍລັກອັກສອນ, ເພື່ອສິ້ນສຸດໄນລະຍະການແກ້ໄຂບັນຫາ;</w:t>
      </w:r>
    </w:p>
    <w:p w14:paraId="38AEF4C5" w14:textId="6E99BB69" w:rsidR="00514F29" w:rsidRPr="003D0B9D" w:rsidRDefault="00A41813" w:rsidP="00A9074E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ໃນຕອນທ້າຍຂອງລະຍະເວລາແກ້ໄຂ 30 ວັນ;</w:t>
      </w:r>
    </w:p>
    <w:p w14:paraId="11AA9E02" w14:textId="6CC01B21" w:rsidR="00A41813" w:rsidRPr="00E723D5" w:rsidRDefault="00A41813" w:rsidP="00A9074E">
      <w:pPr>
        <w:numPr>
          <w:ilvl w:val="0"/>
          <w:numId w:val="23"/>
        </w:numPr>
        <w:tabs>
          <w:tab w:val="clear" w:pos="540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ໃນຕອນທ້າຍຂອງການໄກ່ເກ່ຍ; ຫຼື</w:t>
      </w:r>
    </w:p>
    <w:p w14:paraId="20DDB907" w14:textId="77777777" w:rsidR="00E723D5" w:rsidRDefault="00E723D5" w:rsidP="00A9074E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37D2C558" w14:textId="637832DB" w:rsidR="00816FE7" w:rsidRPr="003D0B9D" w:rsidRDefault="00A41813" w:rsidP="00F77CEA">
      <w:pPr>
        <w:pStyle w:val="Heading2"/>
        <w:shd w:val="clear" w:color="auto" w:fill="FFFFFF" w:themeFill="background1"/>
        <w:tabs>
          <w:tab w:val="left" w:pos="1260"/>
        </w:tabs>
        <w:spacing w:before="0"/>
        <w:ind w:left="720"/>
        <w:rPr>
          <w:b/>
          <w:bCs/>
          <w:szCs w:val="20"/>
        </w:rPr>
      </w:pPr>
      <w:r w:rsidRPr="00A41813">
        <w:rPr>
          <w:rFonts w:ascii="Leelawadee UI" w:hAnsi="Leelawadee UI" w:cs="Leelawadee UI"/>
          <w:color w:val="222222"/>
          <w:szCs w:val="20"/>
        </w:rPr>
        <w:t>ເມື່ອທ່ານແລະເຈົ້າໜ້າທີ່ຂອງໂຮງຮຽນໃນເຂດເມືອງລົງນາມໃນເອກະສານທີ່ສະແດງຂໍ້ຕົກລົງຂອງທ່ານທີ່ແກ້ໄຂຂໍ້ຂັດແຍ້ງຂອງທ່ານ. ນີ້ແມ່ນ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A41813">
        <w:rPr>
          <w:rFonts w:ascii="Leelawadee UI" w:hAnsi="Leelawadee UI" w:cs="Leelawadee UI"/>
          <w:color w:val="222222"/>
          <w:szCs w:val="20"/>
        </w:rPr>
        <w:t>“ຂໍ້ຕົກລົງການຕັ້ງຖິ່ນຖານ” ແລະສາມາດຖືກບັງຄັບໃຊ້ໂດຍສານລັດຫຼືລັດຖະ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A41813">
        <w:rPr>
          <w:rFonts w:ascii="Leelawadee UI" w:hAnsi="Leelawadee UI" w:cs="Leelawadee UI"/>
          <w:color w:val="222222"/>
          <w:szCs w:val="20"/>
        </w:rPr>
        <w:t>ບານ.</w:t>
      </w:r>
      <w:r w:rsidR="00E723D5">
        <w:rPr>
          <w:rFonts w:ascii="Leelawadee UI" w:hAnsi="Leelawadee UI" w:cs="Leelawadee UI"/>
          <w:color w:val="222222"/>
          <w:szCs w:val="20"/>
        </w:rPr>
        <w:t xml:space="preserve"> </w:t>
      </w:r>
      <w:r w:rsidRPr="00A41813">
        <w:rPr>
          <w:rFonts w:ascii="Leelawadee UI" w:hAnsi="Leelawadee UI" w:cs="Leelawadee UI"/>
          <w:color w:val="222222"/>
          <w:szCs w:val="20"/>
        </w:rPr>
        <w:t>ໃຫ້ສັງເກດວ່າຖ້າ</w:t>
      </w:r>
      <w:r w:rsidR="00E723D5">
        <w:rPr>
          <w:rFonts w:ascii="Leelawadee UI" w:hAnsi="Leelawadee UI" w:cs="Leelawadee UI"/>
          <w:color w:val="222222"/>
          <w:szCs w:val="20"/>
        </w:rPr>
        <w:t xml:space="preserve"> </w:t>
      </w:r>
      <w:r w:rsidRPr="00A41813">
        <w:rPr>
          <w:rFonts w:ascii="Leelawadee UI" w:hAnsi="Leelawadee UI" w:cs="Leelawadee UI"/>
          <w:color w:val="222222"/>
          <w:szCs w:val="20"/>
        </w:rPr>
        <w:t>ທ່ານແລະເຂດການສຶກສາເຂົ້າເປັນຂໍ້ຕົກລົງເຊິ່ງເປັນຜົນມາຈາກກອງປະຊຸມແກ້ໄຂ, ທັງທ່ານຫຼືເຂດການສຶກສາອາດຈະຍົກ</w:t>
      </w:r>
      <w:r w:rsidR="00E723D5">
        <w:rPr>
          <w:rFonts w:ascii="Leelawadee UI" w:hAnsi="Leelawadee UI" w:cs="Leelawadee UI"/>
          <w:color w:val="222222"/>
          <w:szCs w:val="20"/>
        </w:rPr>
        <w:t xml:space="preserve"> </w:t>
      </w:r>
      <w:r w:rsidRPr="00A41813">
        <w:rPr>
          <w:rFonts w:ascii="Leelawadee UI" w:hAnsi="Leelawadee UI" w:cs="Leelawadee UI"/>
          <w:color w:val="222222"/>
          <w:szCs w:val="20"/>
        </w:rPr>
        <w:t xml:space="preserve">ເລີກຂໍ້ຕົກລົງດັ່ງກ່າວພາຍໃນ </w:t>
      </w:r>
      <w:r w:rsidRPr="00A41813">
        <w:rPr>
          <w:color w:val="222222"/>
          <w:szCs w:val="20"/>
        </w:rPr>
        <w:t>3</w:t>
      </w:r>
      <w:r w:rsidRPr="00A41813">
        <w:rPr>
          <w:rFonts w:ascii="Leelawadee UI" w:hAnsi="Leelawadee UI" w:cs="Leelawadee UI"/>
          <w:color w:val="222222"/>
          <w:szCs w:val="20"/>
        </w:rPr>
        <w:t xml:space="preserve"> ວັນລັດຖະການນັບແຕ່ທ່ານແລະໂຮງຮຽນ</w:t>
      </w:r>
      <w:r>
        <w:rPr>
          <w:rFonts w:ascii="Leelawadee UI" w:hAnsi="Leelawadee UI" w:cs="Leelawadee UI"/>
          <w:color w:val="222222"/>
          <w:szCs w:val="20"/>
        </w:rPr>
        <w:t xml:space="preserve"> </w:t>
      </w:r>
      <w:r w:rsidRPr="00A41813">
        <w:rPr>
          <w:rFonts w:ascii="Leelawadee UI" w:hAnsi="Leelawadee UI" w:cs="Leelawadee UI"/>
          <w:color w:val="222222"/>
          <w:szCs w:val="20"/>
        </w:rPr>
        <w:t>ໃນເຂດເມືອງໄດ້ເຊັນຂໍ້ຕົກລົງດັ່ງກ່າວ.</w:t>
      </w:r>
      <w:r w:rsidR="00DE41DB" w:rsidRPr="00A41813">
        <w:rPr>
          <w:b/>
          <w:bCs/>
          <w:szCs w:val="20"/>
        </w:rPr>
        <w:br w:type="page"/>
      </w:r>
      <w:r w:rsidR="00816FE7" w:rsidRPr="003D0B9D">
        <w:rPr>
          <w:b/>
          <w:bCs/>
          <w:szCs w:val="20"/>
        </w:rPr>
        <w:t xml:space="preserve">6.5   </w:t>
      </w:r>
      <w:r w:rsidR="00816FE7" w:rsidRPr="00F77CEA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ນຳສະເໜີຫຼັກຖານຂອງທ່ານຕໍ່ພະນັກງານພິຈາລະນາຄະດີທີ່ສຳຄັນໃນຂະບວນການໄຕ່ສວນ</w:t>
      </w:r>
    </w:p>
    <w:p w14:paraId="1DA5E7C7" w14:textId="77777777" w:rsidR="00816FE7" w:rsidRDefault="00816FE7" w:rsidP="00A9074E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55A7AC83" w14:textId="262A2A0A" w:rsidR="006D101E" w:rsidRDefault="00816FE7" w:rsidP="00A9074E">
      <w:pPr>
        <w:pStyle w:val="BodyText2"/>
        <w:spacing w:after="0"/>
        <w:ind w:left="72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ເມື່ອທ່ານຍື່ນຄຳຮ້ອງທຸກຕາມຂັ້ນຕອນຂອງ </w:t>
      </w:r>
      <w:r w:rsidRPr="00F77CEA">
        <w:rPr>
          <w:color w:val="222222"/>
          <w:sz w:val="20"/>
          <w:szCs w:val="20"/>
          <w:shd w:val="clear" w:color="auto" w:fill="FFFFFF" w:themeFill="background1"/>
        </w:rPr>
        <w:t>BSEA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, ວັນທີການໄຕ່ສວນຈະຖືກກຳນົດ, ແຕ່ງຕັ້ງເຈົ້າ</w:t>
      </w:r>
      <w:r>
        <w:rPr>
          <w:rFonts w:ascii="Leelawadee UI" w:hAnsi="Leelawadee UI" w:cs="Leelawadee UI"/>
          <w:color w:val="222222"/>
          <w:sz w:val="20"/>
          <w:szCs w:val="20"/>
        </w:rPr>
        <w:t>ໜ້າທີ່ພິຈາລະນາ, ແລະສົ່ງຂໍ້ມູນລະອຽດກ່ຽວກັບຂະບວນການໄຕ່ສວນແລະລາຍຊື່ທະນາຍຄວາມທີ່ບໍ່ເສຍຄ່າຫຼືລາຄາຖືກແລະຜູ້ສະໜັບສະ ໜູນທ່ານທີ່ທ່ານອາດຈະຕິດຕໍ່ຫາເພື່ອຂໍຄວາມຊ່ວຍເຫຼືອ.</w:t>
      </w:r>
    </w:p>
    <w:p w14:paraId="2B6B8983" w14:textId="77777777" w:rsidR="00816FE7" w:rsidRPr="003D0B9D" w:rsidRDefault="00816FE7" w:rsidP="00A9074E">
      <w:pPr>
        <w:pStyle w:val="BodyText2"/>
        <w:spacing w:after="0"/>
        <w:ind w:left="720"/>
        <w:jc w:val="both"/>
        <w:rPr>
          <w:sz w:val="20"/>
          <w:szCs w:val="20"/>
        </w:rPr>
      </w:pPr>
    </w:p>
    <w:p w14:paraId="1C920F69" w14:textId="5812AF5B" w:rsidR="00514F29" w:rsidRPr="003D0B9D" w:rsidRDefault="009A4CC5" w:rsidP="00A9074E">
      <w:pPr>
        <w:pStyle w:val="BodyTextIndent2"/>
        <w:spacing w:after="120"/>
        <w:ind w:right="187"/>
        <w:rPr>
          <w:szCs w:val="20"/>
        </w:rPr>
      </w:pP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ໃນລະຫວ່າງຂັ້ນຕອນການພິພາກສານ, ໄດ້ຍິນທ່ານແລະເຂດການສຶກສາແຕ່ລະຄົນຈະສະເໜີຫຼັກຖານແລະສະແດງປະ ຈັກພະຍານໃຫ້ພະນັກງານພິຈາລະນາຄະດີທີ່ບໍ່ຍຸດຕິທຳຈາກ </w:t>
      </w:r>
      <w:r w:rsidRPr="00F77CEA">
        <w:rPr>
          <w:color w:val="222222"/>
          <w:szCs w:val="20"/>
          <w:shd w:val="clear" w:color="auto" w:fill="FFFFFF" w:themeFill="background1"/>
        </w:rPr>
        <w:t>BSEA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. ໃນທຸກຂະບວນການຕຸລາການ, ລວມທັງການດຳ ເນີນຄະດີທາງວິໄນ, ທ່ານອາດຈະ:</w:t>
      </w:r>
      <w:r w:rsidRPr="003D0B9D">
        <w:rPr>
          <w:szCs w:val="20"/>
        </w:rPr>
        <w:t xml:space="preserve"> </w:t>
      </w:r>
    </w:p>
    <w:p w14:paraId="05B23C2C" w14:textId="77777777" w:rsid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ໄດ້ຮັບການປະກອບ, ແນະນຳແລະເປັນຕົວແທນໂດຍທະນາຍຄວາມ / ຫຼືຜູ້ສະໜັບສະໜູນ;</w:t>
      </w:r>
    </w:p>
    <w:p w14:paraId="560D627D" w14:textId="77777777" w:rsid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rFonts w:ascii="Leelawadee UI" w:hAnsi="Leelawadee UI" w:cs="Leelawadee UI"/>
          <w:color w:val="222222"/>
          <w:sz w:val="20"/>
          <w:szCs w:val="20"/>
        </w:rPr>
      </w:pPr>
      <w:r w:rsidRPr="007200F1">
        <w:rPr>
          <w:rFonts w:ascii="Leelawadee UI" w:hAnsi="Leelawadee UI" w:cs="Leelawadee UI"/>
          <w:color w:val="222222"/>
          <w:sz w:val="20"/>
          <w:szCs w:val="20"/>
        </w:rPr>
        <w:t>ມີນັກຮຽນຂອງທ່ານເຂົ້າຮ່ວມໃນການໄຕ່ສວນ;</w:t>
      </w:r>
    </w:p>
    <w:p w14:paraId="3BF2A7A6" w14:textId="77777777" w:rsid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rFonts w:ascii="Leelawadee UI" w:hAnsi="Leelawadee UI" w:cs="Leelawadee UI"/>
          <w:color w:val="222222"/>
          <w:sz w:val="20"/>
          <w:szCs w:val="20"/>
        </w:rPr>
      </w:pPr>
      <w:r w:rsidRPr="007200F1">
        <w:rPr>
          <w:rFonts w:ascii="Leelawadee UI" w:hAnsi="Leelawadee UI" w:cs="Leelawadee UI"/>
          <w:color w:val="222222"/>
          <w:sz w:val="20"/>
          <w:szCs w:val="20"/>
        </w:rPr>
        <w:t>ມີການໄຕ່ສວນເປີດເຜີຍຕໍ່ປະຊາຊົນ;</w:t>
      </w:r>
    </w:p>
    <w:p w14:paraId="413E5C99" w14:textId="77777777" w:rsid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rFonts w:ascii="Leelawadee UI" w:hAnsi="Leelawadee UI" w:cs="Leelawadee UI"/>
          <w:color w:val="222222"/>
          <w:sz w:val="20"/>
          <w:szCs w:val="20"/>
        </w:rPr>
      </w:pPr>
      <w:r w:rsidRPr="007200F1">
        <w:rPr>
          <w:rFonts w:ascii="Leelawadee UI" w:hAnsi="Leelawadee UI" w:cs="Leelawadee UI"/>
          <w:color w:val="222222"/>
          <w:sz w:val="20"/>
          <w:szCs w:val="20"/>
        </w:rPr>
        <w:t>ນຳສະເໜີຫຼັກຖານຕ່າງໆເຊັ່ນ: ເອກະສານແລະບົດລາຍງານ;</w:t>
      </w:r>
    </w:p>
    <w:p w14:paraId="64E504C1" w14:textId="77777777" w:rsid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rFonts w:ascii="Leelawadee UI" w:hAnsi="Leelawadee UI" w:cs="Leelawadee UI"/>
          <w:color w:val="222222"/>
          <w:sz w:val="20"/>
          <w:szCs w:val="20"/>
        </w:rPr>
      </w:pPr>
      <w:r w:rsidRPr="007200F1">
        <w:rPr>
          <w:rFonts w:ascii="Leelawadee UI" w:hAnsi="Leelawadee UI" w:cs="Leelawadee UI"/>
          <w:color w:val="222222"/>
          <w:sz w:val="20"/>
          <w:szCs w:val="20"/>
        </w:rPr>
        <w:t>ຮ້ອງຂໍ, ຫຼືຮຽກຮ້ອງໃຫ້ຜ່ານການຄັດຄ້ານ, ພະຍານໃຫ້ເຂົ້າມາພິຈາລະນາໄຕ່ສວນແລະຕອບຄຳຖາມ;</w:t>
      </w:r>
    </w:p>
    <w:p w14:paraId="7DE0A578" w14:textId="34AC4B45" w:rsid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7200F1">
        <w:rPr>
          <w:rFonts w:ascii="Leelawadee UI" w:hAnsi="Leelawadee UI" w:cs="Leelawadee UI"/>
          <w:color w:val="222222"/>
          <w:sz w:val="20"/>
          <w:szCs w:val="20"/>
        </w:rPr>
        <w:t xml:space="preserve">ເບິ່ງຫຼັກຖານທີ່ຈະໃຊ້ໃນການໄຕ່ສວນຢ່າງໜ້ອຍ </w:t>
      </w:r>
      <w:r w:rsidRPr="007200F1">
        <w:rPr>
          <w:rFonts w:ascii="Arial" w:hAnsi="Arial" w:cs="Arial"/>
          <w:color w:val="222222"/>
          <w:sz w:val="20"/>
          <w:szCs w:val="20"/>
        </w:rPr>
        <w:t>5</w:t>
      </w:r>
      <w:r w:rsidRPr="007200F1">
        <w:rPr>
          <w:rFonts w:ascii="Leelawadee UI" w:hAnsi="Leelawadee UI" w:cs="Leelawadee UI"/>
          <w:color w:val="222222"/>
          <w:sz w:val="20"/>
          <w:szCs w:val="20"/>
        </w:rPr>
        <w:t xml:space="preserve"> ວັນເຮັດວຽກລ່ວງໜ້າແລະຮຽກຮ້ອງໃຫ້ເຈົ້າໜ້າທີ່ໄຕ່</w:t>
      </w:r>
      <w:r w:rsidR="00452EE2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452EE2">
        <w:rPr>
          <w:rFonts w:ascii="Leelawadee UI" w:hAnsi="Leelawadee UI" w:cs="Leelawadee UI"/>
          <w:color w:val="222222"/>
          <w:sz w:val="20"/>
          <w:szCs w:val="20"/>
        </w:rPr>
        <w:tab/>
      </w:r>
      <w:r w:rsidRPr="007200F1">
        <w:rPr>
          <w:rFonts w:ascii="Leelawadee UI" w:hAnsi="Leelawadee UI" w:cs="Leelawadee UI"/>
          <w:color w:val="222222"/>
          <w:sz w:val="20"/>
          <w:szCs w:val="20"/>
        </w:rPr>
        <w:t>ສວນເກັບຂໍ້ມູນຫຼັກຖານທີ່ທ່ານບໍ່ໄດ້ເຫັນ; ແລະ</w:t>
      </w:r>
    </w:p>
    <w:p w14:paraId="21040933" w14:textId="0AF7F772" w:rsidR="007200F1" w:rsidRPr="007200F1" w:rsidRDefault="007200F1" w:rsidP="00A9074E">
      <w:pPr>
        <w:pStyle w:val="ListParagraph"/>
        <w:numPr>
          <w:ilvl w:val="0"/>
          <w:numId w:val="35"/>
        </w:numPr>
        <w:tabs>
          <w:tab w:val="clear" w:pos="5400"/>
          <w:tab w:val="left" w:pos="916"/>
          <w:tab w:val="left" w:pos="1832"/>
          <w:tab w:val="left" w:pos="2748"/>
          <w:tab w:val="left" w:pos="3664"/>
          <w:tab w:val="left" w:pos="4580"/>
          <w:tab w:val="left" w:pos="49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7200F1">
        <w:rPr>
          <w:rFonts w:ascii="Leelawadee UI" w:hAnsi="Leelawadee UI" w:cs="Leelawadee UI"/>
          <w:color w:val="222222"/>
          <w:sz w:val="20"/>
          <w:szCs w:val="20"/>
        </w:rPr>
        <w:t>ໄດ້ຮັບບັນທຶກເປັນລາຍລັກອັກສອນຫຼືຕາມທາງເລືອກຂອງທ່ານ, ທາງອີເລັກໂທຣນິກ, ເປັນຄຳເວົ້າຂອງ</w:t>
      </w:r>
      <w:r w:rsidR="00452EE2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452EE2">
        <w:rPr>
          <w:rFonts w:ascii="Leelawadee UI" w:hAnsi="Leelawadee UI" w:cs="Leelawadee UI"/>
          <w:color w:val="222222"/>
          <w:sz w:val="20"/>
          <w:szCs w:val="20"/>
        </w:rPr>
        <w:tab/>
      </w:r>
      <w:r w:rsidRPr="007200F1">
        <w:rPr>
          <w:rFonts w:ascii="Leelawadee UI" w:hAnsi="Leelawadee UI" w:cs="Leelawadee UI"/>
          <w:color w:val="222222"/>
          <w:sz w:val="20"/>
          <w:szCs w:val="20"/>
        </w:rPr>
        <w:t>ການຄົ້ນພົບການພິຈາລະນາຄວາມຈິງແລະການຕັດສິນໂດຍບໍ່ຕ້ອງເສຍຄ່າໃຊ້ຈ່າຍໃດໆ. ເພື່ອໃຫ້ໄດ້ບັນ</w:t>
      </w:r>
      <w:r w:rsidR="00452EE2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="00452EE2">
        <w:rPr>
          <w:rFonts w:ascii="Leelawadee UI" w:hAnsi="Leelawadee UI" w:cs="Leelawadee UI"/>
          <w:color w:val="222222"/>
          <w:sz w:val="20"/>
          <w:szCs w:val="20"/>
        </w:rPr>
        <w:tab/>
      </w:r>
      <w:r w:rsidRPr="007200F1">
        <w:rPr>
          <w:rFonts w:ascii="Leelawadee UI" w:hAnsi="Leelawadee UI" w:cs="Leelawadee UI"/>
          <w:color w:val="222222"/>
          <w:sz w:val="20"/>
          <w:szCs w:val="20"/>
        </w:rPr>
        <w:t>ທຶກເປັນລາຍລັກອັກສອນຂອງການໄຕ່ສວນ, ທ່ານຕ້ອງເຮັດການຮ້ອງຂໍຂອງທ່ານເປັນລາຍລັກອັກສອນ.</w:t>
      </w:r>
    </w:p>
    <w:p w14:paraId="368643B1" w14:textId="77777777" w:rsidR="00514F29" w:rsidRPr="003D0B9D" w:rsidRDefault="00514F29" w:rsidP="00A9074E">
      <w:pPr>
        <w:ind w:left="720"/>
        <w:rPr>
          <w:rFonts w:ascii="Arial" w:hAnsi="Arial" w:cs="Arial"/>
          <w:sz w:val="20"/>
          <w:szCs w:val="20"/>
        </w:rPr>
      </w:pPr>
    </w:p>
    <w:p w14:paraId="57DFADEC" w14:textId="6360E1D5" w:rsidR="00514F29" w:rsidRPr="003D0B9D" w:rsidRDefault="00147E26" w:rsidP="00A9074E">
      <w:pPr>
        <w:ind w:left="720"/>
        <w:jc w:val="both"/>
        <w:rPr>
          <w:rFonts w:ascii="Arial" w:hAnsi="Arial" w:cs="Arial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ຂໍ້ມູນເພີ່ມເຕີມກ່ຽວກັບການໄຕ່ສວນຕາມຫຼັກທີ່ເໝາະສົມສາມາດໄດ້ຮັບຈາກ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BSEA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ທີ່ເບີ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781-397-4750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ແລະຈາກ ເວບໄຊທ໌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BSEA</w:t>
      </w:r>
      <w:r w:rsidR="00514F29" w:rsidRPr="00F77CEA">
        <w:rPr>
          <w:rFonts w:ascii="Arial" w:hAnsi="Arial" w:cs="Arial"/>
          <w:sz w:val="20"/>
          <w:szCs w:val="20"/>
          <w:shd w:val="clear" w:color="auto" w:fill="FFFFFF" w:themeFill="background1"/>
        </w:rPr>
        <w:t>:</w:t>
      </w:r>
      <w:r w:rsidR="00514F29" w:rsidRPr="003D0B9D">
        <w:rPr>
          <w:rFonts w:ascii="Arial" w:hAnsi="Arial" w:cs="Arial"/>
          <w:sz w:val="20"/>
          <w:szCs w:val="20"/>
        </w:rPr>
        <w:t xml:space="preserve">  </w:t>
      </w:r>
      <w:hyperlink r:id="rId20" w:history="1">
        <w:r w:rsidR="00A01B55" w:rsidRPr="003D0B9D">
          <w:rPr>
            <w:rStyle w:val="Hyperlink"/>
            <w:rFonts w:ascii="Arial" w:hAnsi="Arial" w:cs="Arial"/>
            <w:sz w:val="20"/>
            <w:szCs w:val="20"/>
          </w:rPr>
          <w:t>http://www.mass.gov/dala/</w:t>
        </w:r>
        <w:bookmarkStart w:id="36" w:name="_Your_Hearing_Rights"/>
        <w:bookmarkEnd w:id="36"/>
        <w:r w:rsidR="00A01B55" w:rsidRPr="003D0B9D">
          <w:rPr>
            <w:rStyle w:val="Hyperlink"/>
            <w:rFonts w:ascii="Arial" w:hAnsi="Arial" w:cs="Arial"/>
            <w:sz w:val="20"/>
            <w:szCs w:val="20"/>
          </w:rPr>
          <w:t>bsea</w:t>
        </w:r>
      </w:hyperlink>
      <w:r w:rsidR="00214D4C" w:rsidRPr="003D0B9D">
        <w:rPr>
          <w:rFonts w:ascii="Arial" w:hAnsi="Arial" w:cs="Arial"/>
          <w:sz w:val="20"/>
          <w:szCs w:val="20"/>
        </w:rPr>
        <w:t>.</w:t>
      </w:r>
      <w:r w:rsidR="00A01B55" w:rsidRPr="003D0B9D">
        <w:rPr>
          <w:rFonts w:ascii="Arial" w:hAnsi="Arial" w:cs="Arial"/>
          <w:sz w:val="20"/>
          <w:szCs w:val="20"/>
        </w:rPr>
        <w:t xml:space="preserve"> </w:t>
      </w:r>
    </w:p>
    <w:p w14:paraId="3B2021A8" w14:textId="77777777" w:rsidR="00E61D2C" w:rsidRPr="003D0B9D" w:rsidRDefault="00E61D2C" w:rsidP="00A9074E">
      <w:pPr>
        <w:pStyle w:val="BodyTextIndent2"/>
        <w:rPr>
          <w:szCs w:val="20"/>
        </w:rPr>
      </w:pPr>
      <w:bookmarkStart w:id="37" w:name="_Hearings_and_Decisions_1"/>
      <w:bookmarkEnd w:id="37"/>
    </w:p>
    <w:p w14:paraId="5AB80B96" w14:textId="7763A7D9" w:rsidR="00514F29" w:rsidRPr="003D0B9D" w:rsidRDefault="004E655D" w:rsidP="00A9074E">
      <w:pPr>
        <w:pStyle w:val="BodyTextIndent2"/>
        <w:rPr>
          <w:szCs w:val="20"/>
        </w:rPr>
      </w:pPr>
      <w:r w:rsidRPr="004E655D">
        <w:rPr>
          <w:rFonts w:ascii="Leelawadee UI" w:hAnsi="Leelawadee UI" w:cs="Leelawadee UI"/>
          <w:szCs w:val="20"/>
        </w:rPr>
        <w:t>ການໄຕ່ສວນແມ່ນດຳເນີນໄປຕາມກົດໝາຍວ່າດ້ວຍລະບຽບການປົກຄອງລັດ Massachusetts (</w:t>
      </w:r>
      <w:r w:rsidR="00514F29" w:rsidRPr="004E655D">
        <w:rPr>
          <w:szCs w:val="20"/>
        </w:rPr>
        <w:t>Massachusetts Administrative Procedure Act</w:t>
      </w:r>
      <w:r w:rsidRPr="004E655D">
        <w:rPr>
          <w:szCs w:val="20"/>
        </w:rPr>
        <w:t>)</w:t>
      </w:r>
      <w:r w:rsidR="00514F29" w:rsidRPr="004E655D">
        <w:rPr>
          <w:rStyle w:val="FootnoteReference"/>
          <w:b/>
          <w:szCs w:val="20"/>
        </w:rPr>
        <w:footnoteReference w:id="14"/>
      </w:r>
      <w:r w:rsidR="00514F29" w:rsidRPr="004E655D">
        <w:rPr>
          <w:szCs w:val="20"/>
        </w:rPr>
        <w:t xml:space="preserve"> </w:t>
      </w:r>
      <w:r w:rsidRPr="004E655D">
        <w:rPr>
          <w:rFonts w:ascii="Leelawadee UI" w:hAnsi="Leelawadee UI" w:cs="Leelawadee UI"/>
          <w:szCs w:val="20"/>
        </w:rPr>
        <w:t>ແລະ</w:t>
      </w:r>
      <w:hyperlink r:id="rId21" w:history="1">
        <w:r w:rsidRPr="00E55E39">
          <w:rPr>
            <w:rStyle w:val="Hyperlink"/>
            <w:rFonts w:ascii="Leelawadee UI" w:hAnsi="Leelawadee UI" w:cs="Leelawadee UI"/>
            <w:szCs w:val="20"/>
          </w:rPr>
          <w:t>ກົດລະບຽບການໄຕ່ສວນຂອງ</w:t>
        </w:r>
      </w:hyperlink>
      <w:r w:rsidRPr="004E655D">
        <w:rPr>
          <w:rFonts w:ascii="Leelawadee UI" w:hAnsi="Leelawadee UI" w:cs="Leelawadee UI"/>
          <w:color w:val="283AEA"/>
          <w:szCs w:val="20"/>
        </w:rPr>
        <w:t xml:space="preserve"> </w:t>
      </w:r>
      <w:r w:rsidR="00514F29" w:rsidRPr="003D0B9D">
        <w:rPr>
          <w:szCs w:val="20"/>
        </w:rPr>
        <w:t>BSEA</w:t>
      </w:r>
      <w:r>
        <w:rPr>
          <w:szCs w:val="20"/>
        </w:rPr>
        <w:t>.</w:t>
      </w:r>
      <w:r w:rsidR="00514F29" w:rsidRPr="003D0B9D">
        <w:rPr>
          <w:rStyle w:val="FootnoteReference"/>
          <w:b/>
          <w:szCs w:val="20"/>
        </w:rPr>
        <w:footnoteReference w:id="15"/>
      </w:r>
      <w:r w:rsidR="00514F29" w:rsidRPr="003D0B9D">
        <w:rPr>
          <w:szCs w:val="20"/>
        </w:rPr>
        <w:t xml:space="preserve"> </w:t>
      </w:r>
      <w:r>
        <w:rPr>
          <w:rFonts w:ascii="Leelawadee UI" w:hAnsi="Leelawadee UI" w:cs="Leelawadee UI"/>
          <w:color w:val="222222"/>
          <w:szCs w:val="20"/>
        </w:rPr>
        <w:t>ເຈົ້າໜ້າທີ່ໄຕ່ສວນຕ້ອງອອກຄຳ ຕັດສິນສຸດທ້າຍພາຍໃນ</w:t>
      </w:r>
      <w:r w:rsidRPr="004E655D">
        <w:rPr>
          <w:color w:val="222222"/>
          <w:szCs w:val="20"/>
        </w:rPr>
        <w:t xml:space="preserve"> 45</w:t>
      </w:r>
      <w:r>
        <w:rPr>
          <w:rFonts w:ascii="Leelawadee UI" w:hAnsi="Leelawadee UI" w:cs="Leelawadee UI"/>
          <w:color w:val="222222"/>
          <w:szCs w:val="20"/>
        </w:rPr>
        <w:t xml:space="preserve"> ວັນນັບແຕ່ມື້ສິ້ນສຸດໄນລະຍະການແກ້ໄຂບັນຫາທີ່ໄດ້ກ່າວມາຂ້າງເທິງເວັ້ນເສຍແຕ່ວ່າເຈົ້າ</w:t>
      </w:r>
      <w:r w:rsidR="008144A6">
        <w:rPr>
          <w:rFonts w:ascii="Leelawadee UI" w:hAnsi="Leelawadee UI" w:cs="Leelawadee UI"/>
          <w:color w:val="222222"/>
          <w:szCs w:val="20"/>
        </w:rPr>
        <w:t xml:space="preserve">  </w:t>
      </w:r>
      <w:r>
        <w:rPr>
          <w:rFonts w:ascii="Leelawadee UI" w:hAnsi="Leelawadee UI" w:cs="Leelawadee UI"/>
          <w:color w:val="222222"/>
          <w:szCs w:val="20"/>
        </w:rPr>
        <w:t>ໜ້າທີ່ໄຕ່ສວນໄດ້ອະນຸຍາດໃຫ້ເພີ້ພເວລາຕໍ່ຕາມການຮ້ອງຂໍຂອງທັງສອງຝ່າຍ. ເຈົ້າໜ້າທີ່ໄຕ່ສວນຈະສົ່ງສຳເນົາຄຳຕັດສິນ ໃຫ້ທ່ານແລະໂຮງຮຽນໃນເຂດເມືອງ. ທັງພໍ່ແມ່ປະຊາຊົນແລະເຂດການສຶກສາຕ້ອງປະຕິບັດຕາມການຕັດສິນໃຈຂອງເຈົ້າ</w:t>
      </w:r>
      <w:r w:rsidR="008144A6">
        <w:rPr>
          <w:rFonts w:ascii="Leelawadee UI" w:hAnsi="Leelawadee UI" w:cs="Leelawadee UI"/>
          <w:color w:val="222222"/>
          <w:szCs w:val="20"/>
        </w:rPr>
        <w:t xml:space="preserve"> </w:t>
      </w:r>
      <w:r>
        <w:rPr>
          <w:rFonts w:ascii="Leelawadee UI" w:hAnsi="Leelawadee UI" w:cs="Leelawadee UI"/>
          <w:color w:val="222222"/>
          <w:szCs w:val="20"/>
        </w:rPr>
        <w:t>ໜ້າທີ່ໄຕ່ສວນ.</w:t>
      </w:r>
    </w:p>
    <w:p w14:paraId="61A1665C" w14:textId="77777777" w:rsidR="00514F29" w:rsidRPr="003D0B9D" w:rsidRDefault="00514F29" w:rsidP="00A9074E">
      <w:pPr>
        <w:pStyle w:val="BodyTextIndent2"/>
        <w:rPr>
          <w:bCs/>
          <w:szCs w:val="20"/>
        </w:rPr>
      </w:pPr>
    </w:p>
    <w:p w14:paraId="7447D6D1" w14:textId="452217EC" w:rsidR="00503B9D" w:rsidRDefault="00503B9D" w:rsidP="00A907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503B9D">
        <w:rPr>
          <w:rFonts w:ascii="Leelawadee UI" w:hAnsi="Leelawadee UI" w:cs="Leelawadee UI"/>
          <w:color w:val="222222"/>
          <w:sz w:val="20"/>
          <w:szCs w:val="20"/>
        </w:rPr>
        <w:t xml:space="preserve">ການຕັດສິນຂອງເຈົ້າໜ້າທີ່ພິຈາລະນາກ່ຽວກັບວ່ານັກຮຽນຂອງທ່ານຈະຖືກສະເໜີໃຫ້ </w:t>
      </w:r>
      <w:r w:rsidRPr="00503B9D">
        <w:rPr>
          <w:rFonts w:ascii="Arial" w:hAnsi="Arial" w:cs="Arial"/>
          <w:color w:val="222222"/>
          <w:sz w:val="20"/>
          <w:szCs w:val="20"/>
        </w:rPr>
        <w:t>FAPE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 xml:space="preserve"> ຕ້ອງອີງໃສ່ການຄົ້ນພົບວ່າ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>ສິດທິດ້ານການສຶກສາພິເສດຂອງນັກຮຽນຂອງທ່ານໄດ້ຖືກລະເມີດຫຼືການຕັດສິນວ່າໂຮງຮຽນໃນເຂດ</w:t>
      </w:r>
      <w:bookmarkStart w:id="38" w:name="_Hlk27162401"/>
      <w:r w:rsidRPr="00503B9D">
        <w:rPr>
          <w:rFonts w:ascii="Leelawadee UI" w:hAnsi="Leelawadee UI" w:cs="Leelawadee UI"/>
          <w:color w:val="222222"/>
          <w:sz w:val="20"/>
          <w:szCs w:val="20"/>
        </w:rPr>
        <w:t>ເມືອງ</w:t>
      </w:r>
      <w:bookmarkEnd w:id="38"/>
      <w:r w:rsidRPr="00503B9D">
        <w:rPr>
          <w:rFonts w:ascii="Leelawadee UI" w:hAnsi="Leelawadee UI" w:cs="Leelawadee UI"/>
          <w:color w:val="222222"/>
          <w:sz w:val="20"/>
          <w:szCs w:val="20"/>
        </w:rPr>
        <w:t>ບໍ່ປະຕິບັດໄນ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>ກ່ລະນີອີນໆກັບນັກຮຽນຂອງທ່ານຕາມກົດ ໝາຍ ແລະລະບຽບການສຶກສາພິເສດ.  ຖ້າທ່ານບພາຈມກ່ຽວກັບການລະ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>ເມີດຂັ້ນຕອນການສຶກສາພິເສດ (ເຊັ່ນ: ການບໍ່ຈັດກອງປະຊມຸທີມທີ່ເໝາະສົມ, ການຮັກສາບັນທຶກທີ່ບໍ່ດີ, ຫຼືການບໍ່ປະ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 xml:space="preserve">ຕິບັດຕາມກຳນົດເວລາ) ພະນັກງານພິຈາລະນາຄະດີອາດຈະພົບວ່ານັກຮຽນຂອງທ່ານບໍ່ໄດ້ຮັບ </w:t>
      </w:r>
      <w:r w:rsidRPr="00503B9D">
        <w:rPr>
          <w:rFonts w:ascii="Arial" w:hAnsi="Arial" w:cs="Arial"/>
          <w:color w:val="222222"/>
          <w:sz w:val="20"/>
          <w:szCs w:val="20"/>
        </w:rPr>
        <w:t>FAPE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 xml:space="preserve"> ເທົ່ານັ້ນຖ້າຄວາມ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503B9D">
        <w:rPr>
          <w:rFonts w:ascii="Leelawadee UI" w:hAnsi="Leelawadee UI" w:cs="Leelawadee UI"/>
          <w:color w:val="222222"/>
          <w:sz w:val="20"/>
          <w:szCs w:val="20"/>
        </w:rPr>
        <w:t>ລົ້ມເຫລວປະຕິບັດຕາມຂັ້ນຕອນ:</w:t>
      </w:r>
    </w:p>
    <w:p w14:paraId="50853364" w14:textId="77777777" w:rsidR="00503B9D" w:rsidRPr="00503B9D" w:rsidRDefault="00503B9D" w:rsidP="00A907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</w:p>
    <w:p w14:paraId="574CCBD7" w14:textId="6829C2CE" w:rsidR="00514F29" w:rsidRPr="003D0B9D" w:rsidRDefault="00E70EB0" w:rsidP="00A9074E">
      <w:pPr>
        <w:numPr>
          <w:ilvl w:val="1"/>
          <w:numId w:val="3"/>
        </w:numPr>
        <w:autoSpaceDE w:val="0"/>
        <w:autoSpaceDN w:val="0"/>
        <w:adjustRightInd w:val="0"/>
        <w:ind w:left="16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2"/>
          <w:szCs w:val="22"/>
        </w:rPr>
        <w:t xml:space="preserve">ແຊກແຊງສິດຂອງນັກຮຽນຂອງທ່ານໃນການຮັບ </w:t>
      </w:r>
      <w:r w:rsidRPr="00E70EB0">
        <w:rPr>
          <w:rFonts w:ascii="Arial" w:hAnsi="Arial" w:cs="Arial"/>
          <w:color w:val="222222"/>
          <w:sz w:val="22"/>
          <w:szCs w:val="22"/>
        </w:rPr>
        <w:t>FAPE</w:t>
      </w:r>
      <w:r>
        <w:rPr>
          <w:rFonts w:ascii="Leelawadee UI" w:hAnsi="Leelawadee UI" w:cs="Leelawadee UI"/>
          <w:color w:val="222222"/>
          <w:sz w:val="22"/>
          <w:szCs w:val="22"/>
        </w:rPr>
        <w:t>;</w:t>
      </w:r>
    </w:p>
    <w:p w14:paraId="3374D578" w14:textId="77777777" w:rsidR="00E70EB0" w:rsidRPr="00E70EB0" w:rsidRDefault="00E70EB0" w:rsidP="00A9074E">
      <w:pPr>
        <w:numPr>
          <w:ilvl w:val="1"/>
          <w:numId w:val="3"/>
        </w:numPr>
        <w:autoSpaceDE w:val="0"/>
        <w:autoSpaceDN w:val="0"/>
        <w:adjustRightInd w:val="0"/>
        <w:ind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2"/>
          <w:szCs w:val="22"/>
        </w:rPr>
        <w:t>ແຊກແຊງຢ່າງຫຼວງຫຼາຍຕໍ່ຄວາມສາມາດຂອງທ່ານທີ່ຈະມີສ່ວນຮ່ວມໃນການຕັດສິນໃຈກ່ຽວກັບການສຶກສາຂອງນັກຮຽນຂອງທ່ານ; ຫຼື</w:t>
      </w:r>
    </w:p>
    <w:p w14:paraId="5E4639D1" w14:textId="7235F596" w:rsidR="00514F29" w:rsidRPr="00E70EB0" w:rsidRDefault="00E70EB0" w:rsidP="00A9074E">
      <w:pPr>
        <w:numPr>
          <w:ilvl w:val="1"/>
          <w:numId w:val="3"/>
        </w:numPr>
        <w:autoSpaceDE w:val="0"/>
        <w:autoSpaceDN w:val="0"/>
        <w:adjustRightInd w:val="0"/>
        <w:ind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2"/>
          <w:szCs w:val="22"/>
        </w:rPr>
        <w:t>ເອົານັກຮຽນຂອງທ່ານທີ່ໄດ້ຮັບຜົນປະໂຫຍດດ້ານການສຶກສາ.</w:t>
      </w:r>
    </w:p>
    <w:p w14:paraId="4724E8EF" w14:textId="77777777" w:rsidR="00514F29" w:rsidRPr="003D0B9D" w:rsidRDefault="00514F29" w:rsidP="00A9074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08E2C7" w14:textId="280B0D5F" w:rsidR="00514F29" w:rsidRPr="003D0B9D" w:rsidRDefault="00E70EB0" w:rsidP="00A9074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 xml:space="preserve">ການຕັດສິນໃຈຂອງເຈົ້າຂອງການພິຈາລະນາຄະດີແມ່ນການຕັດສິນໃຈຂອງອົງການສຸດທ້າຍແລະບໍ່ສາມາດພິຈາລະນາຄືນໂດຍ </w:t>
      </w:r>
      <w:r w:rsidRPr="00E70EB0">
        <w:rPr>
          <w:rFonts w:ascii="Arial" w:hAnsi="Arial" w:cs="Arial"/>
          <w:color w:val="222222"/>
          <w:sz w:val="20"/>
          <w:szCs w:val="20"/>
        </w:rPr>
        <w:t>BSEA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ຫຼືປ່ຽນແປງໂດຍ </w:t>
      </w:r>
      <w:r w:rsidRPr="00E70EB0">
        <w:rPr>
          <w:rFonts w:ascii="Arial" w:hAnsi="Arial" w:cs="Arial"/>
          <w:color w:val="222222"/>
          <w:sz w:val="20"/>
          <w:szCs w:val="20"/>
        </w:rPr>
        <w:t>DESE</w:t>
      </w:r>
      <w:r>
        <w:rPr>
          <w:rFonts w:ascii="Leelawadee UI" w:hAnsi="Leelawadee UI" w:cs="Leelawadee UI"/>
          <w:color w:val="222222"/>
          <w:sz w:val="20"/>
          <w:szCs w:val="20"/>
        </w:rPr>
        <w:t>. ການຕັດສິນໃຈການໄຕ່ສວນແມ່ນເປັນສາທາລະນະ</w:t>
      </w:r>
      <w:r w:rsidR="00514F29" w:rsidRPr="003D0B9D">
        <w:rPr>
          <w:rStyle w:val="FootnoteReference"/>
          <w:rFonts w:ascii="Arial" w:hAnsi="Arial" w:cs="Arial"/>
          <w:color w:val="000000"/>
          <w:sz w:val="20"/>
          <w:szCs w:val="20"/>
        </w:rPr>
        <w:footnoteReference w:id="16"/>
      </w:r>
      <w:r w:rsidR="00514F29" w:rsidRPr="003D0B9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ແລະມີຢູ່ໃນເວບໄຊ </w:t>
      </w:r>
      <w:r w:rsidRPr="00E70EB0">
        <w:rPr>
          <w:rFonts w:ascii="Arial" w:hAnsi="Arial" w:cs="Arial"/>
          <w:color w:val="222222"/>
          <w:sz w:val="20"/>
          <w:szCs w:val="20"/>
        </w:rPr>
        <w:t>BSEA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ທີ່</w:t>
      </w:r>
      <w:r>
        <w:rPr>
          <w:rFonts w:ascii="Leelawadee UI" w:hAnsi="Leelawadee UI" w:cs="Leelawadee UI"/>
          <w:color w:val="222222"/>
          <w:sz w:val="22"/>
          <w:szCs w:val="22"/>
        </w:rPr>
        <w:t xml:space="preserve"> </w:t>
      </w:r>
      <w:hyperlink r:id="rId22" w:history="1">
        <w:hyperlink r:id="rId23" w:history="1">
          <w:r w:rsidR="007C154A" w:rsidRPr="00604625">
            <w:rPr>
              <w:rStyle w:val="Hyperlink"/>
              <w:rFonts w:ascii="Arial" w:hAnsi="Arial" w:cs="Arial"/>
              <w:sz w:val="20"/>
              <w:szCs w:val="20"/>
            </w:rPr>
            <w:t>https://www.mass.gov/bsea-decisions-and-rulings</w:t>
          </w:r>
        </w:hyperlink>
      </w:hyperlink>
      <w:r w:rsidR="00514F29" w:rsidRPr="003D0B9D">
        <w:rPr>
          <w:rFonts w:ascii="Arial" w:hAnsi="Arial" w:cs="Arial"/>
          <w:color w:val="000000"/>
          <w:sz w:val="20"/>
          <w:szCs w:val="20"/>
        </w:rPr>
        <w:t xml:space="preserve">.    </w:t>
      </w:r>
    </w:p>
    <w:p w14:paraId="65F0D0D8" w14:textId="37047D68" w:rsidR="00514F29" w:rsidRPr="002C16AB" w:rsidRDefault="00A35967" w:rsidP="00A9074E">
      <w:pPr>
        <w:pStyle w:val="Heading2"/>
        <w:tabs>
          <w:tab w:val="left" w:pos="1260"/>
        </w:tabs>
        <w:spacing w:before="0"/>
        <w:ind w:left="720"/>
        <w:rPr>
          <w:b/>
          <w:bCs/>
          <w:sz w:val="16"/>
          <w:szCs w:val="20"/>
        </w:rPr>
      </w:pPr>
      <w:r w:rsidRPr="003D0B9D">
        <w:rPr>
          <w:b/>
          <w:bCs/>
          <w:szCs w:val="20"/>
        </w:rPr>
        <w:br w:type="page"/>
      </w:r>
      <w:r w:rsidR="009C727D"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 xml:space="preserve">.6   </w:t>
      </w:r>
      <w:r w:rsidR="001945D1" w:rsidRPr="00F77CEA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ການຕັດສິນໃຈພິຈາລະນາຄະດີຕໍ່ສະຖານະພາບລັດຫລືລັດຖະບານ</w:t>
      </w:r>
    </w:p>
    <w:p w14:paraId="6288E5AE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  <w:bookmarkStart w:id="39" w:name="_Complaints_filed_through"/>
      <w:bookmarkStart w:id="40" w:name="_Complaints_filed_through_1"/>
      <w:bookmarkStart w:id="41" w:name="_Bureau_of_Special"/>
      <w:bookmarkStart w:id="42" w:name="_Mediation"/>
      <w:bookmarkStart w:id="43" w:name="_What_is_Mediation?"/>
      <w:bookmarkStart w:id="44" w:name="_Due_process_hearing"/>
      <w:bookmarkStart w:id="45" w:name="_Due_process"/>
      <w:bookmarkStart w:id="46" w:name="_Filing_the_Due"/>
      <w:bookmarkStart w:id="47" w:name="_Child’s_Placement_While"/>
      <w:bookmarkStart w:id="48" w:name="_Response_to_a"/>
      <w:bookmarkStart w:id="49" w:name="_Resolution_Process_"/>
      <w:bookmarkStart w:id="50" w:name="_Impartial_Due_Process"/>
      <w:bookmarkStart w:id="51" w:name="_Hearing_Rights_"/>
      <w:bookmarkStart w:id="52" w:name="_Hearings_and_Decisions"/>
      <w:bookmarkStart w:id="53" w:name="_Appeals__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8E01DAD" w14:textId="0A513BE8" w:rsidR="00514F29" w:rsidRPr="003D0B9D" w:rsidRDefault="001945D1" w:rsidP="00F77CEA">
      <w:pPr>
        <w:pStyle w:val="BodyText3"/>
        <w:pBdr>
          <w:bottom w:val="none" w:sz="0" w:space="0" w:color="auto"/>
        </w:pBdr>
        <w:shd w:val="clear" w:color="auto" w:fill="FFFFFF" w:themeFill="background1"/>
        <w:autoSpaceDE/>
        <w:autoSpaceDN/>
        <w:adjustRightInd/>
        <w:ind w:left="720"/>
        <w:rPr>
          <w:szCs w:val="20"/>
        </w:rPr>
      </w:pP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ຖ້າວ່າທັງພໍ່ແມ່ປະຊາຊົນຫຼືເຂດການສຶກສາບໍ່ເຫັນດີນຳການຕັດສິນໃຈຂອງເຈົ້າໜ້າທີ່ໄຕ່ສວນ, ພວກເຂົາສາມາດຂໍ</w:t>
      </w:r>
      <w:r>
        <w:rPr>
          <w:rFonts w:ascii="Leelawadee UI" w:hAnsi="Leelawadee UI" w:cs="Leelawadee UI"/>
          <w:color w:val="222222"/>
          <w:szCs w:val="20"/>
          <w:shd w:val="clear" w:color="auto" w:fill="F8F9FA"/>
        </w:rPr>
        <w:t xml:space="preserve"> 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ກວດກາຄຳຕັດສິນນັ້ນໃນສານລັດຫຼືລັດຖະບານ. ຄຳຮ້ອງຂໍການທົບທວນຄືນດັ່ງກ່າວຕ້ອງຖືກຍື່ນພາຍໃນ </w:t>
      </w:r>
      <w:r w:rsidRPr="00F77CEA">
        <w:rPr>
          <w:color w:val="222222"/>
          <w:szCs w:val="20"/>
          <w:shd w:val="clear" w:color="auto" w:fill="FFFFFF" w:themeFill="background1"/>
        </w:rPr>
        <w:t xml:space="preserve">90 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>ວັນນັບ ຈາກການຕັດສິນ.</w:t>
      </w:r>
    </w:p>
    <w:p w14:paraId="08DF4B0B" w14:textId="4B3C44A4" w:rsidR="00514F29" w:rsidRPr="003D0B9D" w:rsidRDefault="009C727D" w:rsidP="00A9074E">
      <w:pPr>
        <w:pStyle w:val="Heading2"/>
        <w:spacing w:before="400"/>
        <w:ind w:left="720"/>
        <w:rPr>
          <w:b/>
          <w:bCs/>
          <w:szCs w:val="20"/>
        </w:rPr>
      </w:pPr>
      <w:bookmarkStart w:id="54" w:name="_Attorneys’_Fees_"/>
      <w:bookmarkStart w:id="55" w:name="_Toc143069456"/>
      <w:bookmarkEnd w:id="54"/>
      <w:r w:rsidRPr="003D0B9D">
        <w:rPr>
          <w:b/>
          <w:bCs/>
          <w:szCs w:val="20"/>
        </w:rPr>
        <w:t>6</w:t>
      </w:r>
      <w:r w:rsidR="00514F29" w:rsidRPr="003D0B9D">
        <w:rPr>
          <w:b/>
          <w:bCs/>
          <w:szCs w:val="20"/>
        </w:rPr>
        <w:t>.7</w:t>
      </w:r>
      <w:r w:rsidR="00FD558C" w:rsidRPr="003D0B9D">
        <w:rPr>
          <w:b/>
          <w:bCs/>
          <w:szCs w:val="20"/>
        </w:rPr>
        <w:t xml:space="preserve"> </w:t>
      </w:r>
      <w:r w:rsidR="002A74EE" w:rsidRPr="003D0B9D">
        <w:rPr>
          <w:b/>
          <w:bCs/>
          <w:szCs w:val="20"/>
        </w:rPr>
        <w:t xml:space="preserve">  </w:t>
      </w:r>
      <w:bookmarkEnd w:id="55"/>
      <w:r w:rsidR="00F46E85" w:rsidRPr="00F46E85">
        <w:rPr>
          <w:rFonts w:ascii="Leelawadee UI" w:hAnsi="Leelawadee UI" w:cs="Leelawadee UI"/>
          <w:b/>
          <w:bCs/>
          <w:color w:val="222222"/>
          <w:szCs w:val="20"/>
        </w:rPr>
        <w:t>ຄ່າທຳນຽມຂອງທະນາຍຄວາມ</w:t>
      </w:r>
      <w:r w:rsidR="00514F29" w:rsidRPr="00F46E85">
        <w:rPr>
          <w:b/>
          <w:bCs/>
          <w:szCs w:val="20"/>
        </w:rPr>
        <w:t xml:space="preserve">                      </w:t>
      </w:r>
      <w:r w:rsidR="00F46E85" w:rsidRPr="00F46E85">
        <w:rPr>
          <w:b/>
          <w:bCs/>
          <w:szCs w:val="20"/>
        </w:rPr>
        <w:t xml:space="preserve">                                                                       </w:t>
      </w:r>
      <w:r w:rsidR="00514F29" w:rsidRPr="00F46E85">
        <w:rPr>
          <w:b/>
          <w:bCs/>
          <w:szCs w:val="20"/>
        </w:rPr>
        <w:t xml:space="preserve">  </w:t>
      </w:r>
      <w:r w:rsidR="00FD558C" w:rsidRPr="00F46E85">
        <w:rPr>
          <w:b/>
          <w:bCs/>
          <w:szCs w:val="20"/>
        </w:rPr>
        <w:t xml:space="preserve">      </w:t>
      </w:r>
      <w:r w:rsidR="00514F29" w:rsidRPr="002C16AB">
        <w:rPr>
          <w:b/>
          <w:bCs/>
          <w:sz w:val="18"/>
        </w:rPr>
        <w:t xml:space="preserve">34 </w:t>
      </w:r>
      <w:r w:rsidR="001D3088" w:rsidRPr="002C16AB">
        <w:rPr>
          <w:b/>
          <w:bCs/>
          <w:sz w:val="18"/>
        </w:rPr>
        <w:t>CFR</w:t>
      </w:r>
      <w:r w:rsidR="00514F29" w:rsidRPr="002C16AB">
        <w:rPr>
          <w:b/>
          <w:bCs/>
          <w:sz w:val="18"/>
        </w:rPr>
        <w:t xml:space="preserve"> §300.517</w:t>
      </w:r>
    </w:p>
    <w:p w14:paraId="794EACA0" w14:textId="77777777" w:rsidR="00514F29" w:rsidRPr="003D0B9D" w:rsidRDefault="00514F29" w:rsidP="00A9074E">
      <w:pPr>
        <w:pStyle w:val="CFR"/>
        <w:rPr>
          <w:sz w:val="20"/>
          <w:szCs w:val="20"/>
        </w:rPr>
      </w:pPr>
    </w:p>
    <w:p w14:paraId="5A4168D7" w14:textId="65913953" w:rsidR="00514F29" w:rsidRPr="00F46E85" w:rsidRDefault="00F46E85" w:rsidP="00A9074E">
      <w:pPr>
        <w:pStyle w:val="BodyText2"/>
        <w:ind w:left="720"/>
        <w:rPr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ແຕ່ລະຝ່າຍມີໜ້າທີ່ຮັບຜິດຊອບຈ່າຍຄ່າທະນາຍຄວາມຂອງຕົນເອງເວັ້ນເສຍແຕ່ວ່າສານຈະຕັດສິນຢ່າງອື່ນ. ຖ້າທ່ານໄດ້ ຮັບຜົນດີຈາກການຕັດສິນການໄຕ່ສວນຫຼືການພິຈາລະນາຄະດີຂອງສານ, ສານອາດຈະຕັດສິນວ່າໂຮງຮຽນໃນເຂດເມືອງ ຄວນຈ່າຍຄ່າທຳນຽມທະນາຍຄວາມທີ່ສົມເຫດສົມຜົນຂອງທ່ານ.</w:t>
      </w:r>
      <w:r w:rsidR="00E14B73" w:rsidRPr="00F77CEA">
        <w:rPr>
          <w:rStyle w:val="FootnoteReference"/>
          <w:sz w:val="20"/>
          <w:szCs w:val="20"/>
          <w:shd w:val="clear" w:color="auto" w:fill="FFFFFF" w:themeFill="background1"/>
        </w:rPr>
        <w:footnoteReference w:id="17"/>
      </w:r>
      <w:r w:rsidR="00E14B73" w:rsidRPr="00F77CEA">
        <w:rPr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ເຖິງຢ່າງໃດກໍ່ຕາມໃຫ້ສັງເກດວ່າທ່ານຈະບໍ່ສາມາດໄດ້</w:t>
      </w:r>
      <w:r w:rsidR="00E14B73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ຮັບຄ່າທຳນຽມເຫຼົ່ານີ້ສຳລັບເວລາທີ່ໃຊ້ໃນການດຳເນີນຄະດີຂອງທ່ານຫຼັງຈາກໄດ້ສະເໜີການຊຳລະສະສາງຖ້າຫາກ</w:t>
      </w:r>
    </w:p>
    <w:p w14:paraId="1A5FDD8B" w14:textId="7D9E43DD" w:rsidR="00514F29" w:rsidRPr="00F46E85" w:rsidRDefault="00F46E85" w:rsidP="00A9074E">
      <w:pPr>
        <w:keepNext/>
        <w:numPr>
          <w:ilvl w:val="0"/>
          <w:numId w:val="25"/>
        </w:numPr>
        <w:ind w:firstLine="0"/>
        <w:rPr>
          <w:rFonts w:ascii="Arial" w:hAnsi="Arial" w:cs="Arial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ເຂດການສຶກສາໄດ້ສະເໜີ ການແກ້ໄຂເປັນລາຍລັກອັກສອນເປັນເວລາ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10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ວັນຫຼືຫຼາຍກວ່າມື້ກ່ອນການໄຕ່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ab/>
      </w:r>
      <w:r w:rsidRPr="00F46E85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ສວນ,</w:t>
      </w:r>
    </w:p>
    <w:p w14:paraId="6AC2E460" w14:textId="439E220F" w:rsidR="00514F29" w:rsidRPr="003D0B9D" w:rsidRDefault="00F46E85" w:rsidP="00F77CEA">
      <w:pPr>
        <w:keepNext/>
        <w:numPr>
          <w:ilvl w:val="0"/>
          <w:numId w:val="25"/>
        </w:numPr>
        <w:shd w:val="clear" w:color="auto" w:fill="FFFFFF" w:themeFill="background1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ທ່ານບໍ່ຍອມຮັບເອົາຂໍ້ສະເໜີດັ່ງກ່າວພາຍໃນ </w:t>
      </w:r>
      <w:r w:rsidRPr="00F46E85">
        <w:rPr>
          <w:rFonts w:ascii="Arial" w:hAnsi="Arial" w:cs="Arial"/>
          <w:color w:val="222222"/>
          <w:sz w:val="20"/>
          <w:szCs w:val="20"/>
          <w:shd w:val="clear" w:color="auto" w:fill="F8F9FA"/>
        </w:rPr>
        <w:t>10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ວັນ, ແລະ</w:t>
      </w:r>
    </w:p>
    <w:p w14:paraId="51C030A2" w14:textId="0B49372A" w:rsidR="00514F29" w:rsidRPr="003D0B9D" w:rsidRDefault="00F46E85" w:rsidP="00A9074E">
      <w:pPr>
        <w:keepNext/>
        <w:numPr>
          <w:ilvl w:val="0"/>
          <w:numId w:val="25"/>
        </w:num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ຜົນຂອງການໄຕ່ສວນບໍ່ໄດ້ດີກ່ວາຂໍ້ສະເໜີການຕັ້ງຖິ່ນຖານ.</w:t>
      </w:r>
    </w:p>
    <w:p w14:paraId="5516970F" w14:textId="77777777" w:rsidR="00514F29" w:rsidRPr="003D0B9D" w:rsidRDefault="00514F29" w:rsidP="00A9074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53CEFD8D" w14:textId="4502FEE3" w:rsidR="00514F29" w:rsidRPr="003D0B9D" w:rsidRDefault="00C27674" w:rsidP="00A9074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ຖ້າທາງເຂດການສຶກສາໄດ້ຮັບການຕັດສິນໃຈທີ່ດີ, ສານສາມາດສັ່ງໃຫ້ທະນາຍຄວາມຂອງທ່ານຈ່າຍຄ່າໃຊ້ຈ່າຍດ້ານກົດ</w:t>
      </w:r>
      <w:r w:rsidR="002D6BCF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ໝາຍຂອງເຂດການສຶກສາຖ້າສານເຫັນວ່າທະນາຍຄວາມຂອງທ່ານຍື່ນຄຳຮ້ອງທຸກຫຼືສືບຕໍ່ດຳເນີນຄະດີຫຼັງຈາກຮູ້ວ່າຄຳ ຮ້ອງທຸກບໍ່ມີພື້ນຖານໃນຄວາມເປັນຈິງ, ແມ່ນບໍ່ມີເຫດຜົນ, ບໍ່ສຸພາບ, ຫລືທີ່ບໍ່ຖືກຕ້ອງ. ສານຍັງສາມາດສັ່ງໃຫ້ທ່ານຫລື ທະນາຍຄວາມຂອງທ່ານຈ່າຍຄ່າໃຊ້ຈ່າຍຕາມກົດໝາຍຖ້າການຮ້ອງຂໍຂອງທ່ານໃນການໄຕ່ສວນຕາມຫຼັກຂັ້ນຕອນການ ພິພາກສານທີ່ເໝາະສົມຫຼືເຫດຜົນຕໍ່ໄປຂອງການດຳເນີນການໄດ້ຖືກນຳສະເໜີເພື່ອຈຸດປະສົງທີ່ບໍ່ຖືກຕ້ອງເຊັ່ນລົບກວນ, ກໍ່ໃຫ້ເກີດຄວາມລ່າຊ້າທີ່ບໍ່ຈຳເປັນຫລືເພີ່ມຄ່າໃຊ້ຈ່າຍໃນການດຳເນີນຄະດີ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.</w:t>
      </w:r>
    </w:p>
    <w:p w14:paraId="65FF2890" w14:textId="1440DCF7" w:rsidR="00514F29" w:rsidRPr="003E1A2E" w:rsidRDefault="009C727D" w:rsidP="00A9074E">
      <w:pPr>
        <w:pStyle w:val="Heading2"/>
        <w:spacing w:before="240"/>
        <w:ind w:left="360" w:hanging="360"/>
        <w:jc w:val="left"/>
        <w:rPr>
          <w:rFonts w:ascii="Leelawadee UI" w:hAnsi="Leelawadee UI" w:cs="Leelawadee UI"/>
          <w:color w:val="222222"/>
          <w:sz w:val="22"/>
          <w:szCs w:val="22"/>
        </w:rPr>
      </w:pPr>
      <w:bookmarkStart w:id="56" w:name="_Who_Can_See"/>
      <w:bookmarkStart w:id="57" w:name="_Educational_Surrogate_Parent"/>
      <w:bookmarkStart w:id="58" w:name="_What_Happens_When"/>
      <w:bookmarkStart w:id="59" w:name="_What_must_be"/>
      <w:bookmarkStart w:id="60" w:name="_Toc143069466"/>
      <w:bookmarkEnd w:id="56"/>
      <w:bookmarkEnd w:id="57"/>
      <w:bookmarkEnd w:id="58"/>
      <w:bookmarkEnd w:id="59"/>
      <w:r w:rsidRPr="003D0B9D">
        <w:rPr>
          <w:b/>
          <w:bCs/>
          <w:szCs w:val="20"/>
        </w:rPr>
        <w:t>7</w:t>
      </w:r>
      <w:r w:rsidR="00514F29" w:rsidRPr="003D0B9D">
        <w:rPr>
          <w:szCs w:val="20"/>
        </w:rPr>
        <w:t xml:space="preserve">.  </w:t>
      </w:r>
      <w:bookmarkEnd w:id="60"/>
      <w:r w:rsidR="003E1A2E" w:rsidRPr="003E1A2E">
        <w:rPr>
          <w:rFonts w:ascii="Leelawadee UI" w:hAnsi="Leelawadee UI" w:cs="Leelawadee UI"/>
          <w:b/>
          <w:bCs/>
          <w:color w:val="222222"/>
          <w:szCs w:val="20"/>
        </w:rPr>
        <w:t>ຖ້າທ່ານວາງແຜນໃຫ້ນັກຮຽນຂອງທ່ານຢູ່ໃນໂຮງຮຽນເອກະຊົນແລະທ່ານເຊື່ອວ່າໂຮງຮຽນຂອງທ່ານຄວນຈ່າຍຄືນ</w:t>
      </w:r>
      <w:r w:rsidR="003E1A2E">
        <w:rPr>
          <w:rFonts w:ascii="Leelawadee UI" w:hAnsi="Leelawadee UI" w:cs="Leelawadee UI"/>
          <w:b/>
          <w:bCs/>
          <w:color w:val="222222"/>
          <w:szCs w:val="20"/>
        </w:rPr>
        <w:t xml:space="preserve"> </w:t>
      </w:r>
      <w:r w:rsidR="003E1A2E" w:rsidRPr="003E1A2E">
        <w:rPr>
          <w:rFonts w:ascii="Leelawadee UI" w:hAnsi="Leelawadee UI" w:cs="Leelawadee UI"/>
          <w:b/>
          <w:bCs/>
          <w:color w:val="222222"/>
          <w:szCs w:val="20"/>
        </w:rPr>
        <w:t>ໃຫ້ທ່ານຢູ່ໃສ</w:t>
      </w:r>
      <w:r w:rsidR="003E1A2E">
        <w:rPr>
          <w:rFonts w:ascii="Leelawadee UI" w:hAnsi="Leelawadee UI" w:cs="Leelawadee UI"/>
          <w:color w:val="222222"/>
          <w:sz w:val="22"/>
          <w:szCs w:val="22"/>
        </w:rPr>
        <w:t xml:space="preserve">?                                                                                                                                 </w:t>
      </w:r>
      <w:r w:rsidR="00514F29" w:rsidRPr="002C16AB">
        <w:rPr>
          <w:b/>
          <w:bCs/>
          <w:sz w:val="18"/>
        </w:rPr>
        <w:t>34 CFR §300.148</w:t>
      </w:r>
    </w:p>
    <w:p w14:paraId="08C41BEB" w14:textId="77777777" w:rsidR="00514F29" w:rsidRPr="003D0B9D" w:rsidRDefault="00514F29" w:rsidP="00A9074E">
      <w:pPr>
        <w:pStyle w:val="BodyText"/>
        <w:ind w:left="-360" w:right="-486"/>
        <w:rPr>
          <w:b/>
          <w:sz w:val="20"/>
          <w:szCs w:val="20"/>
        </w:rPr>
      </w:pPr>
      <w:r w:rsidRPr="003D0B9D">
        <w:rPr>
          <w:b/>
          <w:sz w:val="20"/>
          <w:szCs w:val="20"/>
        </w:rPr>
        <w:t xml:space="preserve"> </w:t>
      </w:r>
    </w:p>
    <w:p w14:paraId="1EC7DDDE" w14:textId="3A1F3FB8" w:rsidR="003E1A2E" w:rsidRDefault="003E1A2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 xml:space="preserve">ມີບາງໂອກາດທີ່ພໍ່ແມ່ເຊື່ອວ່າໂຮງຮຽນສາທາລະນະບໍ່ໄດ້ໃຫ້ </w:t>
      </w:r>
      <w:r w:rsidRPr="003E1A2E">
        <w:rPr>
          <w:rFonts w:ascii="Arial" w:hAnsi="Arial" w:cs="Arial"/>
          <w:color w:val="222222"/>
          <w:sz w:val="20"/>
          <w:szCs w:val="20"/>
        </w:rPr>
        <w:t>FAPE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ແກ່ນັກຮຽນແລະຜູ້ປົກຄອງຕັດສິນໃຈເອົານັກຮຽນເຂົ້າໂຮງຮຽນ ເອກະຊົນ. ພໍ່ແມ່ສາມາດລົງທະບຽນນັກຮຽນຂອງຕົນເອງຢູ່ໂຮງຮຽນເອກະຊົນໂດຍຄ່າໃຊ້ຈ່າຍສ່ວນຕົວໄດ້ທຸກເວລາ. ແຕ່ເຖິງຢ່າງໃດ ກໍ່ຕາມ, ຜູ້ປົກຄອງເຊື່ອວ່າໂຮງຮຽນລັດຄວນຮັບຜິດຊອບຄ່າໃຊ້ຈ່າຍໃນການສຶກສາຂອງນັກຮຽນໃນໂຮງຮຽນເອກະຊົນ, ຜູ້ປົກຄອງ ຕ້ອງບອກໂຮງຮຽນໃນເຂດເມືອງຂອງການຄັດຄ້ານຕໍ່ </w:t>
      </w:r>
      <w:r w:rsidRPr="003E1A2E">
        <w:rPr>
          <w:rFonts w:ascii="Arial" w:hAnsi="Arial" w:cs="Arial"/>
          <w:color w:val="222222"/>
          <w:sz w:val="20"/>
          <w:szCs w:val="20"/>
        </w:rPr>
        <w:t>IEP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ແລະແຜນງານຂອງນັກຮຽນ, ປະຕິເສດ </w:t>
      </w:r>
      <w:r w:rsidRPr="003E1A2E">
        <w:rPr>
          <w:rFonts w:ascii="Arial" w:hAnsi="Arial" w:cs="Arial"/>
          <w:color w:val="222222"/>
          <w:sz w:val="20"/>
          <w:szCs w:val="20"/>
        </w:rPr>
        <w:t>IEP</w:t>
      </w:r>
      <w:r>
        <w:rPr>
          <w:rFonts w:ascii="Leelawadee UI" w:hAnsi="Leelawadee UI" w:cs="Leelawadee UI"/>
          <w:color w:val="222222"/>
          <w:sz w:val="20"/>
          <w:szCs w:val="20"/>
        </w:rPr>
        <w:t>, ແຈ້ງໂຮງຮຽນໃນເຂດ ເມືອງກ່ຽວກັບຄວາມຕັ້ງໃຈຂອງລາວທີ່ຈະເອົານັກຮຽນແລະລົງທະບຽນນັກຮຽນຢູ່ໃນ</w:t>
      </w:r>
      <w:bookmarkStart w:id="61" w:name="_Hlk27158263"/>
      <w:r>
        <w:rPr>
          <w:rFonts w:ascii="Leelawadee UI" w:hAnsi="Leelawadee UI" w:cs="Leelawadee UI"/>
          <w:color w:val="222222"/>
          <w:sz w:val="20"/>
          <w:szCs w:val="20"/>
        </w:rPr>
        <w:t>ໂຮງຮຽນ</w:t>
      </w:r>
      <w:bookmarkEnd w:id="61"/>
      <w:r>
        <w:rPr>
          <w:rFonts w:ascii="Leelawadee UI" w:hAnsi="Leelawadee UI" w:cs="Leelawadee UI"/>
          <w:color w:val="222222"/>
          <w:sz w:val="20"/>
          <w:szCs w:val="20"/>
        </w:rPr>
        <w:t xml:space="preserve">ໃນເຂດເອກະຊົນ, ແລະຮ້ອງຂໍການໄຕ່ ສວນໂດຍ </w:t>
      </w:r>
      <w:r w:rsidRPr="003E1A2E">
        <w:rPr>
          <w:rFonts w:ascii="Arial" w:hAnsi="Arial" w:cs="Arial"/>
          <w:color w:val="222222"/>
          <w:sz w:val="20"/>
          <w:szCs w:val="20"/>
        </w:rPr>
        <w:t>BSEA</w:t>
      </w:r>
      <w:r>
        <w:rPr>
          <w:rFonts w:ascii="Leelawadee UI" w:hAnsi="Leelawadee UI" w:cs="Leelawadee UI"/>
          <w:color w:val="222222"/>
          <w:sz w:val="20"/>
          <w:szCs w:val="20"/>
        </w:rPr>
        <w:t>. ຜູ້ປົກຄອງຕ້ອງແຈ້ງໂຮງຮຽນ</w:t>
      </w:r>
      <w:r>
        <w:rPr>
          <w:rFonts w:ascii="Leelawadee UI" w:hAnsi="Leelawadee UI" w:cs="Leelawadee UI"/>
          <w:sz w:val="20"/>
          <w:szCs w:val="20"/>
        </w:rPr>
        <w:t xml:space="preserve"> 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ໃນເຂດເມືອງກ່ອນທີ່ຈະຍ້າຍນັກຮຽນອອກຈາກໂຮງຮຽນສາທາລະນະບໍ່ວ່າຈະເປັນ ທາງປາກເປົ່າໃນກອງປະຊຸມທີມສຸດທ້າຍກ່ອນການໂຍກຍ້າຍຫຼືຂຽນເປັນລາຍການຢ່າງ ໜ້ອຍ </w:t>
      </w:r>
      <w:r w:rsidRPr="003E1A2E">
        <w:rPr>
          <w:rFonts w:ascii="Arial" w:hAnsi="Arial" w:cs="Arial"/>
          <w:color w:val="222222"/>
          <w:sz w:val="20"/>
          <w:szCs w:val="20"/>
        </w:rPr>
        <w:t>10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ວັນລາດຊະການກ່ອນທີ່ຈະເອົາ ນັກຮຽນອອກຈາກໂຮງຮຽນ.</w:t>
      </w:r>
    </w:p>
    <w:p w14:paraId="69251563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2D61F783" w14:textId="2F5E0E75" w:rsidR="00514F29" w:rsidRPr="003D0B9D" w:rsidRDefault="00063C1C" w:rsidP="00A9074E">
      <w:pPr>
        <w:pStyle w:val="Heading2"/>
        <w:spacing w:before="0"/>
        <w:rPr>
          <w:b/>
          <w:bCs/>
          <w:szCs w:val="20"/>
        </w:rPr>
      </w:pPr>
      <w:bookmarkStart w:id="62" w:name="_7.__What"/>
      <w:bookmarkEnd w:id="62"/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ເຂດການສຶກສາບໍ່ຈຳເປັນຕ້ອງຈ່າຍເງິນໃຫ້ນັກຮຽນທີ່ຈະເຂົ້າໂຮງຮຽນເອກະຊົນຖ້າວ່າເຂດການສຶກສາໄດ້ເຮັດ </w:t>
      </w:r>
      <w:r w:rsidRPr="00F77CEA">
        <w:rPr>
          <w:color w:val="222222"/>
          <w:szCs w:val="20"/>
          <w:shd w:val="clear" w:color="auto" w:fill="FFFFFF" w:themeFill="background1"/>
        </w:rPr>
        <w:t>FAPE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ໃຫ້ແກ່ນັກ ຮຽນ. ຂໍ້ຂັດແຍ້ງລະຫວ່າງພໍ່ແມ່ແລະໂຮງຮຽນໃນເຂດເມືອງກ່ຽວກັບວ່າໂຄງການຂອງນັກຮຽນຈະສະໜອງ </w:t>
      </w:r>
      <w:r w:rsidRPr="00F77CEA">
        <w:rPr>
          <w:color w:val="222222"/>
          <w:szCs w:val="20"/>
          <w:shd w:val="clear" w:color="auto" w:fill="FFFFFF" w:themeFill="background1"/>
        </w:rPr>
        <w:t>FAPE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ແລະການຮ້ອງຂໍ ການຊົດເຊີຍດ້ານການເງິນສຳລັບຄ່າໃຊ້ຈ່າຍຂອງໂຄງການສ່ວນຕົວອາດຈະຖືກແກ້ໄຂໂດຍຜ່ານຂັ້ນຕອນການດຳເນີນການທີ່ຖືກ ກ່າວເຖິງກ່ອນໜ້ານີ້ໃນເອກະສານນີ້. ເຈົ້າໜ້າທີ່ໄຕ່ສວນຈະຕັດສິນວ່າເຂດການສຶກສາໄດ້ເຮັດ </w:t>
      </w:r>
      <w:r w:rsidRPr="00F77CEA">
        <w:rPr>
          <w:color w:val="222222"/>
          <w:szCs w:val="20"/>
          <w:shd w:val="clear" w:color="auto" w:fill="FFFFFF" w:themeFill="background1"/>
        </w:rPr>
        <w:t>FAPE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ໃຫ້ແກ່ນັກຮຽນຂອງທ່ານບໍ່. ຖ້າເຈົ້າໜ້າທີ່ພິຈາລະນາເຫັນວ່າເຂດການສຶກສາບໍ່ໄດ້ໃຫ້ </w:t>
      </w:r>
      <w:r w:rsidRPr="00F77CEA">
        <w:rPr>
          <w:color w:val="222222"/>
          <w:szCs w:val="20"/>
          <w:shd w:val="clear" w:color="auto" w:fill="FFFFFF" w:themeFill="background1"/>
        </w:rPr>
        <w:t>FAPE</w:t>
      </w:r>
      <w:r w:rsidRPr="00F77CEA">
        <w:rPr>
          <w:rFonts w:ascii="Leelawadee UI" w:hAnsi="Leelawadee UI" w:cs="Leelawadee UI"/>
          <w:color w:val="222222"/>
          <w:szCs w:val="20"/>
          <w:shd w:val="clear" w:color="auto" w:fill="FFFFFF" w:themeFill="background1"/>
        </w:rPr>
        <w:t xml:space="preserve"> ແກ່ນັກຮຽນຂອງທ່ານ, ທ່ານໄດ້ປະຕິບັດຕາມຂັ້ນຕອນຂ້າງເທິງ, ແລະວ່າການບັນຈຸເຂົ້າຮຽນໃນໂຮງຮຽນເອກະຊົນແມ່ນເໝາະສົມ, ເຈົ້າໜ້າທີ່ພິຈາລະນາ, ຫຼັງຈາກພິຈາລະນາທຸກສະພາບການອ້ອມ ຂ້າງການໂຍກຍ້າຍຂອງນັກຮຽນ. ອາດຈະຮຽກຮ້ອງໃຫ້ເຂດການສຶກສາຈ່າຍເງິນຄືນໃຫ້ທ່ານທັງໝົດຫຼືບາງສ່ວນຂອງຄ່າໃຊ້ຈ່າຍໃນ ການຈັດຫາໂຮງຮຽນເອກະຊົນ.</w:t>
      </w:r>
      <w:r w:rsidR="00A35967" w:rsidRPr="003D0B9D">
        <w:rPr>
          <w:b/>
          <w:bCs/>
          <w:szCs w:val="20"/>
        </w:rPr>
        <w:br w:type="page"/>
      </w:r>
      <w:r w:rsidR="009C727D" w:rsidRPr="003D0B9D">
        <w:rPr>
          <w:b/>
          <w:bCs/>
          <w:szCs w:val="20"/>
        </w:rPr>
        <w:t>8</w:t>
      </w:r>
      <w:r w:rsidR="00514F29" w:rsidRPr="003D0B9D">
        <w:rPr>
          <w:b/>
          <w:bCs/>
          <w:szCs w:val="20"/>
        </w:rPr>
        <w:t xml:space="preserve">.   </w:t>
      </w:r>
      <w:bookmarkStart w:id="63" w:name="_What_must_be_1"/>
      <w:bookmarkEnd w:id="63"/>
      <w:r w:rsidR="00517460" w:rsidRPr="00517460">
        <w:rPr>
          <w:rFonts w:ascii="Leelawadee UI" w:hAnsi="Leelawadee UI" w:cs="Leelawadee UI"/>
          <w:b/>
          <w:bCs/>
          <w:color w:val="222222"/>
          <w:szCs w:val="20"/>
          <w:shd w:val="clear" w:color="auto" w:fill="F8F9FA"/>
        </w:rPr>
        <w:t>ທ່ານຄວນເຮັດຫຍັງໃນການວາງແຜນສຳລັບການໂອນຍ້າຍນັກຮຽນຂອງທ່ານຈາກໂຮງຮຽນ?</w:t>
      </w:r>
      <w:r w:rsidR="00995F4F" w:rsidRPr="003D0B9D">
        <w:rPr>
          <w:b/>
          <w:bCs/>
          <w:szCs w:val="20"/>
        </w:rPr>
        <w:t xml:space="preserve">  </w:t>
      </w:r>
      <w:r w:rsidR="00517460">
        <w:rPr>
          <w:b/>
          <w:bCs/>
          <w:szCs w:val="20"/>
        </w:rPr>
        <w:t xml:space="preserve">  </w:t>
      </w:r>
      <w:r w:rsidR="008724B2" w:rsidRPr="003D0B9D">
        <w:rPr>
          <w:b/>
          <w:bCs/>
          <w:szCs w:val="20"/>
        </w:rPr>
        <w:t xml:space="preserve"> </w:t>
      </w:r>
      <w:r w:rsidR="00995F4F" w:rsidRPr="002C16AB">
        <w:rPr>
          <w:b/>
          <w:bCs/>
          <w:sz w:val="18"/>
        </w:rPr>
        <w:t>34 CFR §300.43</w:t>
      </w:r>
    </w:p>
    <w:p w14:paraId="226133F5" w14:textId="77777777" w:rsidR="00514F29" w:rsidRPr="003D0B9D" w:rsidRDefault="00514F29" w:rsidP="00A9074E">
      <w:pPr>
        <w:tabs>
          <w:tab w:val="left" w:pos="360"/>
          <w:tab w:val="left" w:pos="990"/>
        </w:tabs>
        <w:ind w:left="-360" w:right="-486"/>
        <w:jc w:val="both"/>
        <w:rPr>
          <w:rFonts w:ascii="Arial" w:hAnsi="Arial" w:cs="Arial"/>
          <w:sz w:val="20"/>
          <w:szCs w:val="20"/>
        </w:rPr>
      </w:pPr>
      <w:r w:rsidRPr="003D0B9D">
        <w:rPr>
          <w:rFonts w:ascii="Arial" w:hAnsi="Arial" w:cs="Arial"/>
          <w:sz w:val="20"/>
          <w:szCs w:val="20"/>
        </w:rPr>
        <w:tab/>
        <w:t xml:space="preserve"> </w:t>
      </w:r>
    </w:p>
    <w:p w14:paraId="1BD546F6" w14:textId="5B700BBA" w:rsidR="00FB75F5" w:rsidRPr="00FB75F5" w:rsidRDefault="00FB75F5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  <w:r w:rsidRPr="00FB75F5">
        <w:rPr>
          <w:rFonts w:ascii="Leelawadee UI" w:hAnsi="Leelawadee UI" w:cs="Leelawadee UI"/>
          <w:color w:val="222222"/>
          <w:sz w:val="20"/>
          <w:szCs w:val="20"/>
        </w:rPr>
        <w:t>ການວາງແຜນສຳລັບການຫັນປ່ຽນນັກຮຽນຂອງທ່ານຈາກໂຮງຮຽນໄປສູ່ໂອກາດການເຂົ້າໂຮງຮຽນຈະຊ່ວຍໃຫ້ຄວາມສາມາດຂອງ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>ນັກຮຽນຂອງທ່ານມີສ່ວນຮ່ວມໃນກິດຈະກຳຕ່າງໆເຊັ່ນ: ການສຶກສາຫຼັງມັດທະຍົມ, ການເຮັດວຽກ, ແລະຊມຸຊົນໃນຊີວິດຂອງຜູ້ໃຫຍ່.</w:t>
      </w:r>
    </w:p>
    <w:p w14:paraId="06130FE8" w14:textId="3EC5892F" w:rsidR="00514F29" w:rsidRPr="00FB75F5" w:rsidRDefault="00FB75F5" w:rsidP="00A9074E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</w:rPr>
      </w:pPr>
      <w:r w:rsidRPr="00FB75F5">
        <w:rPr>
          <w:rFonts w:ascii="Leelawadee UI" w:hAnsi="Leelawadee UI" w:cs="Leelawadee UI"/>
          <w:color w:val="222222"/>
          <w:sz w:val="20"/>
          <w:szCs w:val="20"/>
        </w:rPr>
        <w:t xml:space="preserve">ການວາງແຜນສຳລັບການຫັນປ່ຽນຕ້ອງອີງໃສ່ຈຸດແຂງ, ຄວາມມັກ, ຄວາມສົນໃຈແລະຄວາມຕ້ອງການຂອງນັກຮຽນຂອງທ່ານ, ຕ້ອງເລີ່ມຕົ້ນເມື່ອນັກຮຽນຂອງທ່ານມີອາຍຸ </w:t>
      </w:r>
      <w:r w:rsidRPr="00FB75F5">
        <w:rPr>
          <w:rFonts w:ascii="Arial" w:hAnsi="Arial" w:cs="Arial"/>
          <w:color w:val="222222"/>
          <w:sz w:val="20"/>
          <w:szCs w:val="20"/>
        </w:rPr>
        <w:t>14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 xml:space="preserve"> ປີ, ແລະຕ້ອງໄດ້ປຶກສາຫາລືໃນແຕ່ລະປີໃນກອງປະຊຸມທີມ. ເຂດການສຶກສາຕ້ອງ ປຶກສາຫາລືກ່ຽວກັບຄວາມຕ້ອງການດ້ານການປ່ຽນແປງຂອງນັກຮຽນກັບທ່ານແລະນັກຮຽນຂອງທ່ານ</w:t>
      </w:r>
      <w:r w:rsidR="009860A0" w:rsidRPr="00FB75F5">
        <w:rPr>
          <w:rStyle w:val="FootnoteReference"/>
          <w:rFonts w:ascii="Arial" w:hAnsi="Arial" w:cs="Arial"/>
          <w:sz w:val="20"/>
          <w:szCs w:val="20"/>
        </w:rPr>
        <w:footnoteReference w:id="18"/>
      </w:r>
      <w:r w:rsidR="00514F29" w:rsidRPr="00FB75F5">
        <w:rPr>
          <w:rFonts w:ascii="Arial" w:hAnsi="Arial" w:cs="Arial"/>
          <w:sz w:val="20"/>
          <w:szCs w:val="20"/>
        </w:rPr>
        <w:t xml:space="preserve"> 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>ແລະຕ້ອງພິຈາລະນາເປົ້າ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>ໝາຍສຳລັບນັກຮຽນຂອງທ່ານຫຼັງຈາກລາວສຳເລັດການສຶກສາໂດຍຈົບການສຶກສາຈົບຊັ້ນສູງປົກກະຕິຫຼືຮອດອາຍຸ 22 ປີ. ແບບ</w:t>
      </w:r>
      <w:r w:rsidR="00740948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 xml:space="preserve">ຟອມເພື່ອບັນທຶກຜົນຂອງການສົນທະນາປະຈຳປີນີ້. </w:t>
      </w:r>
      <w:r w:rsidR="00514F29" w:rsidRPr="00FB75F5">
        <w:rPr>
          <w:rStyle w:val="FootnoteReference"/>
          <w:rFonts w:ascii="Arial" w:hAnsi="Arial" w:cs="Arial"/>
          <w:sz w:val="20"/>
          <w:szCs w:val="20"/>
        </w:rPr>
        <w:footnoteReference w:id="19"/>
      </w:r>
      <w:r w:rsidR="00514F29" w:rsidRPr="00FB75F5">
        <w:rPr>
          <w:rFonts w:ascii="Arial" w:hAnsi="Arial" w:cs="Arial"/>
          <w:sz w:val="20"/>
          <w:szCs w:val="20"/>
        </w:rPr>
        <w:t xml:space="preserve"> 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>IEP ນັກຮຽນຕ້ອງປະກອບມີເປົ້າໝາຍການປ່ຽນ ແປງ, ວັດຖຸປະສົງແລະ</w:t>
      </w:r>
      <w:r w:rsidR="00740948"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FB75F5">
        <w:rPr>
          <w:rFonts w:ascii="Leelawadee UI" w:hAnsi="Leelawadee UI" w:cs="Leelawadee UI"/>
          <w:color w:val="222222"/>
          <w:sz w:val="20"/>
          <w:szCs w:val="20"/>
        </w:rPr>
        <w:t>ການບໍລິການທີ່ສາມາດວັດແທກໄດ້ໂດຍອີງໃສ່ການປະເມີນທີ່ເໝາະສົມກ່ຽວກັບຄວາມພິການແລະຄວາມຕ້ອງການຂອງເຂົາເຈົ້າ.</w:t>
      </w:r>
    </w:p>
    <w:p w14:paraId="2455D8DA" w14:textId="77777777" w:rsidR="00272D7F" w:rsidRPr="003D0B9D" w:rsidRDefault="00272D7F" w:rsidP="00A9074E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</w:rPr>
      </w:pPr>
    </w:p>
    <w:p w14:paraId="0C6CE510" w14:textId="0156BA4C" w:rsidR="00514F29" w:rsidRPr="003D0B9D" w:rsidRDefault="006B5A22" w:rsidP="00A9074E">
      <w:pPr>
        <w:tabs>
          <w:tab w:val="left" w:pos="360"/>
          <w:tab w:val="left" w:pos="990"/>
        </w:tabs>
        <w:jc w:val="both"/>
        <w:rPr>
          <w:rFonts w:ascii="Arial" w:hAnsi="Arial" w:cs="Arial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ານຈົບການສຶກສາທີ່ມີລະດັບມັດທະຍົມຕອນປາຍເປັນປົກກະຕິແມ່ນການປ່ຽນບ່ອນຮຽນແລະຈົບການມີສິດໄດ້ຮັບການສຶກສາພິ ເສດຂອງນັກຮຽນ. ເຂດການສຶກສາຕ້ອງແຈ້ງໃຫ້ທ່ານຊາບວ່າເມື່ອໃດທີ່ທາງເຂດການສຶກສາຄາດຫວັງວ່ານັກຮຽນຂອງທ່ານຈະຈົບ ການສຶກສາລະດັບມັດທະຍົມຕອນຕົ້ນ.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ການສົນທະນານີ້ຄວນຈະເກີດຂື້ນໃນລະຍະການປະຊຸມທີມບໍ່ຕໍ່າກວ່າ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ປີກ່ອນການຈົບການ ສຶກສາຂອງນັກຮຽນ.</w:t>
      </w:r>
    </w:p>
    <w:p w14:paraId="489C3D53" w14:textId="004FF541" w:rsidR="00514F29" w:rsidRPr="003D0B9D" w:rsidRDefault="009C727D" w:rsidP="00A9074E">
      <w:pPr>
        <w:pStyle w:val="Heading2"/>
        <w:pBdr>
          <w:bottom w:val="single" w:sz="24" w:space="0" w:color="auto"/>
        </w:pBdr>
        <w:jc w:val="left"/>
        <w:rPr>
          <w:b/>
          <w:bCs/>
          <w:szCs w:val="20"/>
        </w:rPr>
      </w:pPr>
      <w:r w:rsidRPr="003D0B9D">
        <w:rPr>
          <w:b/>
          <w:bCs/>
          <w:szCs w:val="20"/>
        </w:rPr>
        <w:t>9</w:t>
      </w:r>
      <w:r w:rsidR="00514F29" w:rsidRPr="003D0B9D">
        <w:rPr>
          <w:b/>
          <w:bCs/>
          <w:szCs w:val="20"/>
        </w:rPr>
        <w:t xml:space="preserve">.   </w:t>
      </w:r>
      <w:r w:rsidR="00E4324C" w:rsidRPr="00E4324C">
        <w:rPr>
          <w:rFonts w:ascii="Leelawadee UI" w:hAnsi="Leelawadee UI" w:cs="Leelawadee UI"/>
          <w:b/>
          <w:bCs/>
          <w:color w:val="222222"/>
          <w:szCs w:val="20"/>
        </w:rPr>
        <w:t>ວິທີການສຶກສາຄົ້ນຄວ້າຂອງນັກຮຽນທີ່ມີຄວາມບົກຜ່ອງ?</w:t>
      </w:r>
      <w:r w:rsidR="00ED72B7" w:rsidRPr="002C16AB">
        <w:rPr>
          <w:b/>
          <w:bCs/>
          <w:sz w:val="18"/>
        </w:rPr>
        <w:t xml:space="preserve">    </w:t>
      </w:r>
      <w:r w:rsidR="00514F29" w:rsidRPr="002C16AB">
        <w:rPr>
          <w:b/>
          <w:bCs/>
          <w:sz w:val="18"/>
        </w:rPr>
        <w:t xml:space="preserve">             </w:t>
      </w:r>
      <w:r w:rsidR="00E4324C">
        <w:rPr>
          <w:b/>
          <w:bCs/>
          <w:sz w:val="18"/>
        </w:rPr>
        <w:t xml:space="preserve">                                  </w:t>
      </w:r>
      <w:r w:rsidR="00514F29" w:rsidRPr="002C16AB">
        <w:rPr>
          <w:b/>
          <w:bCs/>
          <w:sz w:val="18"/>
        </w:rPr>
        <w:t xml:space="preserve">               </w:t>
      </w:r>
      <w:r w:rsidR="008724B2" w:rsidRPr="002C16AB">
        <w:rPr>
          <w:b/>
          <w:bCs/>
          <w:sz w:val="18"/>
        </w:rPr>
        <w:t xml:space="preserve">   </w:t>
      </w:r>
      <w:r w:rsidR="00514F29" w:rsidRPr="002C16AB">
        <w:rPr>
          <w:b/>
          <w:bCs/>
          <w:sz w:val="18"/>
        </w:rPr>
        <w:t xml:space="preserve">      34 CFR </w:t>
      </w:r>
      <w:r w:rsidR="008724B2" w:rsidRPr="002C16AB">
        <w:rPr>
          <w:b/>
          <w:bCs/>
          <w:sz w:val="18"/>
        </w:rPr>
        <w:t>§300.</w:t>
      </w:r>
      <w:r w:rsidR="00514F29" w:rsidRPr="002C16AB">
        <w:rPr>
          <w:b/>
          <w:bCs/>
          <w:sz w:val="18"/>
        </w:rPr>
        <w:t>530</w:t>
      </w:r>
      <w:r w:rsidR="00514F29" w:rsidRPr="003D0B9D">
        <w:rPr>
          <w:b/>
          <w:bCs/>
          <w:szCs w:val="20"/>
        </w:rPr>
        <w:t xml:space="preserve"> </w:t>
      </w:r>
    </w:p>
    <w:p w14:paraId="2CE980EE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1503F3E5" w14:textId="49041198" w:rsidR="00514F29" w:rsidRPr="0066587B" w:rsidRDefault="0066587B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 xml:space="preserve">ໂຮງຮຽນສາທາລະນະຕ້ອງມີຂັ້ນຕອນແລະມາດຕະຖານເພື່ອຮັບປະກັນສະພາບແວດລ້ອມການຮຽນທີ່ປອດໄພສຳລັບນັກຮຽນ. ໂຮງ ຮຽນມີຄວາມຄາດຫວັງ, ແລະໂຮງຮຽນມັດທະຍົມຕ້ອງມີການເຜີຍແຜ່ກົດລະບຽບການປະພຶດຂອງພວກເຂົາເພື່ອໃຫ້ນັກຮຽນຮູ້ວິທີ ການປະພຶດຂອງພວກເຂົ. ຖ້ານັກຮຽນປະພຶດຜິດແລະລະເມີດຫຼັກການປະພຶດຂອງໂຮງຮຽນ, ໂຮງຮຽນອາດຈະປະຕິບັດວິໄນຕໍ່ນັກ ຮຽນ. ການປະຕິບັດວິໄນຕ້ອງເປັນທຳແລະຖືກຕ້ອງ. </w:t>
      </w:r>
    </w:p>
    <w:p w14:paraId="53B04BF7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  <w:r w:rsidRPr="003D0B9D">
        <w:rPr>
          <w:rFonts w:ascii="Arial" w:hAnsi="Arial" w:cs="Arial"/>
          <w:sz w:val="20"/>
          <w:szCs w:val="20"/>
        </w:rPr>
        <w:t xml:space="preserve"> </w:t>
      </w:r>
    </w:p>
    <w:p w14:paraId="2D5F3047" w14:textId="6F408C0C" w:rsidR="00514F29" w:rsidRPr="0066587B" w:rsidRDefault="0066587B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ໂດຍທົ່ວໄປ, ນັກຮຽນຄົນໃດຄົນໜຶ່ງອາດຈະຖືກຢຸດພັກຫຼືຖືກຍ້າຍອອກຈາກໂຮງຮຽນຍ້ອນເຫດຜົນທາງວິໄນເປັນເວລາສັ້ນ, ເຊິ່ງບໍ່ ເກີນ 10 ວັນ. ກ່ອນທີ່ຈະມີການປົດຕຳແໜ່ງຫຼືຢຸດພັກການສອບເສັງນັກຮຽນຕ້ອງຖືກບອກກ່ຽວກັບສິ່ງທີ່ລາວຖືກກ່າວຫາວ່າໄດ້ ເຮັດແລະຕ້ອງໄດ້ມີໂອກາດ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ເລົ່າເລື່ອງລາວຂ້າງໃນ. ໃນລະຫວ່າງການໂຍກຍ້າຍວິໄນສັ້ນ, ໂຮງຮຽນບໍ່ຈຳເປັນຕ້ອງໃຫ້ຄຳແນະນຳແກ່ ນັກຮຽນພິການເວັ້ນເສຍແຕ່ວ່າມັນຈະເຮັດສຳລັບນັກຮຽນທີ່ບໍ່ພິການ. ເມື່ອນັກຮຽນທີ່ມີຄວາມພິການຖືກຍ້າຍອອກຈາກສະຖານທີ່ ຂອງໂຮງຮຽນເປັນເວລາຫຼາຍກວ່າ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10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ວັນໃນຊ່ວງພັກຮຽນ, ນັກຮຽນຕ້ອງໄດ້ຮັບການບໍລິການດ້ານການສຶກສາເຊິ່ງຈະຊ່ວຍໃຫ້ນັກ ຮຽນສືບຕໍ່ເຂົ້າຮ່ວມຫຼັກສູດການສຶກສາທົ່ວໄປແລະກ້າວໄປສູ່ເປົ້າໝາຍທີ່ໄດ້ກຳນົດໄວ້. ອອກໃນແຜນ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ຂອງລາວ. ເຈົ້າໜ້າທີ່ ໂຮງຮຽນຕ້ອງໄດ້ປຶກສາກັບຄູຂອງນັກຮຽນຢ່າງໜ້ອຍໜຶ່ງຄົນເພື່ອກຳນົດວ່າການບໍລິການ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ແມ່ນຫຍັງທີ່ຈຳເປັນ. ການບໍລິການເຫຼົ່ານີ້ ຕ້ອງເລີ່ມຕົ້ນໃນມື້ຮຽນທີ </w:t>
      </w:r>
      <w:r w:rsidRPr="0066587B">
        <w:rPr>
          <w:rFonts w:ascii="Arial" w:hAnsi="Arial" w:cs="Arial"/>
          <w:color w:val="222222"/>
          <w:sz w:val="20"/>
          <w:szCs w:val="20"/>
        </w:rPr>
        <w:t>11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ຂອງການໂຍກຍ້າຍລະບຽບວິໄນຂອງນັກຮຽນໃນປີຮຽນແລະສືບຕໍ່ໃນລະຫວ່າງການອອກວິໄນ.</w:t>
      </w:r>
    </w:p>
    <w:p w14:paraId="37CBDCB3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4F173FC7" w14:textId="548B3B62" w:rsidR="00514F29" w:rsidRPr="006326B4" w:rsidRDefault="00BC2F74" w:rsidP="00A9074E">
      <w:pPr>
        <w:jc w:val="both"/>
        <w:rPr>
          <w:rFonts w:ascii="Leelawadee UI" w:hAnsi="Leelawadee UI" w:cs="Leelawadee UI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ບັນດາໂຮງຮຽນຕ້ອງປະຕິບັດຕາມລະບຽບວິໄນພິເສດສຳລັບນັກຮຽນພິການທີ່ໄດ້ຮັບການສອນພິເສດ.</w:t>
      </w:r>
      <w:r w:rsidR="00514F29" w:rsidRPr="00F77CEA">
        <w:rPr>
          <w:rStyle w:val="FootnoteReference"/>
          <w:rFonts w:ascii="Arial" w:hAnsi="Arial" w:cs="Arial"/>
          <w:sz w:val="20"/>
          <w:szCs w:val="20"/>
          <w:shd w:val="clear" w:color="auto" w:fill="FFFFFF" w:themeFill="background1"/>
        </w:rPr>
        <w:footnoteReference w:id="20"/>
      </w:r>
      <w:r w:rsidR="00514F29" w:rsidRPr="00F77CE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ຕາຕະລາງທີ່ສະແດງໃຫ້ ເຫັນເຖິງການປະຕິບັດງານຂອງລະບຽບວິໄນເຫຼົ່ານີ້ສາມາດພົບໄດ້ໃນເວບໄຊ DESE. </w:t>
      </w:r>
      <w:r w:rsidR="00514F29" w:rsidRPr="00F77CEA">
        <w:rPr>
          <w:rStyle w:val="FootnoteReference"/>
          <w:rFonts w:ascii="Arial" w:hAnsi="Arial" w:cs="Arial"/>
          <w:sz w:val="20"/>
          <w:szCs w:val="20"/>
          <w:shd w:val="clear" w:color="auto" w:fill="FFFFFF" w:themeFill="background1"/>
        </w:rPr>
        <w:footnoteReference w:id="21"/>
      </w:r>
      <w:r w:rsidR="00514F29" w:rsidRPr="003D0B9D">
        <w:rPr>
          <w:rFonts w:ascii="Arial" w:hAnsi="Arial" w:cs="Arial"/>
          <w:sz w:val="20"/>
          <w:szCs w:val="20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ກົດລະບຽບວິໄນພິເສດເຫຼົ່ານີ້ຈະຖືກນຳໃຊ້ ທັນທີທີ່ນັກຮຽນຖືກຍ້າຍອອກຈາກສະຖານທີ່ການສຶກສາຂອງລາວໃນປະຈຸບັນເປັນເວລາຫຼາຍກວ່າ 10 ມື້ຕິດຕໍ່ກັນ,</w:t>
      </w:r>
      <w:r w:rsidR="00514F29" w:rsidRPr="00F77CEA">
        <w:rPr>
          <w:rStyle w:val="FootnoteReference"/>
          <w:rFonts w:ascii="Arial" w:hAnsi="Arial" w:cs="Arial"/>
          <w:sz w:val="20"/>
          <w:szCs w:val="20"/>
          <w:shd w:val="clear" w:color="auto" w:fill="FFFFFF" w:themeFill="background1"/>
        </w:rPr>
        <w:footnoteReference w:id="22"/>
      </w:r>
      <w:r w:rsidR="00514F29" w:rsidRPr="00F77CE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ຫຼືຖ້ານັກຮຽນ ຖືກຍ້າຍຍ້ອນເຫດຜົນທາງວິໄນເປັນເວລາຫຼາຍກວ່າ 10 ມື້ໃນປີຮຽນແລະມີຮູບແບບຂອງການໂຍກຍ້າຍສຳລັບພຶດຕິກຳທີ່ສົມທຽບ. ທາງໂຮງຮຽນຕ້ອງແຈ້ງໃຫ້ທ່ານຊາບທັນທີທີ່ມີການຕັດສິນໃຈທີ່ຈະຍ້າຍນັກຮຽນຂອງທ່ານອອກຈາກສະຖານທີ່ການສຶກສາຂອງລາວ ເປັນເວລາຫຼາຍກວ່າ 10 ວັນແລະສະໜອງໜັງສືແຈ້ງການສະບັບນີ້ໃຫ້ທ່ານ.</w:t>
      </w:r>
    </w:p>
    <w:p w14:paraId="15AF5C91" w14:textId="05566B9F" w:rsidR="00514F29" w:rsidRDefault="001A46F6" w:rsidP="00A9074E">
      <w:pPr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ຂອງນັກຮຽນຕ້ອງໄດ້ປະຊມຸພາຍໃນ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10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ວັນນັບຈາກການຕັດສິນໃຈຂອງໂຮງຮຽນເພື່ອບັງຄັບໃຊ້ລະບຽບວິໄນ. ໃນກອງປະ</w:t>
      </w:r>
      <w:r w:rsidR="006326B4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ຊຸມຄັ້ງນີ້, ເອີ້ນວ່າ "ການກຳນົດຫືລສະແດງອອກ," ທ່ານແລະສະມາຊິກອື່ນໆຂອງທີມ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ຈະກຳນົດວ່າການປະພຶດທີ່ບໍ່ດີເກີດມາ</w:t>
      </w:r>
      <w:r w:rsidR="006326B4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ຈາກຫຼືມີຄວາມສຳພັນໂດຍກົງຕໍ່ຄວາມພິການຂອງນັກຮຽນ, ຫຼືຜົນໄດ້ຮັບໂດຍກົງຈາກໂຮງຮຽນບໍ່ໄດ້ໃຫ້ການບໍລິການ. ຕ້ອງການ</w:t>
      </w:r>
      <w:r w:rsidR="006326B4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ໂດຍ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ຂອງນັກຮຽນ. ໃນການຕັດສິນການສະແດງອອກ, ທ່ານແລະສະມາຊິກຄົນອື່ນໆຂອງທີມ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ຕ້ອງພິຈາລະນາຂໍ້ມູນທີ່</w:t>
      </w:r>
      <w:r w:rsidR="006326B4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ກ່ຽວຂ້ອງຈາກເອກະສານຂອງນັກຮຽນ, ລວມທັງ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ຂອງນັກຮຽນ, ການສັງເກດຂອງທ່ານແລະຄູ(ອາຈານ)ກ່ຽວກັບພຶດຕິກຳຂອງ</w:t>
      </w:r>
      <w:r w:rsidR="006326B4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ນັກຮຽນຂອງທ່ານ, ແລະຂໍ້ມູນທີ່ກ່ຽວຂ້ອງທີ່ທ່ານໃຫ້.</w:t>
      </w:r>
    </w:p>
    <w:p w14:paraId="6E4C3236" w14:textId="77777777" w:rsidR="001A46F6" w:rsidRPr="003D0B9D" w:rsidRDefault="001A46F6" w:rsidP="00A9074E">
      <w:pPr>
        <w:jc w:val="both"/>
        <w:rPr>
          <w:rFonts w:ascii="Arial" w:hAnsi="Arial" w:cs="Arial"/>
          <w:sz w:val="20"/>
          <w:szCs w:val="20"/>
        </w:rPr>
      </w:pPr>
    </w:p>
    <w:p w14:paraId="34A93A29" w14:textId="3AD15DFA" w:rsidR="00514F29" w:rsidRPr="003D0B9D" w:rsidRDefault="001A46F6" w:rsidP="00A9074E">
      <w:pPr>
        <w:jc w:val="both"/>
        <w:rPr>
          <w:rFonts w:ascii="Arial" w:hAnsi="Arial" w:cs="Arial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ຖ້າທີມງານຕັດສິນວ່າພຶດຕິກຳ ຂອງນັກຮຽນບໍ່ໄດ້ເກີດມາຈາກຫຼືກ່ຽວຂ້ອງໂດຍກົງກັບຄວາມພິການຂອງນັກຮຽນຫຼືການບໍ່ປະຕິບັດ ແຜນ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ຢ່າງຖືກຕ້ອງ, ຫຼັງຈາກນັ້ນນັກຮຽນທີ່ມີຄວາມພິການສາມາດຖືກປະຕິບັດວິໄນໃນລັກສະນະດຽວກັນແລະໃນລະຍະເວລາ ດຽວກັນກັບຄົນອື່ນນັກຮຽນຖືກລົງວິໄນໃນການກະທຳຜິດດຽວກັນ. ແນວໃດກໍ່ຕາມ, 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ຕ້ອງກຳນົດສະຖານທີ່ການສຶກສາ ທາງເລືອກຊົ່ວຄາວ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(IAES)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ບ່ອນທີ່ນັກຮຽນຈະຖືກຈັດໃສ່ແລະການບໍລິການດ້ານການສຶກສາທີ່ຈະສະຫນອງໃຫ້.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IAES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ແມ່ນການ ຕັ້ງຄ່າອື່ນນອກເໜືອຈາກການບັນຈຸເຂົ້າຮຽນຂອງນັກຮຽນໃນປະຈຸບັນເຊິ່ງຊ່ວຍໃຫ້ນັກຮຽນສືບຕໍ່ໄດ້ຮັບບໍລິການໃນດ້ານການສຶກສາ ຕາມແຜນ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ຂອງລາວ. ພະນັກງານຂອງໂຮງຮຽນອາດຈະພິຈາລະນາສະພາບການທີ່ເປັນເອກະລັກຂອງນັກຮຽນໃນການຕັດສິນ ໃຈວ່າການປ່ຽນແປງຂອງການເຂົ້າຮຽນເໝາະສົມກັບນັກຮຽນພິການ.</w:t>
      </w:r>
    </w:p>
    <w:p w14:paraId="5B290112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4F1B08FF" w14:textId="6DC261F0" w:rsidR="00514F29" w:rsidRPr="0028058E" w:rsidRDefault="00E12923" w:rsidP="00A9074E">
      <w:pPr>
        <w:jc w:val="both"/>
        <w:rPr>
          <w:rFonts w:ascii="Leelawadee UI" w:hAnsi="Leelawadee UI" w:cs="Leelawadee UI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ຖ້າທີມງານຕັດສິນວ່າພຶດຕິກຳຂອງນັກຮຽນເກີດມາຈາກຫຼືກ່ຽວຂ້ອງໂດຍກົງກັບຄວາມພິການຂອງນັກຮຽນຫຼືການບໍ່ປະຕິບັດແຜ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ຢ່າງຖືກຕ້ອງ, ຫຼັງຈາກນັ້ນນັກຮຽນຕ້ອງໄດ້ຖືກສົ່ງກັບໄປບ່ອນທີ່ໄດ້ຮັບການອະນຸມັດເປັນຄັ້ງສຸດທ້າຍຂອງ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 xml:space="preserve"> 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ເວັ້ນເສຍແຕ່</w:t>
      </w:r>
      <w:r w:rsidR="0028058E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ວ່າທ່ານແລະທີມ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ຕັດສິນໃຈກ່ຽວກັບການບັນຈຸເຂົ້າຮຽນທີ່ແຕກຕ່າງກັນ. ນັກຮຽນຕ້ອງໄດ້ຮັບການປະເມີນພຶດຕິກຳທີ່ເປັນປະ</w:t>
      </w:r>
      <w:r w:rsidR="0028058E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ໂຫຍດ. ການປະເມີນພຶດຕິກຳທີ່ເປັນປະໂຫຍດຫຼື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FBA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ແມ່ນການປະເມີນພຶດຕິກຳທີ່ຄົບຖ້ວນທີ່ໃຫ້ທີມ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ມີຂໍ້ມູນກ່ຽວກັບພຶດຕິ ກຳຂອງນັກຮຽນແລະກຳນົດການບໍລິການແຊກແຊງດ້ານພຶດຕິກຳແລະການດັດແປງໂຄງການທີ່ຖືກອອກແບບມາເພື່ອແກ້ໄຂການ</w:t>
      </w:r>
      <w:r w:rsidR="004D0D05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ລະເມີດພຶດຕິກຳດັ່ງນັ້ນມັນຈະບໍ່ເກີດຂື້ນ. ຖ້ານັກຮຽນໄດ້ມີການປະເມີນພຶດຕິກຳທີ່ເປັນປະໂຫຍດຢູ່ແລ້ວແລະມີແຜນການແຊກແຊງ</w:t>
      </w:r>
      <w:r w:rsidR="004D0D05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ດ້ານພຶດຕິກຳ, ຫຼັງຈາກນັ້ນ, 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ຄວນກຳນົດວ່າຄວນມີການປ່ຽນແປງຫຍັງແດ່ຕໍ່ແຜນການແຊກແຊງພຶດຕິກຳ. ຖ້າພຶດຕິ</w:t>
      </w:r>
      <w:r w:rsidR="004D0D05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ກຳດັ່ງກ່າວເກີດມາຈາກການບໍ່ປະຕິບັດແຜນ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ຢ່າງຖືກຕ້ອງ, ທາງໂຮງຮຽນຕ້ອງມີມາດຕະການແກ້ໄຂຢ່າງວ່ອງໄວ.</w:t>
      </w:r>
      <w:r w:rsidR="004D0D05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(ຮັບດ່ວນ)</w:t>
      </w:r>
    </w:p>
    <w:p w14:paraId="5B350955" w14:textId="77777777" w:rsidR="00514F29" w:rsidRPr="003D0B9D" w:rsidRDefault="00514F29" w:rsidP="00A9074E">
      <w:pPr>
        <w:jc w:val="both"/>
        <w:rPr>
          <w:rFonts w:ascii="Arial" w:hAnsi="Arial" w:cs="Arial"/>
          <w:sz w:val="20"/>
          <w:szCs w:val="20"/>
        </w:rPr>
      </w:pPr>
    </w:p>
    <w:p w14:paraId="1CB3F4E5" w14:textId="40AD46DB" w:rsidR="00514F29" w:rsidRPr="00E14B73" w:rsidRDefault="0028058E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ໃຫ້ສັງເກດວ່າຖ້ານັກຮຽນຂອງທ່ານມີຫຼືໃຊ້ອາວຸດຫລືຢາເສບຕິດ,</w:t>
      </w:r>
      <w:r w:rsidR="00E14B73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ຫຼືເຮັດໃຫ້ເກີດການບາດເຈັບທາງຮ່າງກາຍຕໍ່ບຸກຄົນອື່ນກ່ຽວກັບ</w:t>
      </w:r>
      <w:r w:rsidR="00E14B73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ຊັບສິນຂອງໂຮງຮຽນຫຼືໃນເຫດການທີ່ໂຮງຮຽນນັກຮຽນຂອງທ່ານອາດຈະຖືກອຳນວຍການຢູ່ໃນໂຮງຮຽນ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IAES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ເຖິງ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45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ວັນເຂົ້າ</w:t>
      </w:r>
      <w:r w:rsidR="00E14B73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ໂຮງຮຽນໂດຍບໍ່ຄຳນຶງເຖິງວ່າພຶດຕິກຳໄດ້ຖືກກຳນົດວ່າເປັນການສະແດງອອກຂອງຄວາມພິການຂອງນັກຮຽນ. ທີມ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IEP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ຈະກຳນົດ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IAES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ແລະການບໍລິການທາງດ້ານການສຶກສາທີ່ເໝາະສົມທີ່ຈະເເກ້ໃຂໃຫ້ແກ່ນັກຮຽນໃນຂະນະທີ່ລາວຢູ່ໃນ </w:t>
      </w:r>
      <w:r w:rsidRPr="00F77CEA">
        <w:rPr>
          <w:rFonts w:ascii="Arial" w:hAnsi="Arial" w:cs="Arial"/>
          <w:color w:val="222222"/>
          <w:sz w:val="20"/>
          <w:szCs w:val="20"/>
          <w:shd w:val="clear" w:color="auto" w:fill="FFFFFF" w:themeFill="background1"/>
        </w:rPr>
        <w:t>IAES</w:t>
      </w:r>
      <w:r>
        <w:rPr>
          <w:rFonts w:ascii="Leelawadee UI" w:hAnsi="Leelawadee UI" w:cs="Leelawadee UI"/>
          <w:color w:val="222222"/>
          <w:sz w:val="20"/>
          <w:szCs w:val="20"/>
        </w:rPr>
        <w:t>.</w:t>
      </w:r>
    </w:p>
    <w:p w14:paraId="3EC6C810" w14:textId="2E64D141" w:rsidR="00514F29" w:rsidRPr="003D0B9D" w:rsidRDefault="009C727D" w:rsidP="00A9074E">
      <w:pPr>
        <w:pStyle w:val="Heading2"/>
        <w:spacing w:before="400"/>
        <w:ind w:left="360"/>
        <w:rPr>
          <w:b/>
          <w:bCs/>
          <w:szCs w:val="20"/>
        </w:rPr>
      </w:pPr>
      <w:r w:rsidRPr="003D0B9D">
        <w:rPr>
          <w:b/>
          <w:bCs/>
          <w:szCs w:val="20"/>
        </w:rPr>
        <w:t>9</w:t>
      </w:r>
      <w:r w:rsidR="00514F29" w:rsidRPr="003D0B9D">
        <w:rPr>
          <w:b/>
          <w:bCs/>
          <w:szCs w:val="20"/>
        </w:rPr>
        <w:t xml:space="preserve">.1   </w:t>
      </w:r>
      <w:r w:rsidR="00E14B73" w:rsidRPr="00F77CEA">
        <w:rPr>
          <w:rFonts w:ascii="Leelawadee UI" w:hAnsi="Leelawadee UI" w:cs="Leelawadee UI"/>
          <w:b/>
          <w:bCs/>
          <w:color w:val="222222"/>
          <w:szCs w:val="20"/>
          <w:shd w:val="clear" w:color="auto" w:fill="FFFFFF" w:themeFill="background1"/>
        </w:rPr>
        <w:t>ການສະເໜີພິຈາລະນາຕັດສິນຄະດີ</w:t>
      </w:r>
    </w:p>
    <w:p w14:paraId="6AF5E39A" w14:textId="77777777" w:rsidR="00514F29" w:rsidRPr="003D0B9D" w:rsidRDefault="00514F29" w:rsidP="00A907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6298A52" w14:textId="3A20D893" w:rsidR="00514F29" w:rsidRPr="00235875" w:rsidRDefault="00E14B73" w:rsidP="00A9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Leelawadee UI" w:hAnsi="Leelawadee UI" w:cs="Leelawadee UI"/>
          <w:color w:val="222222"/>
          <w:sz w:val="20"/>
          <w:szCs w:val="20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ຖ້າພໍ່ແມ່ບໍ່ເຫັນດີນຳການຕັດສິນໃຈໃດໆກ່ຽວກັບການຈັດຫານັກຮຽນຂອງຕົນພາຍໃຕ້ຂໍ້ກຳນົດວິໄນຫລືບໍ່ເຫັນດີກັບການກຳ ນົດການສະແດງອອກ, ຫຼືຖ້າວ່າໂຮງຮຽນເຊື່ອວ່າການຮັກສາການບັນຈຸເຂົ້າຮຽນຂອງນັກຮຽນໃນປະຈຸບັນແມ່ນຈະເຮັດໃຫ້ນັກ</w:t>
      </w:r>
      <w:r w:rsidR="00431D3F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ຮຽນໄດ້ຮັບບາດເຈັບ. ຕໍ່ຜູ້ອື່ນ, ທັງພໍ່ແມ່ປະຊາຊົນຫຼືເຂດການສຶກສາສາມາດອຸທອນຄຳຕັດສິນດັ່ງກ່າວໄດ້</w:t>
      </w:r>
      <w:r w:rsidRPr="00F77CEA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ການຮ້ອງຂໍການໄຕ່</w:t>
      </w:r>
      <w:r w:rsidR="00431D3F" w:rsidRPr="00F77CEA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83AEA"/>
          <w:sz w:val="20"/>
          <w:szCs w:val="20"/>
          <w:u w:val="single"/>
          <w:shd w:val="clear" w:color="auto" w:fill="FFFFFF" w:themeFill="background1"/>
        </w:rPr>
        <w:t>ສວນ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ກັບ BSEA, ດັ່ງທີ່ໄດ້ອະທິບາຍໄວ້ໃນຕອນຕົ້ນຂອງເອກະສານນີ້.</w:t>
      </w:r>
    </w:p>
    <w:p w14:paraId="32AC63E6" w14:textId="77777777" w:rsidR="00514F29" w:rsidRPr="003D0B9D" w:rsidRDefault="00514F29" w:rsidP="00A907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E6510DE" w14:textId="2306D251" w:rsidR="00235875" w:rsidRDefault="00235875" w:rsidP="00A9074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Leelawadee UI" w:hAnsi="Leelawadee UI" w:cs="Leelawadee UI"/>
          <w:color w:val="222222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ຈະຈັດການໄຕ່ສວນກ່ຽວກັບການບັນຈຸເຂົ້າຮຽນວິໄນຫຼືກຳນົດການປະກົດຕົວໃນຕາຕະລາງເວລາທີ່ເລັ່ງດ່ວນ.</w:t>
      </w:r>
      <w:r w:rsidR="00514F29" w:rsidRPr="003D0B9D">
        <w:rPr>
          <w:rStyle w:val="FootnoteReference"/>
          <w:rFonts w:ascii="Arial" w:hAnsi="Arial" w:cs="Arial"/>
          <w:sz w:val="20"/>
          <w:szCs w:val="20"/>
        </w:rPr>
        <w:footnoteReference w:id="23"/>
      </w:r>
      <w:r w:rsidR="00514F29" w:rsidRPr="003D0B9D">
        <w:rPr>
          <w:rFonts w:ascii="Arial" w:hAnsi="Arial" w:cs="Arial"/>
          <w:sz w:val="20"/>
          <w:szCs w:val="20"/>
        </w:rPr>
        <w:t xml:space="preserve"> </w:t>
      </w:r>
      <w:r>
        <w:rPr>
          <w:rFonts w:ascii="Leelawadee UI" w:hAnsi="Leelawadee UI" w:cs="Leelawadee UI"/>
          <w:color w:val="222222"/>
          <w:sz w:val="20"/>
          <w:szCs w:val="20"/>
        </w:rPr>
        <w:t>ໃນລະຍະການ ອຸທອນຂອງການຈັດວາງລະບຽບວິໄນຫລືການກຳນົດຫຼືສະແດງອອກ, ນັກຮຽນຕ້ອງຢູ່ໃນ IAES ຈົນກວ່າເຈົ້າໜ້າທີ່ໄຕ່ສວນຈະ ຕັດສິນໃຈຫຼືລະຍະເວລາລະບຽບວິໄນໄດ້ສຳເລັດ, ເວັ້ນເສຍແຕ່ວ່າພໍ່ແມ່ແລະໂຮງຮຽນໃນເຂດເມືອງເຫັນດີຕໍ່ການຈັດສັນທີ່ແຕ ກຕ່າງ.</w:t>
      </w:r>
    </w:p>
    <w:p w14:paraId="1A814EFD" w14:textId="3644FD40" w:rsidR="00514F29" w:rsidRPr="003D0B9D" w:rsidRDefault="00514F29" w:rsidP="00A907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DC010FB" w14:textId="30642E86" w:rsidR="00514F29" w:rsidRPr="003D0B9D" w:rsidRDefault="00A35967" w:rsidP="00A9074E">
      <w:pPr>
        <w:pStyle w:val="Heading2"/>
        <w:spacing w:before="0"/>
        <w:rPr>
          <w:b/>
          <w:bCs/>
          <w:szCs w:val="20"/>
        </w:rPr>
      </w:pPr>
      <w:r w:rsidRPr="003D0B9D">
        <w:rPr>
          <w:b/>
          <w:bCs/>
          <w:szCs w:val="20"/>
        </w:rPr>
        <w:br w:type="page"/>
      </w:r>
      <w:r w:rsidR="009C727D" w:rsidRPr="003D0B9D">
        <w:rPr>
          <w:b/>
          <w:bCs/>
          <w:szCs w:val="20"/>
        </w:rPr>
        <w:t>10</w:t>
      </w:r>
      <w:r w:rsidR="00514F29" w:rsidRPr="003D0B9D">
        <w:rPr>
          <w:b/>
          <w:bCs/>
          <w:szCs w:val="20"/>
        </w:rPr>
        <w:t xml:space="preserve">.   </w:t>
      </w:r>
      <w:bookmarkStart w:id="64" w:name="_Words,__Phrases"/>
      <w:bookmarkStart w:id="65" w:name="_Laws_and_Regulations"/>
      <w:bookmarkEnd w:id="64"/>
      <w:bookmarkEnd w:id="65"/>
      <w:r w:rsidR="008637FB" w:rsidRPr="008637FB">
        <w:rPr>
          <w:rFonts w:ascii="Leelawadee UI" w:hAnsi="Leelawadee UI" w:cs="Leelawadee UI"/>
          <w:b/>
          <w:bCs/>
          <w:color w:val="222222"/>
          <w:szCs w:val="20"/>
        </w:rPr>
        <w:t>ບ່ອນໃດທີ່ສາມາດຊອກຫາກົດໝາຍແລະລະບຽບການແລະຂໍ້ມູນອື່ນໆທີ່ກ່ຽວຂ້ອງກັບການຊອກຫາ?</w:t>
      </w:r>
    </w:p>
    <w:p w14:paraId="7C585B8D" w14:textId="317BD08B" w:rsidR="00514F29" w:rsidRPr="003D0B9D" w:rsidRDefault="009C727D" w:rsidP="00A9074E">
      <w:pPr>
        <w:pStyle w:val="Heading2"/>
        <w:spacing w:before="400"/>
        <w:ind w:left="360"/>
        <w:rPr>
          <w:b/>
          <w:szCs w:val="20"/>
        </w:rPr>
      </w:pPr>
      <w:r w:rsidRPr="003D0B9D">
        <w:rPr>
          <w:b/>
          <w:szCs w:val="20"/>
        </w:rPr>
        <w:t>10</w:t>
      </w:r>
      <w:r w:rsidR="00514F29" w:rsidRPr="003D0B9D">
        <w:rPr>
          <w:b/>
          <w:szCs w:val="20"/>
        </w:rPr>
        <w:t xml:space="preserve">.1   </w:t>
      </w:r>
      <w:r w:rsidR="008637FB" w:rsidRPr="008637FB">
        <w:rPr>
          <w:rFonts w:ascii="Leelawadee UI" w:hAnsi="Leelawadee UI" w:cs="Leelawadee UI"/>
          <w:b/>
          <w:bCs/>
          <w:color w:val="222222"/>
          <w:szCs w:val="20"/>
        </w:rPr>
        <w:t>ກົດໝາຍແລະລະບຽບການ</w:t>
      </w:r>
    </w:p>
    <w:p w14:paraId="64BD1F7D" w14:textId="77777777" w:rsidR="00514F29" w:rsidRPr="003D0B9D" w:rsidRDefault="00514F29" w:rsidP="00A9074E">
      <w:pPr>
        <w:pStyle w:val="BodyText"/>
        <w:spacing w:after="0"/>
        <w:ind w:left="360"/>
        <w:rPr>
          <w:sz w:val="20"/>
          <w:szCs w:val="20"/>
        </w:rPr>
      </w:pPr>
    </w:p>
    <w:p w14:paraId="466DF492" w14:textId="6FF0B209" w:rsidR="00514F29" w:rsidRPr="0000078F" w:rsidRDefault="0000078F" w:rsidP="00F77CEA">
      <w:pPr>
        <w:pStyle w:val="BodyText"/>
        <w:shd w:val="clear" w:color="auto" w:fill="FFFFFF" w:themeFill="background1"/>
        <w:spacing w:after="0"/>
        <w:ind w:left="360"/>
        <w:rPr>
          <w:rFonts w:ascii="Leelawadee UI" w:hAnsi="Leelawadee UI" w:cs="Leelawadee UI"/>
          <w:sz w:val="18"/>
          <w:szCs w:val="18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ທ່ານສາມາດຊອກຫາເນື້ອໃນທັງໝົດຂອງກົດໝາຍການສຶກສາພິເສດຂອງລັດໃນກົດໝາຍທົ່ວໄປຂອງລັດ </w:t>
      </w:r>
      <w:r w:rsidRPr="00F77CEA">
        <w:rPr>
          <w:color w:val="222222"/>
          <w:sz w:val="20"/>
          <w:szCs w:val="20"/>
          <w:shd w:val="clear" w:color="auto" w:fill="FFFFFF" w:themeFill="background1"/>
        </w:rPr>
        <w:t>Massachusetts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ບົດທີ </w:t>
      </w:r>
      <w:r w:rsidRPr="00F77CEA">
        <w:rPr>
          <w:color w:val="222222"/>
          <w:sz w:val="20"/>
          <w:szCs w:val="20"/>
          <w:shd w:val="clear" w:color="auto" w:fill="FFFFFF" w:themeFill="background1"/>
        </w:rPr>
        <w:t>71B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. ກົດ</w:t>
      </w:r>
      <w:r w:rsidRPr="0000078F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ໝາຍ ຂອງລັດແມ່ນເປັນທີ່ຮູ້ຈັກກັນໃນນາມ “ບົດທີ </w:t>
      </w:r>
      <w:r w:rsidRPr="00F77CEA">
        <w:rPr>
          <w:color w:val="222222"/>
          <w:sz w:val="20"/>
          <w:szCs w:val="20"/>
          <w:shd w:val="clear" w:color="auto" w:fill="FFFFFF" w:themeFill="background1"/>
        </w:rPr>
        <w:t>766.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” ກົດ ໝາຍລະບຽບການແລະຊັບພະຍາກອນທີ່ມີ ປະໂຫຍດອື່ນໆແມ່ນຢູ່ໃນເວບໄຊ </w:t>
      </w:r>
      <w:r w:rsidRPr="00F77CEA">
        <w:rPr>
          <w:color w:val="222222"/>
          <w:sz w:val="20"/>
          <w:szCs w:val="20"/>
          <w:shd w:val="clear" w:color="auto" w:fill="FFFFFF" w:themeFill="background1"/>
        </w:rPr>
        <w:t>DESE</w:t>
      </w:r>
      <w:r w:rsidRPr="00F77CEA">
        <w:rPr>
          <w:rFonts w:ascii="Leelawadee UI" w:hAnsi="Leelawadee UI" w:cs="Leelawadee UI"/>
          <w:color w:val="222222"/>
          <w:sz w:val="18"/>
          <w:szCs w:val="18"/>
          <w:shd w:val="clear" w:color="auto" w:fill="FFFFFF" w:themeFill="background1"/>
        </w:rPr>
        <w:t>.</w:t>
      </w:r>
      <w:r w:rsidR="00514F29" w:rsidRPr="00F77CEA">
        <w:rPr>
          <w:rStyle w:val="FootnoteReference"/>
          <w:rFonts w:ascii="Leelawadee UI" w:hAnsi="Leelawadee UI" w:cs="Leelawadee UI"/>
          <w:sz w:val="18"/>
          <w:szCs w:val="18"/>
          <w:shd w:val="clear" w:color="auto" w:fill="FFFFFF" w:themeFill="background1"/>
        </w:rPr>
        <w:footnoteReference w:id="24"/>
      </w:r>
      <w:r w:rsidR="00514F29" w:rsidRPr="0000078F">
        <w:rPr>
          <w:rFonts w:ascii="Leelawadee UI" w:hAnsi="Leelawadee UI" w:cs="Leelawadee UI"/>
          <w:sz w:val="18"/>
          <w:szCs w:val="18"/>
        </w:rPr>
        <w:t xml:space="preserve"> </w:t>
      </w:r>
    </w:p>
    <w:p w14:paraId="034C700A" w14:textId="77777777" w:rsidR="00514F29" w:rsidRPr="003D0B9D" w:rsidRDefault="00514F29" w:rsidP="00A9074E">
      <w:pPr>
        <w:pStyle w:val="BodyText"/>
        <w:spacing w:after="0"/>
        <w:ind w:left="360"/>
        <w:rPr>
          <w:sz w:val="20"/>
          <w:szCs w:val="20"/>
        </w:rPr>
      </w:pPr>
    </w:p>
    <w:p w14:paraId="2672F1CC" w14:textId="06FA0C97" w:rsidR="00514F29" w:rsidRPr="003D0B9D" w:rsidRDefault="0000078F" w:rsidP="00A9074E">
      <w:pPr>
        <w:pStyle w:val="BodyText"/>
        <w:spacing w:after="0"/>
        <w:ind w:left="360"/>
        <w:rPr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>ກົດໝາຍວ່າດ້ວຍການສຶກສາພິເສດຂອງລັດຖະບານແມ່ນກົດໝາຍວ່າດ້ວຍການສຶກສາສ່ວນບຸກຄົນທີ່ມີຄວາມພິການ, ເຊິ່ງ ເອີ້ນວ່າ “</w:t>
      </w:r>
      <w:r w:rsidRPr="0000078F">
        <w:rPr>
          <w:color w:val="222222"/>
          <w:sz w:val="20"/>
          <w:szCs w:val="20"/>
        </w:rPr>
        <w:t>IDEA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.” </w:t>
      </w:r>
      <w:r>
        <w:rPr>
          <w:rFonts w:ascii="Leelawadee UI" w:hAnsi="Leelawadee UI" w:cs="Leelawadee UI"/>
          <w:sz w:val="22"/>
          <w:szCs w:val="22"/>
        </w:rPr>
        <w:t>§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</w:t>
      </w:r>
      <w:r w:rsidRPr="0000078F">
        <w:rPr>
          <w:color w:val="222222"/>
          <w:sz w:val="20"/>
          <w:szCs w:val="20"/>
        </w:rPr>
        <w:t>1400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. ກົດລະບຽບການຈັດຕັ້ງປະຕິບັດ ສຳ ລັບ </w:t>
      </w:r>
      <w:r w:rsidRPr="0000078F">
        <w:rPr>
          <w:color w:val="222222"/>
          <w:sz w:val="20"/>
          <w:szCs w:val="20"/>
        </w:rPr>
        <w:t>IDEA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ອາດຈະພົບເຫັນຢູ່ໃນລະຫັດກົດລະບຽບຂອງລັດ ຖະບານ</w:t>
      </w:r>
      <w:r w:rsidRPr="0000078F">
        <w:rPr>
          <w:color w:val="222222"/>
          <w:sz w:val="20"/>
          <w:szCs w:val="20"/>
        </w:rPr>
        <w:t xml:space="preserve"> (CFR)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ໃນບົດທີ </w:t>
      </w:r>
      <w:r w:rsidRPr="0000078F">
        <w:rPr>
          <w:color w:val="222222"/>
          <w:sz w:val="20"/>
          <w:szCs w:val="20"/>
        </w:rPr>
        <w:t>34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, ພາກ </w:t>
      </w:r>
      <w:r w:rsidRPr="0000078F">
        <w:rPr>
          <w:color w:val="222222"/>
          <w:sz w:val="20"/>
          <w:szCs w:val="20"/>
        </w:rPr>
        <w:t>300</w:t>
      </w:r>
      <w:r>
        <w:rPr>
          <w:rFonts w:ascii="Leelawadee UI" w:hAnsi="Leelawadee UI" w:cs="Leelawadee UI"/>
          <w:color w:val="222222"/>
          <w:sz w:val="20"/>
          <w:szCs w:val="20"/>
        </w:rPr>
        <w:t>. ສຳເນົາກົດໝາຍແລະຂໍ້ ກຳນົດຂອງລັດຖະບານກາງແລະຂໍ້ມູນການອະທິບາຍ ສາມາດພົບໄດ້ຢູ່ໃນເວບໄຊທ໌ຂອງກະຊວງສຶກສາສະຫະລັດທີ່</w:t>
      </w:r>
      <w:r>
        <w:rPr>
          <w:rFonts w:ascii="Leelawadee UI" w:hAnsi="Leelawadee UI" w:cs="Leelawadee UI"/>
          <w:color w:val="222222"/>
          <w:sz w:val="22"/>
          <w:szCs w:val="22"/>
        </w:rPr>
        <w:t xml:space="preserve"> </w:t>
      </w:r>
      <w:hyperlink r:id="rId24" w:history="1">
        <w:r w:rsidR="006C5F9E" w:rsidRPr="0000078F">
          <w:rPr>
            <w:rStyle w:val="Hyperlink"/>
            <w:sz w:val="20"/>
            <w:szCs w:val="20"/>
          </w:rPr>
          <w:t>http://idea.ed.gov/</w:t>
        </w:r>
      </w:hyperlink>
      <w:r w:rsidR="006C5F9E" w:rsidRPr="0000078F">
        <w:rPr>
          <w:sz w:val="20"/>
          <w:szCs w:val="20"/>
        </w:rPr>
        <w:t>.</w:t>
      </w:r>
      <w:r w:rsidR="00514F29" w:rsidRPr="003D0B9D">
        <w:rPr>
          <w:sz w:val="20"/>
          <w:szCs w:val="20"/>
        </w:rPr>
        <w:t xml:space="preserve"> </w:t>
      </w:r>
      <w:bookmarkStart w:id="66" w:name="_People_who_can"/>
      <w:bookmarkStart w:id="67" w:name="_Parent’s_Guide_to"/>
      <w:bookmarkEnd w:id="66"/>
      <w:bookmarkEnd w:id="67"/>
    </w:p>
    <w:p w14:paraId="79F7AF4C" w14:textId="18368C06" w:rsidR="0023200D" w:rsidRPr="0023200D" w:rsidRDefault="0023200D" w:rsidP="00A9074E">
      <w:pPr>
        <w:pStyle w:val="Heading2"/>
        <w:pBdr>
          <w:bottom w:val="single" w:sz="24" w:space="0" w:color="auto"/>
        </w:pBdr>
        <w:spacing w:before="400"/>
        <w:ind w:left="360"/>
        <w:jc w:val="left"/>
        <w:rPr>
          <w:b/>
          <w:bCs/>
          <w:szCs w:val="20"/>
        </w:rPr>
      </w:pPr>
      <w:bookmarkStart w:id="68" w:name="_Overview_of_the"/>
      <w:bookmarkStart w:id="69" w:name="_Individualized_Education_Program"/>
      <w:bookmarkEnd w:id="68"/>
      <w:bookmarkEnd w:id="69"/>
      <w:r w:rsidRPr="0023200D">
        <w:rPr>
          <w:b/>
          <w:bCs/>
          <w:color w:val="222222"/>
        </w:rPr>
        <w:t>10.2</w:t>
      </w:r>
      <w:r>
        <w:rPr>
          <w:rFonts w:ascii="Leelawadee UI" w:hAnsi="Leelawadee UI" w:cs="Leelawadee UI"/>
          <w:b/>
          <w:bCs/>
          <w:color w:val="222222"/>
        </w:rPr>
        <w:t xml:space="preserve">  </w:t>
      </w:r>
      <w:r w:rsidRPr="0023200D">
        <w:rPr>
          <w:rFonts w:ascii="Leelawadee UI" w:hAnsi="Leelawadee UI" w:cs="Leelawadee UI"/>
          <w:b/>
          <w:bCs/>
          <w:color w:val="auto"/>
        </w:rPr>
        <w:t xml:space="preserve"> ປື້ມຄູ່ມືແນະນຳກ່ຽວກັບຂັ້ນຕອນການສຶກສາແລະແບບຟອມການສຶກສາທີ່ບໍ່ມີຕົວຕົນ</w:t>
      </w:r>
    </w:p>
    <w:p w14:paraId="4381B36E" w14:textId="77777777" w:rsidR="00514F29" w:rsidRPr="003D0B9D" w:rsidRDefault="00514F29" w:rsidP="00A907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1CD6B2F" w14:textId="5127C2D7" w:rsidR="00514F29" w:rsidRPr="003D0B9D" w:rsidRDefault="006279A3" w:rsidP="00A9074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 xml:space="preserve">ສະພາບລວມທົ່ວໄປກ່ຽວກັບວິທີການທີ່ຂະບວນການການສຶກສາພິເສດເຮັດວຽກ (ເອົາຈາກຄູ່ມື </w:t>
      </w:r>
      <w:r w:rsidRPr="006279A3">
        <w:rPr>
          <w:rFonts w:ascii="Arial" w:hAnsi="Arial" w:cs="Arial"/>
          <w:color w:val="222222"/>
          <w:sz w:val="20"/>
          <w:szCs w:val="20"/>
        </w:rPr>
        <w:t>IEP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ທີ່ກະກຽມໂດຍ </w:t>
      </w:r>
      <w:r w:rsidRPr="006279A3">
        <w:rPr>
          <w:rFonts w:ascii="Arial" w:hAnsi="Arial" w:cs="Arial"/>
          <w:color w:val="222222"/>
          <w:sz w:val="20"/>
          <w:szCs w:val="20"/>
        </w:rPr>
        <w:t>USDOE</w:t>
      </w:r>
      <w:r>
        <w:rPr>
          <w:rFonts w:ascii="Leelawadee UI" w:hAnsi="Leelawadee UI" w:cs="Leelawadee UI"/>
          <w:color w:val="222222"/>
          <w:sz w:val="20"/>
          <w:szCs w:val="20"/>
        </w:rPr>
        <w:t>) ສາມາດເບິ່ງໄດ້ທີ່</w:t>
      </w:r>
      <w:r>
        <w:rPr>
          <w:rFonts w:ascii="Leelawadee UI" w:hAnsi="Leelawadee UI" w:cs="Leelawadee UI"/>
          <w:color w:val="222222"/>
          <w:sz w:val="22"/>
          <w:szCs w:val="22"/>
        </w:rPr>
        <w:t xml:space="preserve"> </w:t>
      </w:r>
      <w:hyperlink r:id="rId25" w:history="1">
        <w:r w:rsidR="00514F29" w:rsidRPr="003D0B9D">
          <w:rPr>
            <w:rStyle w:val="Hyperlink"/>
            <w:rFonts w:ascii="Arial" w:hAnsi="Arial" w:cs="Arial"/>
            <w:sz w:val="20"/>
            <w:szCs w:val="20"/>
          </w:rPr>
          <w:t>http://www.doe.mass.edu/sped/iep</w:t>
        </w:r>
      </w:hyperlink>
      <w:r w:rsidR="00514F29" w:rsidRPr="003D0B9D">
        <w:rPr>
          <w:rFonts w:ascii="Arial" w:hAnsi="Arial" w:cs="Arial"/>
          <w:sz w:val="20"/>
          <w:szCs w:val="20"/>
        </w:rPr>
        <w:t>.</w:t>
      </w:r>
    </w:p>
    <w:p w14:paraId="2095DD51" w14:textId="77777777" w:rsidR="00514F29" w:rsidRPr="003D0B9D" w:rsidRDefault="00514F29" w:rsidP="00A907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0582DD7" w14:textId="08B2F070" w:rsidR="00514F29" w:rsidRPr="003D0B9D" w:rsidRDefault="006279A3" w:rsidP="00A9074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Leelawadee UI" w:hAnsi="Leelawadee UI" w:cs="Leelawadee UI"/>
          <w:color w:val="222222"/>
          <w:sz w:val="20"/>
          <w:szCs w:val="20"/>
        </w:rPr>
        <w:t xml:space="preserve">ສຳລັບຄຳອະທິບາຍຂອງ </w:t>
      </w:r>
      <w:r w:rsidRPr="006279A3">
        <w:rPr>
          <w:rFonts w:ascii="Arial" w:hAnsi="Arial" w:cs="Arial"/>
          <w:color w:val="222222"/>
          <w:sz w:val="20"/>
          <w:szCs w:val="20"/>
        </w:rPr>
        <w:t>DESE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ກ່ຽວກັບວິທີການພັດທະນາ </w:t>
      </w:r>
      <w:r w:rsidRPr="006279A3">
        <w:rPr>
          <w:rFonts w:ascii="Arial" w:hAnsi="Arial" w:cs="Arial"/>
          <w:color w:val="222222"/>
          <w:sz w:val="20"/>
          <w:szCs w:val="20"/>
        </w:rPr>
        <w:t>IEP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, ໃຫ້ປຶກສາຄູ່ມືຂະບວນການ </w:t>
      </w:r>
      <w:r w:rsidRPr="006279A3">
        <w:rPr>
          <w:rFonts w:ascii="Arial" w:hAnsi="Arial" w:cs="Arial"/>
          <w:color w:val="222222"/>
          <w:sz w:val="20"/>
          <w:szCs w:val="20"/>
        </w:rPr>
        <w:t>IEP</w:t>
      </w:r>
      <w:r>
        <w:rPr>
          <w:rFonts w:ascii="Leelawadee UI" w:hAnsi="Leelawadee UI" w:cs="Leelawadee UI"/>
          <w:color w:val="222222"/>
          <w:sz w:val="20"/>
          <w:szCs w:val="20"/>
        </w:rPr>
        <w:t xml:space="preserve"> ແລະແບບຟອມມາດຕະ ຖານ IEP ທີ່ມີຢູ່ໃນເວບໄຊ DESE</w:t>
      </w:r>
      <w:r w:rsidR="00514F29" w:rsidRPr="003D0B9D">
        <w:rPr>
          <w:rFonts w:ascii="Arial" w:hAnsi="Arial" w:cs="Arial"/>
          <w:sz w:val="20"/>
          <w:szCs w:val="20"/>
        </w:rPr>
        <w:t xml:space="preserve">: </w:t>
      </w:r>
      <w:hyperlink r:id="rId26" w:history="1">
        <w:r w:rsidR="00514F29" w:rsidRPr="003D0B9D">
          <w:rPr>
            <w:rStyle w:val="Hyperlink"/>
            <w:rFonts w:ascii="Arial" w:hAnsi="Arial" w:cs="Arial"/>
            <w:sz w:val="20"/>
            <w:szCs w:val="20"/>
          </w:rPr>
          <w:t>http://www.doe.mass.edu/sped/iep</w:t>
        </w:r>
      </w:hyperlink>
      <w:r w:rsidR="006C5F9E" w:rsidRPr="003D0B9D">
        <w:rPr>
          <w:rFonts w:ascii="Arial" w:hAnsi="Arial" w:cs="Arial"/>
          <w:sz w:val="20"/>
          <w:szCs w:val="20"/>
        </w:rPr>
        <w:t>.</w:t>
      </w:r>
      <w:r w:rsidR="00514F29" w:rsidRPr="003D0B9D">
        <w:rPr>
          <w:rFonts w:ascii="Arial" w:hAnsi="Arial" w:cs="Arial"/>
          <w:sz w:val="20"/>
          <w:szCs w:val="20"/>
        </w:rPr>
        <w:t xml:space="preserve"> </w:t>
      </w:r>
    </w:p>
    <w:p w14:paraId="41E35A89" w14:textId="7B12A083" w:rsidR="00514F29" w:rsidRPr="003D0B9D" w:rsidRDefault="009C727D" w:rsidP="00A9074E">
      <w:pPr>
        <w:pStyle w:val="Heading2"/>
        <w:spacing w:before="400"/>
        <w:ind w:left="360"/>
        <w:rPr>
          <w:b/>
          <w:bCs/>
          <w:szCs w:val="20"/>
        </w:rPr>
      </w:pPr>
      <w:r w:rsidRPr="003D0B9D">
        <w:rPr>
          <w:b/>
          <w:bCs/>
          <w:szCs w:val="20"/>
        </w:rPr>
        <w:t>10</w:t>
      </w:r>
      <w:r w:rsidR="00514F29" w:rsidRPr="003D0B9D">
        <w:rPr>
          <w:b/>
          <w:bCs/>
          <w:szCs w:val="20"/>
        </w:rPr>
        <w:t xml:space="preserve">.3   </w:t>
      </w:r>
      <w:r w:rsidR="000A31A1" w:rsidRPr="000A31A1">
        <w:rPr>
          <w:rFonts w:ascii="Leelawadee UI" w:hAnsi="Leelawadee UI" w:cs="Leelawadee UI"/>
          <w:b/>
          <w:bCs/>
          <w:color w:val="222222"/>
          <w:sz w:val="22"/>
          <w:szCs w:val="22"/>
        </w:rPr>
        <w:t>ຕາຕະລາງການລົງທືນ</w:t>
      </w:r>
    </w:p>
    <w:p w14:paraId="4A1513E8" w14:textId="77777777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</w:p>
    <w:p w14:paraId="7658C5EB" w14:textId="32D49983" w:rsidR="00514F29" w:rsidRDefault="000A31A1" w:rsidP="00A9074E">
      <w:pPr>
        <w:pStyle w:val="Normal6pt"/>
        <w:keepLines w:val="0"/>
        <w:spacing w:before="0" w:after="0"/>
        <w:ind w:left="360"/>
        <w:jc w:val="both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ຫຼາຍປະໂຫຍກການສຶກສາພິເສດທົ່ວໄປແມ່ນຫຍໍ້ດ້ວຍຄຳຫຍໍ້ປະກອບດ້ວຍຕົວອັກສອນທຳອິດຂອງປະໂຫຍກ. ເພື່ອຄວາມສະ</w:t>
      </w:r>
      <w:r w:rsidR="00F842D5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ດວກສະບາຍຂອງທ່ານຄຳສັບແລະປະໂຫຍກທີ່ໃຊ້ໃນເອກະສານນີ້ແມ່ນຢູ່ຂ້າງລຸ່ມນີ້:</w:t>
      </w:r>
    </w:p>
    <w:p w14:paraId="33725B7D" w14:textId="77777777" w:rsidR="00F842D5" w:rsidRPr="003D0B9D" w:rsidRDefault="00F842D5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</w:p>
    <w:p w14:paraId="46ADBE75" w14:textId="6BB4A838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BSEA:</w:t>
      </w:r>
      <w:r w:rsidRPr="003D0B9D">
        <w:rPr>
          <w:sz w:val="20"/>
          <w:szCs w:val="20"/>
        </w:rPr>
        <w:tab/>
        <w:t>Bureau of Special Education Appeals</w:t>
      </w:r>
      <w:r w:rsidR="00F842D5">
        <w:rPr>
          <w:sz w:val="20"/>
          <w:szCs w:val="20"/>
        </w:rPr>
        <w:t xml:space="preserve"> </w:t>
      </w:r>
      <w:r w:rsidR="00F842D5">
        <w:rPr>
          <w:rFonts w:ascii="Leelawadee UI" w:hAnsi="Leelawadee UI" w:cs="Leelawadee UI"/>
          <w:sz w:val="20"/>
          <w:szCs w:val="20"/>
        </w:rPr>
        <w:t>(</w:t>
      </w:r>
      <w:r w:rsidR="00F842D5">
        <w:rPr>
          <w:rFonts w:ascii="Leelawadee UI" w:hAnsi="Leelawadee UI" w:cs="Leelawadee UI"/>
          <w:color w:val="222222"/>
          <w:sz w:val="20"/>
          <w:szCs w:val="20"/>
        </w:rPr>
        <w:t>ຫ້ອງການອຸທອນການສຶກສາພິເສດ)</w:t>
      </w:r>
    </w:p>
    <w:p w14:paraId="12707289" w14:textId="2C5884CE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CFR:</w:t>
      </w:r>
      <w:r w:rsidRPr="003D0B9D">
        <w:rPr>
          <w:sz w:val="20"/>
          <w:szCs w:val="20"/>
        </w:rPr>
        <w:tab/>
        <w:t>Code of Federal Regulations</w:t>
      </w:r>
      <w:r w:rsidR="00F842D5">
        <w:rPr>
          <w:sz w:val="20"/>
          <w:szCs w:val="20"/>
        </w:rPr>
        <w:t xml:space="preserve"> </w:t>
      </w:r>
      <w:r w:rsidR="00F842D5">
        <w:rPr>
          <w:rFonts w:ascii="Leelawadee UI" w:hAnsi="Leelawadee UI" w:cs="Leelawadee UI"/>
          <w:sz w:val="20"/>
          <w:szCs w:val="20"/>
        </w:rPr>
        <w:t>(</w:t>
      </w:r>
      <w:r w:rsidR="00F842D5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ລະຫັດຂອງລະບຽບລັດຖະບານ)</w:t>
      </w:r>
    </w:p>
    <w:p w14:paraId="7EE6B80C" w14:textId="52630009" w:rsidR="00514F29" w:rsidRPr="00F842D5" w:rsidRDefault="00514F29" w:rsidP="00A9074E">
      <w:pPr>
        <w:pStyle w:val="Normal6pt"/>
        <w:keepLines w:val="0"/>
        <w:spacing w:before="0" w:after="0"/>
        <w:ind w:left="360"/>
        <w:rPr>
          <w:rFonts w:ascii="Leelawadee UI" w:hAnsi="Leelawadee UI" w:cs="Leelawadee UI"/>
          <w:sz w:val="20"/>
          <w:szCs w:val="20"/>
        </w:rPr>
      </w:pPr>
      <w:r w:rsidRPr="003D0B9D">
        <w:rPr>
          <w:sz w:val="20"/>
          <w:szCs w:val="20"/>
        </w:rPr>
        <w:t>CMR:</w:t>
      </w:r>
      <w:r w:rsidRPr="003D0B9D">
        <w:rPr>
          <w:sz w:val="20"/>
          <w:szCs w:val="20"/>
        </w:rPr>
        <w:tab/>
        <w:t>Code of Massachusetts Regulations</w:t>
      </w:r>
      <w:r w:rsidR="00F842D5">
        <w:rPr>
          <w:sz w:val="20"/>
          <w:szCs w:val="20"/>
        </w:rPr>
        <w:t xml:space="preserve"> </w:t>
      </w:r>
      <w:r w:rsidR="00F842D5" w:rsidRPr="00F842D5">
        <w:rPr>
          <w:rFonts w:ascii="Leelawadee UI" w:hAnsi="Leelawadee UI" w:cs="Leelawadee UI"/>
          <w:sz w:val="20"/>
          <w:szCs w:val="20"/>
        </w:rPr>
        <w:t>(ກົດລະບຽບຂອງລັດ Massachusetts)</w:t>
      </w:r>
    </w:p>
    <w:p w14:paraId="742FB318" w14:textId="14EB0E05" w:rsidR="00514F29" w:rsidRDefault="00C60375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DESE</w:t>
      </w:r>
      <w:r w:rsidR="00514F29" w:rsidRPr="003D0B9D">
        <w:rPr>
          <w:sz w:val="20"/>
          <w:szCs w:val="20"/>
        </w:rPr>
        <w:t>:</w:t>
      </w:r>
      <w:r w:rsidR="00514F29" w:rsidRPr="003D0B9D">
        <w:rPr>
          <w:sz w:val="20"/>
          <w:szCs w:val="20"/>
        </w:rPr>
        <w:tab/>
        <w:t>Massachusetts Department of Elementary and Secondary Education</w:t>
      </w:r>
      <w:r w:rsidR="00BC3DDF">
        <w:rPr>
          <w:sz w:val="20"/>
          <w:szCs w:val="20"/>
        </w:rPr>
        <w:t xml:space="preserve"> </w:t>
      </w:r>
    </w:p>
    <w:p w14:paraId="18859ECD" w14:textId="52733938" w:rsidR="00BC3DDF" w:rsidRPr="00BC3DDF" w:rsidRDefault="00BC3DDF" w:rsidP="00A9074E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rFonts w:ascii="Leelawadee UI" w:hAnsi="Leelawadee UI" w:cs="Leelawadee UI"/>
          <w:color w:val="222222"/>
          <w:sz w:val="20"/>
          <w:szCs w:val="20"/>
        </w:rPr>
        <w:t>ພະແນກສຶກສາປະຖົມແລະມັດທະຍົມ Massachusetts)</w:t>
      </w:r>
    </w:p>
    <w:p w14:paraId="64F6A0F8" w14:textId="58B6C8EB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FAPE:</w:t>
      </w:r>
      <w:r w:rsidRPr="003D0B9D">
        <w:rPr>
          <w:sz w:val="20"/>
          <w:szCs w:val="20"/>
        </w:rPr>
        <w:tab/>
        <w:t>Free Appropriate Public Education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</w:t>
      </w:r>
      <w:r w:rsidR="00BC3DDF" w:rsidRPr="00BC3DDF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ການສຶກສາສາທາລະນະທີ່ເໝາະສົມໂດຍບໍ່ເສຍຄ່າ)</w:t>
      </w:r>
    </w:p>
    <w:p w14:paraId="648A30AB" w14:textId="7866F667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FBA:</w:t>
      </w:r>
      <w:r w:rsidRPr="003D0B9D">
        <w:rPr>
          <w:sz w:val="20"/>
          <w:szCs w:val="20"/>
        </w:rPr>
        <w:tab/>
        <w:t>Functional Behavioral Assessment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</w:t>
      </w:r>
      <w:r w:rsidR="00BC3DDF" w:rsidRPr="00BC3DDF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ການປະເມີນພຶດຕິກຳທີ່ເຮັດວຽກ)</w:t>
      </w:r>
    </w:p>
    <w:p w14:paraId="247A0383" w14:textId="6B57E9B0" w:rsidR="00514F29" w:rsidRPr="003D0B9D" w:rsidRDefault="00514F29" w:rsidP="00A9074E">
      <w:pPr>
        <w:pStyle w:val="Normal6pt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IAES:</w:t>
      </w:r>
      <w:r w:rsidRPr="003D0B9D">
        <w:rPr>
          <w:sz w:val="20"/>
          <w:szCs w:val="20"/>
        </w:rPr>
        <w:tab/>
        <w:t xml:space="preserve">Interim Alternative Educational Setting </w:t>
      </w:r>
      <w:r w:rsidR="00BC3DDF" w:rsidRPr="00BC3DDF">
        <w:rPr>
          <w:rFonts w:ascii="Leelawadee UI" w:hAnsi="Leelawadee UI" w:cs="Leelawadee UI"/>
          <w:sz w:val="20"/>
          <w:szCs w:val="20"/>
        </w:rPr>
        <w:t>(ການຕັ້ງຄ່າການສຶກສາທາງເລືອກຊົ່ວຄາວ)</w:t>
      </w:r>
    </w:p>
    <w:p w14:paraId="77E587F0" w14:textId="2E28A6FB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IDEA:</w:t>
      </w:r>
      <w:r w:rsidRPr="003D0B9D">
        <w:rPr>
          <w:sz w:val="20"/>
          <w:szCs w:val="20"/>
        </w:rPr>
        <w:tab/>
        <w:t>Individuals with Disabilities Education Act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(ກົດໝາຍວ່າດ້ວຍການສຶກສາຄົນພິການ)</w:t>
      </w:r>
    </w:p>
    <w:p w14:paraId="3B9CE9BD" w14:textId="1F39CA71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IEE: </w:t>
      </w:r>
      <w:r w:rsidRPr="003D0B9D">
        <w:rPr>
          <w:sz w:val="20"/>
          <w:szCs w:val="20"/>
        </w:rPr>
        <w:tab/>
        <w:t>Independent Educational Evaluation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(ການປະເມີນຜົນການສຶກສາທີ່ເປັນເອກະລາດ)</w:t>
      </w:r>
    </w:p>
    <w:p w14:paraId="0DBFD2B4" w14:textId="4A8C45E4" w:rsidR="00514F29" w:rsidRPr="003D0B9D" w:rsidRDefault="00514F29" w:rsidP="00A9074E">
      <w:pPr>
        <w:pStyle w:val="Normal6pt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IEP:</w:t>
      </w:r>
      <w:r w:rsidRPr="003D0B9D">
        <w:rPr>
          <w:sz w:val="20"/>
          <w:szCs w:val="20"/>
        </w:rPr>
        <w:tab/>
        <w:t>Individualized Education Program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(ໂຄງການການສຶກສາສະເພາະບຸກຄົນ)</w:t>
      </w:r>
    </w:p>
    <w:p w14:paraId="0FECB95B" w14:textId="268208E8" w:rsidR="00BC3DDF" w:rsidRPr="00BC3DDF" w:rsidRDefault="007A4B1D" w:rsidP="00A9074E">
      <w:pPr>
        <w:pStyle w:val="Normal6pt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PRS</w:t>
      </w:r>
      <w:r w:rsidR="00514F29" w:rsidRPr="003D0B9D">
        <w:rPr>
          <w:sz w:val="20"/>
          <w:szCs w:val="20"/>
        </w:rPr>
        <w:t>:</w:t>
      </w:r>
      <w:r w:rsidR="00514F29" w:rsidRPr="003D0B9D">
        <w:rPr>
          <w:sz w:val="20"/>
          <w:szCs w:val="20"/>
        </w:rPr>
        <w:tab/>
      </w:r>
      <w:r w:rsidR="00D80F16" w:rsidRPr="003D0B9D">
        <w:rPr>
          <w:sz w:val="20"/>
          <w:szCs w:val="20"/>
        </w:rPr>
        <w:t>Problem Resolution System</w:t>
      </w:r>
      <w:r w:rsidR="00514F29" w:rsidRPr="003D0B9D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(ລະບົບການແກ້ໄຂບັນຫາ)</w:t>
      </w:r>
    </w:p>
    <w:p w14:paraId="1302EB1B" w14:textId="078F81DF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</w:p>
    <w:p w14:paraId="7202289F" w14:textId="77777777" w:rsidR="00F96A50" w:rsidRPr="003D0B9D" w:rsidRDefault="00F96A50" w:rsidP="00A9074E">
      <w:pPr>
        <w:pStyle w:val="Heading2"/>
        <w:spacing w:before="400"/>
        <w:ind w:left="360"/>
        <w:rPr>
          <w:b/>
          <w:bCs/>
          <w:szCs w:val="20"/>
        </w:rPr>
      </w:pPr>
      <w:bookmarkStart w:id="70" w:name="_9.3__"/>
      <w:bookmarkEnd w:id="70"/>
    </w:p>
    <w:p w14:paraId="57DD5658" w14:textId="77777777" w:rsidR="00EA31AC" w:rsidRPr="00F468FD" w:rsidRDefault="00EA31AC" w:rsidP="00A9074E"/>
    <w:p w14:paraId="61464E1A" w14:textId="77777777" w:rsidR="00EA31AC" w:rsidRPr="003D0B9D" w:rsidRDefault="00EA31AC" w:rsidP="00A9074E">
      <w:pPr>
        <w:rPr>
          <w:rFonts w:ascii="Arial" w:hAnsi="Arial" w:cs="Arial"/>
          <w:b/>
          <w:bCs/>
          <w:smallCaps/>
          <w:color w:val="000000"/>
          <w:sz w:val="20"/>
          <w:szCs w:val="20"/>
        </w:rPr>
      </w:pPr>
      <w:r w:rsidRPr="00F468FD">
        <w:rPr>
          <w:b/>
          <w:bCs/>
        </w:rPr>
        <w:br w:type="page"/>
      </w:r>
    </w:p>
    <w:p w14:paraId="612F1702" w14:textId="484BEEAB" w:rsidR="00514F29" w:rsidRPr="003D0B9D" w:rsidRDefault="009C727D" w:rsidP="00A9074E">
      <w:pPr>
        <w:pStyle w:val="Heading2"/>
        <w:spacing w:before="400"/>
        <w:ind w:left="360"/>
        <w:rPr>
          <w:b/>
          <w:bCs/>
          <w:szCs w:val="20"/>
        </w:rPr>
      </w:pPr>
      <w:r w:rsidRPr="003D0B9D">
        <w:rPr>
          <w:b/>
          <w:bCs/>
          <w:szCs w:val="20"/>
        </w:rPr>
        <w:t>10</w:t>
      </w:r>
      <w:r w:rsidR="00514F29" w:rsidRPr="003D0B9D">
        <w:rPr>
          <w:b/>
          <w:bCs/>
          <w:szCs w:val="20"/>
        </w:rPr>
        <w:t>.</w:t>
      </w:r>
      <w:r w:rsidRPr="003D0B9D">
        <w:rPr>
          <w:b/>
          <w:bCs/>
          <w:szCs w:val="20"/>
        </w:rPr>
        <w:t>4</w:t>
      </w:r>
      <w:r w:rsidR="00514F29" w:rsidRPr="003D0B9D">
        <w:rPr>
          <w:b/>
          <w:bCs/>
          <w:szCs w:val="20"/>
        </w:rPr>
        <w:t xml:space="preserve">   </w:t>
      </w:r>
      <w:r w:rsidR="00BC3DDF" w:rsidRPr="00BC3DDF">
        <w:rPr>
          <w:rFonts w:ascii="Leelawadee UI" w:hAnsi="Leelawadee UI" w:cs="Leelawadee UI"/>
          <w:b/>
          <w:bCs/>
          <w:color w:val="auto"/>
          <w:sz w:val="22"/>
          <w:szCs w:val="22"/>
        </w:rPr>
        <w:t>ຕາຕະລາງເວບໄຊທ໌</w:t>
      </w:r>
    </w:p>
    <w:p w14:paraId="66928037" w14:textId="77777777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</w:p>
    <w:p w14:paraId="47BFE2B0" w14:textId="199444BF" w:rsidR="000A041F" w:rsidRPr="00BC3DDF" w:rsidRDefault="00BC3DDF" w:rsidP="00A9074E">
      <w:pPr>
        <w:pStyle w:val="Normal6pt"/>
        <w:keepLines w:val="0"/>
        <w:spacing w:before="0" w:after="0"/>
        <w:ind w:left="360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F77CEA">
        <w:rPr>
          <w:color w:val="222222"/>
          <w:sz w:val="20"/>
          <w:szCs w:val="20"/>
          <w:shd w:val="clear" w:color="auto" w:fill="FFFFFF" w:themeFill="background1"/>
        </w:rPr>
        <w:t>DESE</w:t>
      </w:r>
      <w:r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ເຜີຍແຜ່ຂໍ້ມູນຂ່າວສານຢ່າງກວ້າງຂວາງສຳລັບພໍ່ແມ່ແລະເມືອງຂອງໂຮງຮຽນໃນເວັບໄຊທ໌ອີນເຕີເນັດ. ເວບໄຊທ໌ເຫຼົ່ານີ້ ປະກອບມີກົດໝາຍທີ່ກ່ຽວຂ້ອງ, ນະໂຍບາຍຂອງອົງການແລະເອກະສານທີ່ເປັນປະໂຫຍດທີ່ອະທິບາຍເຖິງຂັ້ນຕອນການສຶກສາ ພິເສດ</w:t>
      </w:r>
      <w:r w:rsidRPr="00BC3DDF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.</w:t>
      </w:r>
    </w:p>
    <w:p w14:paraId="756B612F" w14:textId="77777777" w:rsidR="00BC3DDF" w:rsidRPr="003D0B9D" w:rsidRDefault="00BC3DDF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</w:p>
    <w:p w14:paraId="276867C9" w14:textId="32751917" w:rsidR="00700027" w:rsidRPr="003D0B9D" w:rsidRDefault="007503DA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Autism Spectrum Disorder:</w:t>
      </w:r>
      <w:r w:rsidR="00BC3DDF">
        <w:rPr>
          <w:sz w:val="20"/>
          <w:szCs w:val="20"/>
        </w:rPr>
        <w:t xml:space="preserve"> </w:t>
      </w:r>
      <w:r w:rsidR="00BC3DDF" w:rsidRPr="00F77CEA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(</w:t>
      </w:r>
      <w:r w:rsidR="00BC3DDF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ຄວາມຜິດປົກກະຕິກ່ຽວກັບ)</w:t>
      </w:r>
      <w:r w:rsidRPr="003D0B9D">
        <w:rPr>
          <w:sz w:val="20"/>
          <w:szCs w:val="20"/>
        </w:rPr>
        <w:t xml:space="preserve"> </w:t>
      </w:r>
    </w:p>
    <w:p w14:paraId="6B62486F" w14:textId="77777777" w:rsidR="007503DA" w:rsidRPr="003D0B9D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      </w:t>
      </w:r>
      <w:hyperlink r:id="rId27" w:history="1">
        <w:r w:rsidR="007503DA" w:rsidRPr="003D0B9D">
          <w:rPr>
            <w:rStyle w:val="Hyperlink"/>
            <w:sz w:val="20"/>
            <w:szCs w:val="20"/>
          </w:rPr>
          <w:t>http://www.doe.mass.edu/sped/advisories/07_1ta.html</w:t>
        </w:r>
      </w:hyperlink>
    </w:p>
    <w:p w14:paraId="3481AFEE" w14:textId="0A478D98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Bureau of Special Education Appeals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</w:t>
      </w:r>
      <w:r w:rsidR="00BC3DDF" w:rsidRPr="00BC3DDF">
        <w:rPr>
          <w:rFonts w:ascii="Leelawadee UI" w:hAnsi="Leelawadee UI" w:cs="Leelawadee UI"/>
          <w:color w:val="222222"/>
          <w:sz w:val="20"/>
          <w:szCs w:val="20"/>
        </w:rPr>
        <w:t>ຫ້ອງການອຸທອນການສຶກສາພິເສດ)</w:t>
      </w:r>
    </w:p>
    <w:p w14:paraId="6E46FC9F" w14:textId="5D57DD2C" w:rsidR="00514F29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28" w:history="1">
        <w:r w:rsidR="00D80F16" w:rsidRPr="00604625">
          <w:rPr>
            <w:rStyle w:val="Hyperlink"/>
            <w:sz w:val="20"/>
            <w:szCs w:val="20"/>
          </w:rPr>
          <w:t>https://www.mass.gov/bsea-decisions-and-rulings</w:t>
        </w:r>
      </w:hyperlink>
    </w:p>
    <w:p w14:paraId="345664B0" w14:textId="61555E52" w:rsidR="00CD0704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29" w:history="1">
        <w:r w:rsidR="00EF19D7">
          <w:rPr>
            <w:rStyle w:val="Hyperlink"/>
            <w:sz w:val="20"/>
            <w:szCs w:val="20"/>
          </w:rPr>
          <w:t>https://www.mass.gov/doc/hearing-rules/download</w:t>
        </w:r>
      </w:hyperlink>
    </w:p>
    <w:p w14:paraId="42220FA9" w14:textId="77777777" w:rsidR="00CD0704" w:rsidRPr="003D0B9D" w:rsidRDefault="00675E17" w:rsidP="00A9074E">
      <w:pPr>
        <w:pStyle w:val="Normal6pt"/>
        <w:keepLines w:val="0"/>
        <w:spacing w:before="0" w:after="0"/>
        <w:ind w:left="1080" w:hanging="360"/>
        <w:rPr>
          <w:sz w:val="20"/>
          <w:szCs w:val="20"/>
        </w:rPr>
      </w:pPr>
      <w:hyperlink r:id="rId30" w:history="1">
        <w:r w:rsidR="00CD0704" w:rsidRPr="003D0B9D">
          <w:rPr>
            <w:rStyle w:val="Hyperlink"/>
            <w:sz w:val="20"/>
            <w:szCs w:val="20"/>
          </w:rPr>
          <w:t>http://www.mass.gov/anf/hearings-and-appeals/bureau-of-special-education-appeals-bsea/mediation/</w:t>
        </w:r>
      </w:hyperlink>
      <w:r w:rsidR="00CD0704" w:rsidRPr="003D0B9D">
        <w:rPr>
          <w:sz w:val="20"/>
          <w:szCs w:val="20"/>
        </w:rPr>
        <w:t xml:space="preserve"> </w:t>
      </w:r>
    </w:p>
    <w:p w14:paraId="2FBFA422" w14:textId="7CAFCF40" w:rsidR="00E32B1E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31" w:history="1">
        <w:r w:rsidR="00581152">
          <w:rPr>
            <w:rStyle w:val="Hyperlink"/>
            <w:sz w:val="20"/>
            <w:szCs w:val="20"/>
          </w:rPr>
          <w:t>https://www.mass.gov/doc/bsea-mediation-brochure/download</w:t>
        </w:r>
      </w:hyperlink>
      <w:r w:rsidR="00E32B1E" w:rsidRPr="003D0B9D">
        <w:rPr>
          <w:sz w:val="20"/>
          <w:szCs w:val="20"/>
        </w:rPr>
        <w:t xml:space="preserve"> </w:t>
      </w:r>
    </w:p>
    <w:p w14:paraId="660868BE" w14:textId="282BEA5F" w:rsidR="000B1CAB" w:rsidRPr="003D0B9D" w:rsidRDefault="00675E17" w:rsidP="00A9074E">
      <w:pPr>
        <w:pStyle w:val="Normal6pt"/>
        <w:keepLines w:val="0"/>
        <w:spacing w:before="0" w:after="0"/>
        <w:ind w:left="1080" w:hanging="360"/>
        <w:rPr>
          <w:sz w:val="20"/>
          <w:szCs w:val="20"/>
        </w:rPr>
      </w:pPr>
      <w:hyperlink r:id="rId32" w:history="1">
        <w:r w:rsidR="00E42579">
          <w:rPr>
            <w:rStyle w:val="Hyperlink"/>
            <w:sz w:val="20"/>
            <w:szCs w:val="20"/>
          </w:rPr>
          <w:t xml:space="preserve">https://www.mass.gov/info-details/frequently-asked-questions-about-mediation-at-the-bsea </w:t>
        </w:r>
      </w:hyperlink>
    </w:p>
    <w:p w14:paraId="6BA72A4C" w14:textId="10B597D1" w:rsidR="00514F29" w:rsidRPr="003D0B9D" w:rsidRDefault="000B1CAB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r w:rsidRPr="003D0B9D">
        <w:rPr>
          <w:sz w:val="20"/>
          <w:szCs w:val="20"/>
        </w:rPr>
        <w:t xml:space="preserve"> </w:t>
      </w:r>
      <w:hyperlink r:id="rId33" w:history="1">
        <w:r w:rsidR="001C237A">
          <w:rPr>
            <w:rStyle w:val="Hyperlink"/>
            <w:sz w:val="20"/>
            <w:szCs w:val="20"/>
          </w:rPr>
          <w:t xml:space="preserve">https://www.mass.gov/info-details/learn-about-mediation-at-the-bsea </w:t>
        </w:r>
      </w:hyperlink>
    </w:p>
    <w:p w14:paraId="070E8752" w14:textId="0653B261" w:rsidR="00EA31AC" w:rsidRPr="003D0B9D" w:rsidRDefault="00EA31AC" w:rsidP="00A9074E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>Consent to Access MassHealth (Medicaid):</w:t>
      </w:r>
      <w:r w:rsidR="00BC3DDF">
        <w:rPr>
          <w:sz w:val="20"/>
          <w:szCs w:val="20"/>
          <w:lang w:val="fr-FR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  <w:lang w:val="fr-FR"/>
        </w:rPr>
        <w:t>(</w:t>
      </w:r>
      <w:r w:rsidR="00BC3DDF" w:rsidRPr="00F77CEA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ຍິນຍອມເຫັນດີໃນການເຂົ້າເຖິງ</w:t>
      </w:r>
      <w:r w:rsidR="00BC3DDF" w:rsidRPr="00F77CEA">
        <w:rPr>
          <w:rFonts w:ascii="Leelawadee UI" w:hAnsi="Leelawadee UI" w:cs="Leelawadee UI"/>
          <w:color w:val="222222"/>
          <w:sz w:val="22"/>
          <w:szCs w:val="22"/>
          <w:shd w:val="clear" w:color="auto" w:fill="FFFFFF" w:themeFill="background1"/>
        </w:rPr>
        <w:t xml:space="preserve"> </w:t>
      </w:r>
      <w:r w:rsidR="00BC3DDF" w:rsidRPr="00F77CEA">
        <w:rPr>
          <w:color w:val="222222"/>
          <w:sz w:val="20"/>
          <w:szCs w:val="20"/>
          <w:shd w:val="clear" w:color="auto" w:fill="FFFFFF" w:themeFill="background1"/>
        </w:rPr>
        <w:t>MassHealth (Medicaid))</w:t>
      </w:r>
    </w:p>
    <w:p w14:paraId="536A02DE" w14:textId="77777777" w:rsidR="00A037C0" w:rsidRPr="003D0B9D" w:rsidRDefault="00EA31AC" w:rsidP="00A9074E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ab/>
      </w:r>
      <w:hyperlink r:id="rId34" w:history="1">
        <w:r w:rsidR="003A4602" w:rsidRPr="003D0B9D">
          <w:rPr>
            <w:rStyle w:val="Hyperlink"/>
            <w:sz w:val="20"/>
            <w:szCs w:val="20"/>
            <w:lang w:val="fr-FR"/>
          </w:rPr>
          <w:t>http://www.doe.mass.edu/sped/advisories/13_1.html</w:t>
        </w:r>
      </w:hyperlink>
    </w:p>
    <w:p w14:paraId="24FCF3B0" w14:textId="621360B3" w:rsidR="003A4602" w:rsidRPr="003D0B9D" w:rsidRDefault="003A4602" w:rsidP="00A9074E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ab/>
      </w:r>
      <w:hyperlink r:id="rId35" w:history="1">
        <w:r w:rsidR="00D80F16" w:rsidRPr="00B96B41">
          <w:rPr>
            <w:rStyle w:val="Hyperlink"/>
            <w:color w:val="006400"/>
            <w:sz w:val="20"/>
            <w:szCs w:val="20"/>
            <w:u w:val="none"/>
            <w:lang w:val="fr-FR"/>
          </w:rPr>
          <w:t>http://www.doe.mass.edu/sped/28mr/</w:t>
        </w:r>
        <w:r w:rsidR="00D80F16" w:rsidRPr="00B96B41">
          <w:rPr>
            <w:rStyle w:val="cesresulthighlight"/>
            <w:b/>
            <w:bCs/>
            <w:color w:val="006400"/>
            <w:sz w:val="20"/>
            <w:szCs w:val="20"/>
            <w:lang w:val="fr-FR"/>
          </w:rPr>
          <w:t>28m13</w:t>
        </w:r>
        <w:r w:rsidR="00D80F16" w:rsidRPr="00B96B41">
          <w:rPr>
            <w:rStyle w:val="Hyperlink"/>
            <w:color w:val="006400"/>
            <w:sz w:val="20"/>
            <w:szCs w:val="20"/>
            <w:u w:val="none"/>
            <w:lang w:val="fr-FR"/>
          </w:rPr>
          <w:t>.docm</w:t>
        </w:r>
      </w:hyperlink>
    </w:p>
    <w:p w14:paraId="171D7624" w14:textId="17040A61" w:rsidR="00700027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 xml:space="preserve">Discipline:  </w:t>
      </w:r>
      <w:r w:rsidR="00BC3DDF" w:rsidRPr="00BC3DDF">
        <w:rPr>
          <w:rFonts w:ascii="Leelawadee UI" w:hAnsi="Leelawadee UI" w:cs="Leelawadee UI"/>
          <w:sz w:val="20"/>
          <w:szCs w:val="20"/>
          <w:lang w:val="fr-FR"/>
        </w:rPr>
        <w:t>(</w:t>
      </w:r>
      <w:r w:rsidR="00BC3DDF" w:rsidRPr="00BC3DDF">
        <w:rPr>
          <w:rFonts w:ascii="Leelawadee UI" w:hAnsi="Leelawadee UI" w:cs="Leelawadee UI"/>
          <w:color w:val="222222"/>
          <w:sz w:val="20"/>
          <w:szCs w:val="20"/>
        </w:rPr>
        <w:t>ລະບຽບວິໄນ</w:t>
      </w:r>
      <w:r w:rsidR="00BC3DDF" w:rsidRPr="00B96B41">
        <w:rPr>
          <w:rFonts w:ascii="Leelawadee UI" w:hAnsi="Leelawadee UI" w:cs="Leelawadee UI"/>
          <w:color w:val="222222"/>
          <w:sz w:val="20"/>
          <w:szCs w:val="20"/>
          <w:lang w:val="pt-BR"/>
        </w:rPr>
        <w:t>)</w:t>
      </w:r>
    </w:p>
    <w:p w14:paraId="6049F654" w14:textId="14EF28F4" w:rsidR="00193E5B" w:rsidRPr="003D0B9D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  <w:lang w:val="fr-FR"/>
        </w:rPr>
      </w:pPr>
      <w:r w:rsidRPr="003D0B9D">
        <w:rPr>
          <w:sz w:val="20"/>
          <w:szCs w:val="20"/>
          <w:lang w:val="fr-FR"/>
        </w:rPr>
        <w:t xml:space="preserve">      </w:t>
      </w:r>
      <w:hyperlink r:id="rId36" w:history="1">
        <w:r w:rsidR="00B403A4">
          <w:rPr>
            <w:rStyle w:val="Hyperlink"/>
            <w:sz w:val="20"/>
            <w:szCs w:val="20"/>
            <w:lang w:val="fr-FR"/>
          </w:rPr>
          <w:t>https://www.doe.mass.edu/sped/advisories/discipline/disc-chart.docx</w:t>
        </w:r>
      </w:hyperlink>
      <w:r w:rsidR="00514F29" w:rsidRPr="003D0B9D">
        <w:rPr>
          <w:sz w:val="20"/>
          <w:szCs w:val="20"/>
          <w:lang w:val="fr-FR"/>
        </w:rPr>
        <w:t xml:space="preserve"> </w:t>
      </w:r>
    </w:p>
    <w:p w14:paraId="107BD7A6" w14:textId="2E542F7F" w:rsidR="00704E99" w:rsidRPr="00BC3DDF" w:rsidRDefault="00514F29" w:rsidP="00A9074E">
      <w:pPr>
        <w:pStyle w:val="Normal6pt"/>
        <w:keepLines w:val="0"/>
        <w:spacing w:before="0" w:after="0"/>
        <w:ind w:left="360"/>
        <w:rPr>
          <w:rFonts w:ascii="Leelawadee UI" w:hAnsi="Leelawadee UI" w:cs="Leelawadee UI"/>
          <w:color w:val="222222"/>
          <w:sz w:val="22"/>
          <w:szCs w:val="22"/>
          <w:shd w:val="clear" w:color="auto" w:fill="F8F9FA"/>
        </w:rPr>
      </w:pPr>
      <w:r w:rsidRPr="003D0B9D">
        <w:rPr>
          <w:sz w:val="20"/>
          <w:szCs w:val="20"/>
        </w:rPr>
        <w:t xml:space="preserve">Individuals with Disabilities </w:t>
      </w:r>
      <w:r w:rsidR="0059431A" w:rsidRPr="003D0B9D">
        <w:rPr>
          <w:sz w:val="20"/>
          <w:szCs w:val="20"/>
        </w:rPr>
        <w:t xml:space="preserve">Education </w:t>
      </w:r>
      <w:r w:rsidRPr="003D0B9D">
        <w:rPr>
          <w:sz w:val="20"/>
          <w:szCs w:val="20"/>
        </w:rPr>
        <w:t>Act:</w:t>
      </w:r>
      <w:r w:rsidR="00BC3DDF">
        <w:rPr>
          <w:sz w:val="20"/>
          <w:szCs w:val="20"/>
        </w:rPr>
        <w:t xml:space="preserve"> </w:t>
      </w:r>
      <w:r w:rsidR="00BC3DDF" w:rsidRPr="00BC3DDF">
        <w:rPr>
          <w:rFonts w:ascii="Leelawadee UI" w:hAnsi="Leelawadee UI" w:cs="Leelawadee UI"/>
          <w:sz w:val="20"/>
          <w:szCs w:val="20"/>
        </w:rPr>
        <w:t>(</w:t>
      </w:r>
      <w:r w:rsidR="00BC3DDF" w:rsidRPr="00BC3DDF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ກົດໝາຍວ່າດ້ວຍການສຶກສາຄົນພິການ)</w:t>
      </w:r>
    </w:p>
    <w:p w14:paraId="7A0CBAB1" w14:textId="77777777" w:rsidR="00514F29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37" w:history="1">
        <w:r w:rsidR="00514F29" w:rsidRPr="003D0B9D">
          <w:rPr>
            <w:rStyle w:val="Hyperlink"/>
            <w:sz w:val="20"/>
            <w:szCs w:val="20"/>
          </w:rPr>
          <w:t>http://idea.ed.gov/.</w:t>
        </w:r>
      </w:hyperlink>
    </w:p>
    <w:p w14:paraId="55630BC4" w14:textId="6FAB9E55" w:rsidR="00700027" w:rsidRPr="00823DBB" w:rsidRDefault="00084851" w:rsidP="00A9074E">
      <w:pPr>
        <w:pStyle w:val="Normal6pt"/>
        <w:keepLines w:val="0"/>
        <w:spacing w:before="0" w:after="0"/>
        <w:ind w:left="360"/>
        <w:rPr>
          <w:rFonts w:ascii="Leelawadee UI" w:hAnsi="Leelawadee UI" w:cs="Leelawadee UI"/>
          <w:sz w:val="22"/>
          <w:szCs w:val="22"/>
        </w:rPr>
      </w:pPr>
      <w:r w:rsidRPr="003D0B9D">
        <w:rPr>
          <w:sz w:val="20"/>
          <w:szCs w:val="20"/>
        </w:rPr>
        <w:t>The Basic Special Education Process under IDEA</w:t>
      </w:r>
      <w:r w:rsidR="001378C0" w:rsidRPr="003D0B9D">
        <w:rPr>
          <w:sz w:val="20"/>
          <w:szCs w:val="20"/>
        </w:rPr>
        <w:t>:</w:t>
      </w:r>
      <w:r w:rsidRPr="003D0B9D">
        <w:rPr>
          <w:sz w:val="20"/>
          <w:szCs w:val="20"/>
        </w:rPr>
        <w:t xml:space="preserve"> </w:t>
      </w:r>
      <w:r w:rsidR="00BC3DDF" w:rsidRPr="00823DBB">
        <w:rPr>
          <w:rFonts w:ascii="Leelawadee UI" w:hAnsi="Leelawadee UI" w:cs="Leelawadee UI"/>
          <w:sz w:val="20"/>
          <w:szCs w:val="20"/>
        </w:rPr>
        <w:t>(</w:t>
      </w:r>
      <w:r w:rsidR="00BC3DDF" w:rsidRPr="009D521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ຂັ້ນຕອນການສຶກສາພິເສດຂັ້ນພື້ນຖານພາຍໃຕ້ </w:t>
      </w:r>
      <w:r w:rsidR="00BC3DDF" w:rsidRPr="009D5212">
        <w:rPr>
          <w:color w:val="222222"/>
          <w:sz w:val="20"/>
          <w:szCs w:val="20"/>
          <w:shd w:val="clear" w:color="auto" w:fill="FFFFFF" w:themeFill="background1"/>
        </w:rPr>
        <w:t>IDEA</w:t>
      </w:r>
      <w:r w:rsidR="00BC3DDF" w:rsidRPr="00823DBB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)</w:t>
      </w:r>
    </w:p>
    <w:p w14:paraId="53C73498" w14:textId="77777777" w:rsidR="00084851" w:rsidRPr="003D0B9D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       </w:t>
      </w:r>
      <w:hyperlink r:id="rId38" w:history="1">
        <w:r w:rsidR="00D44701" w:rsidRPr="003D0B9D">
          <w:rPr>
            <w:rStyle w:val="Hyperlink"/>
            <w:sz w:val="20"/>
            <w:szCs w:val="20"/>
          </w:rPr>
          <w:t>http://www.doe.mass.edu/sped/iep/process.doc</w:t>
        </w:r>
      </w:hyperlink>
    </w:p>
    <w:p w14:paraId="1C39959F" w14:textId="7EFC4170" w:rsidR="00704E9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Individualized Education Program:</w:t>
      </w:r>
      <w:r w:rsidR="00642753">
        <w:rPr>
          <w:sz w:val="20"/>
          <w:szCs w:val="20"/>
        </w:rPr>
        <w:t xml:space="preserve">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</w:rPr>
        <w:t>ໂຄງການການສຶກສາສະເພາະບຸກຄົນ)</w:t>
      </w:r>
    </w:p>
    <w:p w14:paraId="682DA58A" w14:textId="77777777" w:rsidR="00514F29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39" w:history="1">
        <w:r w:rsidR="00514F29" w:rsidRPr="003D0B9D">
          <w:rPr>
            <w:rStyle w:val="Hyperlink"/>
            <w:sz w:val="20"/>
            <w:szCs w:val="20"/>
          </w:rPr>
          <w:t>http://www.doe.mass.edu/sped/iep</w:t>
        </w:r>
      </w:hyperlink>
      <w:r w:rsidR="00084851" w:rsidRPr="003D0B9D">
        <w:rPr>
          <w:sz w:val="20"/>
          <w:szCs w:val="20"/>
        </w:rPr>
        <w:t xml:space="preserve"> </w:t>
      </w:r>
    </w:p>
    <w:p w14:paraId="3A34827D" w14:textId="2B25F844" w:rsidR="00700027" w:rsidRPr="003D0B9D" w:rsidRDefault="00084851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Individual Education Program Process Guide</w:t>
      </w:r>
      <w:r w:rsidR="00EA31AC" w:rsidRPr="003D0B9D">
        <w:rPr>
          <w:sz w:val="20"/>
          <w:szCs w:val="20"/>
        </w:rPr>
        <w:t>:</w:t>
      </w:r>
      <w:r w:rsidR="00642753">
        <w:rPr>
          <w:sz w:val="20"/>
          <w:szCs w:val="20"/>
        </w:rPr>
        <w:t xml:space="preserve">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9D521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ຄູ່ມືຂະບວນການດ້ານການສຶກສາຂອງແຕ່ລະບຸກຄົນ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)</w:t>
      </w:r>
      <w:r w:rsidRPr="003D0B9D">
        <w:rPr>
          <w:sz w:val="20"/>
          <w:szCs w:val="20"/>
        </w:rPr>
        <w:t xml:space="preserve"> </w:t>
      </w:r>
      <w:r w:rsidR="00700027" w:rsidRPr="003D0B9D">
        <w:rPr>
          <w:sz w:val="20"/>
          <w:szCs w:val="20"/>
        </w:rPr>
        <w:t xml:space="preserve">   </w:t>
      </w:r>
    </w:p>
    <w:p w14:paraId="0B7EC9B5" w14:textId="77777777" w:rsidR="00084851" w:rsidRPr="003D0B9D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       </w:t>
      </w:r>
      <w:hyperlink r:id="rId40" w:history="1">
        <w:r w:rsidR="00084851" w:rsidRPr="003D0B9D">
          <w:rPr>
            <w:rStyle w:val="Hyperlink"/>
            <w:sz w:val="20"/>
            <w:szCs w:val="20"/>
          </w:rPr>
          <w:t>http://www.doe.mass.edu/sped/iep/proguide.pdf</w:t>
        </w:r>
      </w:hyperlink>
    </w:p>
    <w:p w14:paraId="1A0CE57F" w14:textId="2D5E5C8E" w:rsidR="00700027" w:rsidRPr="00642753" w:rsidRDefault="00514F29" w:rsidP="00A9074E">
      <w:pPr>
        <w:pStyle w:val="Normal6pt"/>
        <w:keepLines w:val="0"/>
        <w:spacing w:before="0" w:after="0"/>
        <w:ind w:left="360"/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</w:pPr>
      <w:r w:rsidRPr="003D0B9D">
        <w:rPr>
          <w:sz w:val="20"/>
          <w:szCs w:val="20"/>
        </w:rPr>
        <w:t xml:space="preserve">Independent Educational Evaluation: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ການປະເມີນຜົນການສຶກສາທີ່ເປັນເອກະລາດ)</w:t>
      </w:r>
      <w:r w:rsidRPr="003D0B9D">
        <w:rPr>
          <w:sz w:val="20"/>
          <w:szCs w:val="20"/>
        </w:rPr>
        <w:t xml:space="preserve"> </w:t>
      </w:r>
    </w:p>
    <w:p w14:paraId="7BCCEA36" w14:textId="77777777" w:rsidR="00700027" w:rsidRPr="00604625" w:rsidRDefault="00700027" w:rsidP="00A9074E">
      <w:pPr>
        <w:pStyle w:val="Normal6pt"/>
        <w:keepLines w:val="0"/>
        <w:spacing w:before="0" w:after="0"/>
        <w:ind w:left="360"/>
        <w:rPr>
          <w:rStyle w:val="lg1"/>
          <w:rFonts w:ascii="Arial" w:hAnsi="Arial"/>
          <w:b w:val="0"/>
          <w:bCs w:val="0"/>
          <w:sz w:val="20"/>
          <w:szCs w:val="20"/>
        </w:rPr>
      </w:pPr>
      <w:r w:rsidRPr="003D0B9D">
        <w:rPr>
          <w:sz w:val="20"/>
          <w:szCs w:val="20"/>
        </w:rPr>
        <w:t xml:space="preserve">       </w:t>
      </w:r>
      <w:hyperlink r:id="rId41" w:history="1">
        <w:r w:rsidR="00514F29" w:rsidRPr="003D0B9D">
          <w:rPr>
            <w:rStyle w:val="Hyperlink"/>
            <w:sz w:val="20"/>
            <w:szCs w:val="20"/>
          </w:rPr>
          <w:t>http://www.doe.mass.edu/sped/advisories/?section=admin</w:t>
        </w:r>
      </w:hyperlink>
      <w:r w:rsidR="007A0FF4" w:rsidRPr="00604625">
        <w:rPr>
          <w:rStyle w:val="lg1"/>
          <w:rFonts w:ascii="Arial" w:hAnsi="Arial"/>
          <w:b w:val="0"/>
          <w:bCs w:val="0"/>
          <w:sz w:val="20"/>
          <w:szCs w:val="20"/>
        </w:rPr>
        <w:t xml:space="preserve"> </w:t>
      </w:r>
    </w:p>
    <w:p w14:paraId="74CD1BDF" w14:textId="367B7B2E" w:rsidR="00642753" w:rsidRPr="003D0B9D" w:rsidRDefault="007A0FF4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rStyle w:val="lg1"/>
          <w:rFonts w:ascii="Arial" w:hAnsi="Arial"/>
          <w:b w:val="0"/>
          <w:bCs w:val="0"/>
          <w:sz w:val="20"/>
          <w:szCs w:val="20"/>
        </w:rPr>
        <w:t xml:space="preserve">Observation of Education Programs by Parents and Their Designees </w:t>
      </w:r>
      <w:r w:rsidR="00704E99" w:rsidRPr="003D0B9D">
        <w:rPr>
          <w:rStyle w:val="lg1"/>
          <w:rFonts w:ascii="Arial" w:hAnsi="Arial"/>
          <w:b w:val="0"/>
          <w:bCs w:val="0"/>
          <w:sz w:val="20"/>
          <w:szCs w:val="20"/>
        </w:rPr>
        <w:t xml:space="preserve">for </w:t>
      </w:r>
      <w:r w:rsidRPr="003D0B9D">
        <w:rPr>
          <w:rStyle w:val="lg1"/>
          <w:rFonts w:ascii="Arial" w:hAnsi="Arial"/>
          <w:b w:val="0"/>
          <w:bCs w:val="0"/>
          <w:sz w:val="20"/>
          <w:szCs w:val="20"/>
        </w:rPr>
        <w:t>Evaluation Purposes</w:t>
      </w:r>
      <w:r w:rsidRPr="003D0B9D">
        <w:rPr>
          <w:sz w:val="20"/>
          <w:szCs w:val="20"/>
        </w:rPr>
        <w:t>:</w:t>
      </w:r>
      <w:r w:rsidR="00642753">
        <w:rPr>
          <w:sz w:val="20"/>
          <w:szCs w:val="20"/>
        </w:rPr>
        <w:t xml:space="preserve">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</w:rPr>
        <w:t>ການສັງເກດເບິ່ງຜົນງານການສຶກສາໂດຍພໍ່ແມ່ແລະຜູ້ອອກແບບຂອງພວກເຂົາສຳລັບຈຸດປະສົງການປະເມີນຜົນ)</w:t>
      </w:r>
    </w:p>
    <w:p w14:paraId="39ECBA63" w14:textId="77777777" w:rsidR="00642753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42" w:history="1">
        <w:r w:rsidR="007A0FF4" w:rsidRPr="003D0B9D">
          <w:rPr>
            <w:rStyle w:val="Hyperlink"/>
            <w:sz w:val="20"/>
            <w:szCs w:val="20"/>
          </w:rPr>
          <w:t>http://www.doe.mass.edu/sped/advisories/09_2.html</w:t>
        </w:r>
      </w:hyperlink>
      <w:r w:rsidR="002401AB" w:rsidRPr="003D0B9D">
        <w:rPr>
          <w:sz w:val="20"/>
          <w:szCs w:val="20"/>
        </w:rPr>
        <w:t xml:space="preserve"> </w:t>
      </w:r>
    </w:p>
    <w:p w14:paraId="51EB3BFE" w14:textId="54E70C48" w:rsidR="00704E9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Parent</w:t>
      </w:r>
      <w:r w:rsidR="00514949" w:rsidRPr="003D0B9D">
        <w:rPr>
          <w:sz w:val="20"/>
          <w:szCs w:val="20"/>
        </w:rPr>
        <w:t>’</w:t>
      </w:r>
      <w:r w:rsidRPr="003D0B9D">
        <w:rPr>
          <w:sz w:val="20"/>
          <w:szCs w:val="20"/>
        </w:rPr>
        <w:t>s Notice of Procedural Safeguards:</w:t>
      </w:r>
      <w:r w:rsidR="00642753">
        <w:rPr>
          <w:sz w:val="20"/>
          <w:szCs w:val="20"/>
        </w:rPr>
        <w:t xml:space="preserve">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</w:rPr>
        <w:t>ມາດຕະການປ້ອງກັນລ່ວງໜ້າທີ່ສັງເກດເຫັນສຳລັບພໍ່ແມ່)</w:t>
      </w:r>
    </w:p>
    <w:p w14:paraId="48696DB8" w14:textId="77777777" w:rsidR="00514F29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43" w:history="1">
        <w:r w:rsidR="00514F29" w:rsidRPr="003D0B9D">
          <w:rPr>
            <w:rStyle w:val="Hyperlink"/>
            <w:sz w:val="20"/>
            <w:szCs w:val="20"/>
          </w:rPr>
          <w:t>http://www.doe.mass.edu/sped/prb</w:t>
        </w:r>
      </w:hyperlink>
      <w:r w:rsidR="00514F29" w:rsidRPr="003D0B9D">
        <w:rPr>
          <w:sz w:val="20"/>
          <w:szCs w:val="20"/>
        </w:rPr>
        <w:t>.</w:t>
      </w:r>
    </w:p>
    <w:p w14:paraId="0FA2FBA5" w14:textId="3ECEFCEC" w:rsidR="00514F29" w:rsidRDefault="007A4B1D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PRS</w:t>
      </w:r>
      <w:r w:rsidR="00514F29" w:rsidRPr="003D0B9D">
        <w:rPr>
          <w:sz w:val="20"/>
          <w:szCs w:val="20"/>
        </w:rPr>
        <w:t xml:space="preserve"> Problem Resolution System compared to BSEA Due Process Complaint</w:t>
      </w:r>
      <w:r w:rsidR="00704E99" w:rsidRPr="003D0B9D">
        <w:rPr>
          <w:sz w:val="20"/>
          <w:szCs w:val="20"/>
        </w:rPr>
        <w:t>:</w:t>
      </w:r>
    </w:p>
    <w:p w14:paraId="25C9D09D" w14:textId="0BE97822" w:rsidR="00642753" w:rsidRPr="00642753" w:rsidRDefault="00642753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9D521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(ລະບົບການແກ້ໄຂບັນຫາ </w:t>
      </w:r>
      <w:r w:rsidRPr="009D5212">
        <w:rPr>
          <w:color w:val="222222"/>
          <w:sz w:val="20"/>
          <w:szCs w:val="20"/>
          <w:shd w:val="clear" w:color="auto" w:fill="FFFFFF" w:themeFill="background1"/>
        </w:rPr>
        <w:t>PRS</w:t>
      </w:r>
      <w:r w:rsidRPr="009D521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 ເມື່ອທຽບກັບຄຳຮ້ອງທຸກກ່ຽວກັບການຮ້ອງຮຽນຕາມຫຼັກ</w:t>
      </w:r>
      <w:r w:rsidRPr="009D5212">
        <w:rPr>
          <w:rFonts w:ascii="Leelawadee UI" w:hAnsi="Leelawadee UI" w:cs="Leelawadee UI" w:hint="cs"/>
          <w:color w:val="222222"/>
          <w:sz w:val="20"/>
          <w:szCs w:val="20"/>
          <w:shd w:val="clear" w:color="auto" w:fill="FFFFFF" w:themeFill="background1"/>
        </w:rPr>
        <w:t>ທີ່ເໝາະສົມ</w:t>
      </w:r>
      <w:r w:rsidRPr="009D521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 xml:space="preserve">ຂອງ </w:t>
      </w:r>
      <w:r w:rsidRPr="009D5212">
        <w:rPr>
          <w:color w:val="222222"/>
          <w:sz w:val="20"/>
          <w:szCs w:val="20"/>
          <w:shd w:val="clear" w:color="auto" w:fill="FFFFFF" w:themeFill="background1"/>
        </w:rPr>
        <w:t>BSEA</w:t>
      </w:r>
      <w:r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)</w:t>
      </w:r>
    </w:p>
    <w:p w14:paraId="7A9CAD93" w14:textId="2EE35AAB" w:rsidR="00514F29" w:rsidRPr="003D0B9D" w:rsidRDefault="00C3463D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44" w:history="1">
        <w:r>
          <w:rPr>
            <w:rStyle w:val="Hyperlink"/>
            <w:sz w:val="20"/>
            <w:szCs w:val="20"/>
          </w:rPr>
          <w:t>https://www.doe.mass.edu/prs/guide/default.html</w:t>
        </w:r>
      </w:hyperlink>
    </w:p>
    <w:p w14:paraId="67BBC8ED" w14:textId="3D380860" w:rsidR="00700027" w:rsidRPr="00461DD2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9D5212">
        <w:rPr>
          <w:sz w:val="20"/>
          <w:szCs w:val="20"/>
          <w:shd w:val="clear" w:color="auto" w:fill="FFFFFF" w:themeFill="background1"/>
        </w:rPr>
        <w:t xml:space="preserve">Program Quality </w:t>
      </w:r>
      <w:r w:rsidRPr="00461DD2">
        <w:rPr>
          <w:sz w:val="20"/>
          <w:szCs w:val="20"/>
          <w:shd w:val="clear" w:color="auto" w:fill="FFFFFF" w:themeFill="background1"/>
        </w:rPr>
        <w:t>Assurance Services Problem Resolution System:</w:t>
      </w:r>
      <w:r w:rsidRPr="00461DD2">
        <w:rPr>
          <w:sz w:val="20"/>
          <w:szCs w:val="20"/>
        </w:rPr>
        <w:t xml:space="preserve"> </w:t>
      </w:r>
      <w:r w:rsidR="00642753" w:rsidRPr="00461DD2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(</w:t>
      </w:r>
      <w:r w:rsidR="00642753" w:rsidRPr="00461DD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ລະບົບການແກ້ໄຂບັນຫາການບໍລິການດ້ານຄຸນນະພາບຂອງໂຄງການ)</w:t>
      </w:r>
    </w:p>
    <w:p w14:paraId="5CF109A5" w14:textId="77777777" w:rsidR="00642753" w:rsidRPr="00461DD2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461DD2">
        <w:rPr>
          <w:sz w:val="20"/>
          <w:szCs w:val="20"/>
        </w:rPr>
        <w:t xml:space="preserve">      </w:t>
      </w:r>
      <w:r w:rsidR="00D80F16" w:rsidRPr="00461DD2">
        <w:rPr>
          <w:sz w:val="20"/>
          <w:szCs w:val="20"/>
        </w:rPr>
        <w:t xml:space="preserve"> </w:t>
      </w:r>
      <w:hyperlink r:id="rId45" w:history="1">
        <w:r w:rsidR="00D80F16" w:rsidRPr="00461DD2">
          <w:rPr>
            <w:rStyle w:val="Hyperlink"/>
            <w:sz w:val="20"/>
            <w:szCs w:val="20"/>
          </w:rPr>
          <w:t>http://www.doe.mass.edu/prs/</w:t>
        </w:r>
      </w:hyperlink>
      <w:r w:rsidR="00514F29" w:rsidRPr="00461DD2">
        <w:rPr>
          <w:sz w:val="20"/>
          <w:szCs w:val="20"/>
        </w:rPr>
        <w:t xml:space="preserve"> </w:t>
      </w:r>
    </w:p>
    <w:p w14:paraId="78E77FFE" w14:textId="6A3595FE" w:rsidR="00700027" w:rsidRPr="00461DD2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461DD2">
        <w:rPr>
          <w:sz w:val="20"/>
          <w:szCs w:val="20"/>
        </w:rPr>
        <w:t xml:space="preserve">Special Education Laws:  </w:t>
      </w:r>
      <w:r w:rsidR="00642753" w:rsidRPr="00461DD2">
        <w:rPr>
          <w:sz w:val="20"/>
          <w:szCs w:val="20"/>
        </w:rPr>
        <w:t>(</w:t>
      </w:r>
      <w:r w:rsidR="00461DD2" w:rsidRPr="00461DD2">
        <w:rPr>
          <w:rFonts w:ascii="Leelawadee UI" w:hAnsi="Leelawadee UI" w:cs="Leelawadee UI" w:hint="cs"/>
          <w:color w:val="222222"/>
          <w:sz w:val="20"/>
          <w:szCs w:val="20"/>
        </w:rPr>
        <w:t>ກົດຫມາຍວ່າດ້ວຍການສຶກສາພິເສດ</w:t>
      </w:r>
      <w:r w:rsidR="00642753" w:rsidRPr="00461DD2">
        <w:rPr>
          <w:rFonts w:ascii="Leelawadee UI" w:hAnsi="Leelawadee UI" w:cs="Leelawadee UI"/>
          <w:color w:val="222222"/>
          <w:sz w:val="20"/>
          <w:szCs w:val="20"/>
        </w:rPr>
        <w:t>)</w:t>
      </w:r>
    </w:p>
    <w:p w14:paraId="4AE26994" w14:textId="77777777" w:rsidR="00461DD2" w:rsidRPr="00461DD2" w:rsidRDefault="00461DD2" w:rsidP="00461DD2">
      <w:pPr>
        <w:pStyle w:val="Normal6pt"/>
        <w:keepLines w:val="0"/>
        <w:spacing w:before="0" w:after="0"/>
        <w:ind w:left="360"/>
        <w:rPr>
          <w:rStyle w:val="Hyperlink"/>
          <w:sz w:val="20"/>
          <w:szCs w:val="20"/>
        </w:rPr>
      </w:pPr>
      <w:r w:rsidRPr="00461DD2">
        <w:t xml:space="preserve">      </w:t>
      </w:r>
      <w:hyperlink r:id="rId46" w:history="1">
        <w:r w:rsidRPr="00461DD2">
          <w:rPr>
            <w:rStyle w:val="Hyperlink"/>
            <w:sz w:val="20"/>
            <w:szCs w:val="20"/>
          </w:rPr>
          <w:t>https://www.doe.mass.edu/lawsregs/statelaws.html</w:t>
        </w:r>
      </w:hyperlink>
    </w:p>
    <w:p w14:paraId="6DABAF90" w14:textId="48A05B7B" w:rsidR="00461DD2" w:rsidRPr="00461DD2" w:rsidRDefault="00461DD2" w:rsidP="00461DD2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461DD2">
        <w:rPr>
          <w:sz w:val="20"/>
          <w:szCs w:val="20"/>
        </w:rPr>
        <w:t>Special Education Regulations:  (</w:t>
      </w:r>
      <w:r w:rsidRPr="00461DD2">
        <w:rPr>
          <w:rFonts w:ascii="Leelawadee UI" w:hAnsi="Leelawadee UI" w:cs="Leelawadee UI" w:hint="cs"/>
          <w:color w:val="222222"/>
          <w:sz w:val="20"/>
          <w:szCs w:val="20"/>
        </w:rPr>
        <w:t>ຄໍາສັ່ງການສຶກສາພິເສດ</w:t>
      </w:r>
      <w:r w:rsidRPr="00461DD2">
        <w:rPr>
          <w:rFonts w:ascii="Leelawadee UI" w:hAnsi="Leelawadee UI" w:cs="Leelawadee UI"/>
          <w:color w:val="222222"/>
          <w:sz w:val="20"/>
          <w:szCs w:val="20"/>
        </w:rPr>
        <w:t>)</w:t>
      </w:r>
    </w:p>
    <w:p w14:paraId="37ABDAD6" w14:textId="40591259" w:rsidR="00461DD2" w:rsidRPr="00461DD2" w:rsidRDefault="00461DD2" w:rsidP="00461DD2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461DD2">
        <w:rPr>
          <w:sz w:val="20"/>
          <w:szCs w:val="20"/>
        </w:rPr>
        <w:t xml:space="preserve">      </w:t>
      </w:r>
      <w:hyperlink r:id="rId47" w:history="1">
        <w:r w:rsidRPr="00461DD2">
          <w:rPr>
            <w:rStyle w:val="Hyperlink"/>
            <w:rFonts w:cstheme="minorHAnsi"/>
            <w:sz w:val="20"/>
            <w:szCs w:val="20"/>
          </w:rPr>
          <w:t>https://www.doe.mass.edu/lawsregs/stateregs.html</w:t>
        </w:r>
      </w:hyperlink>
    </w:p>
    <w:p w14:paraId="25B781EB" w14:textId="00A9D962" w:rsidR="00700027" w:rsidRPr="00461DD2" w:rsidRDefault="00193E5B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461DD2">
        <w:rPr>
          <w:sz w:val="20"/>
          <w:szCs w:val="20"/>
        </w:rPr>
        <w:t xml:space="preserve">Special Education Surrogate Parent: </w:t>
      </w:r>
      <w:r w:rsidR="00642753" w:rsidRPr="00461DD2">
        <w:rPr>
          <w:rFonts w:ascii="Leelawadee UI" w:hAnsi="Leelawadee UI" w:cs="Leelawadee UI"/>
          <w:sz w:val="20"/>
          <w:szCs w:val="20"/>
          <w:shd w:val="clear" w:color="auto" w:fill="FFFFFF" w:themeFill="background1"/>
        </w:rPr>
        <w:t>(</w:t>
      </w:r>
      <w:r w:rsidR="00642753" w:rsidRPr="00461DD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ພໍ່ແມ່ສຳລັບການສຶກສາແບບພິເສດ/ຢຖືພາເເທມຜູອື່ນ</w:t>
      </w:r>
      <w:r w:rsidR="00642753" w:rsidRPr="00461DD2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)</w:t>
      </w:r>
    </w:p>
    <w:p w14:paraId="1BA83659" w14:textId="77777777" w:rsidR="00642753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461DD2">
        <w:rPr>
          <w:sz w:val="20"/>
          <w:szCs w:val="20"/>
        </w:rPr>
        <w:t xml:space="preserve">      </w:t>
      </w:r>
      <w:hyperlink r:id="rId48" w:history="1">
        <w:r w:rsidR="00D80F16" w:rsidRPr="00461DD2">
          <w:rPr>
            <w:rStyle w:val="Hyperlink"/>
            <w:sz w:val="20"/>
            <w:szCs w:val="20"/>
          </w:rPr>
          <w:t>http://www.doe.mass.edu/sped/advisories/2013SurrogateParent.html</w:t>
        </w:r>
      </w:hyperlink>
      <w:r w:rsidR="00D80F16" w:rsidRPr="00604625">
        <w:rPr>
          <w:sz w:val="20"/>
          <w:szCs w:val="20"/>
        </w:rPr>
        <w:t xml:space="preserve"> </w:t>
      </w:r>
    </w:p>
    <w:p w14:paraId="7140635E" w14:textId="71571E4B" w:rsidR="00700027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Special Education Transition Planning Form: 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</w:rPr>
        <w:t>ແບບຟອມການວາງ</w:t>
      </w:r>
      <w:r w:rsidR="00642753" w:rsidRPr="00461DD2">
        <w:rPr>
          <w:rFonts w:ascii="Leelawadee UI" w:hAnsi="Leelawadee UI" w:cs="Leelawadee UI"/>
          <w:color w:val="222222"/>
          <w:sz w:val="20"/>
          <w:szCs w:val="20"/>
        </w:rPr>
        <w:t>ແຜນຜົນປ່ຽນການ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</w:rPr>
        <w:t>ສຶກສາພິເສດ)</w:t>
      </w:r>
    </w:p>
    <w:p w14:paraId="1E417FDA" w14:textId="77777777" w:rsidR="00642753" w:rsidRDefault="00700027" w:rsidP="00A9074E">
      <w:pPr>
        <w:pStyle w:val="Normal6pt"/>
        <w:keepLines w:val="0"/>
        <w:spacing w:before="0" w:after="0"/>
        <w:ind w:left="360"/>
        <w:rPr>
          <w:rStyle w:val="Hyperlink"/>
          <w:color w:val="006400"/>
          <w:sz w:val="20"/>
          <w:szCs w:val="20"/>
          <w:u w:val="none"/>
        </w:rPr>
      </w:pPr>
      <w:r w:rsidRPr="003D0B9D">
        <w:rPr>
          <w:sz w:val="20"/>
          <w:szCs w:val="20"/>
        </w:rPr>
        <w:t xml:space="preserve">      </w:t>
      </w:r>
      <w:hyperlink r:id="rId49" w:history="1">
        <w:r w:rsidR="002C49E9" w:rsidRPr="00604625">
          <w:rPr>
            <w:rStyle w:val="Hyperlink"/>
            <w:color w:val="006400"/>
            <w:sz w:val="20"/>
            <w:szCs w:val="20"/>
            <w:u w:val="none"/>
          </w:rPr>
          <w:t>http://www.doe.mass.edu/sped/28MR/28m9.docx</w:t>
        </w:r>
      </w:hyperlink>
    </w:p>
    <w:p w14:paraId="4A9DAA3C" w14:textId="346101EF" w:rsidR="00700027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Student Records Regulations:  </w:t>
      </w:r>
      <w:r w:rsidR="00642753" w:rsidRPr="00642753">
        <w:rPr>
          <w:rFonts w:ascii="Leelawadee UI" w:hAnsi="Leelawadee UI" w:cs="Leelawadee UI"/>
          <w:sz w:val="20"/>
          <w:szCs w:val="20"/>
        </w:rPr>
        <w:t>(</w:t>
      </w:r>
      <w:r w:rsidR="00642753" w:rsidRPr="00642753">
        <w:rPr>
          <w:rFonts w:ascii="Leelawadee UI" w:hAnsi="Leelawadee UI" w:cs="Leelawadee UI"/>
          <w:color w:val="222222"/>
          <w:sz w:val="20"/>
          <w:szCs w:val="20"/>
        </w:rPr>
        <w:t>ລະບຽບການບັນທຶກນັກຮຽນ)</w:t>
      </w:r>
    </w:p>
    <w:p w14:paraId="1D988A94" w14:textId="77777777" w:rsidR="00514F29" w:rsidRPr="003D0B9D" w:rsidRDefault="00700027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      </w:t>
      </w:r>
      <w:hyperlink r:id="rId50" w:history="1">
        <w:r w:rsidR="00514F29" w:rsidRPr="003D0B9D">
          <w:rPr>
            <w:rStyle w:val="Hyperlink"/>
            <w:sz w:val="20"/>
            <w:szCs w:val="20"/>
          </w:rPr>
          <w:t>http://www.doe.mass.edu/lawsregs/603cmr23.html</w:t>
        </w:r>
      </w:hyperlink>
      <w:r w:rsidR="00514F29" w:rsidRPr="003D0B9D">
        <w:rPr>
          <w:sz w:val="20"/>
          <w:szCs w:val="20"/>
        </w:rPr>
        <w:t xml:space="preserve"> </w:t>
      </w:r>
    </w:p>
    <w:p w14:paraId="00090DE3" w14:textId="5CC3EC00" w:rsidR="00514F29" w:rsidRPr="003D0B9D" w:rsidRDefault="00514F29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>Student Records Questions and Answers</w:t>
      </w:r>
      <w:r w:rsidR="00626420">
        <w:rPr>
          <w:sz w:val="20"/>
          <w:szCs w:val="20"/>
        </w:rPr>
        <w:t xml:space="preserve"> </w:t>
      </w:r>
      <w:r w:rsidR="00626420" w:rsidRPr="00626420">
        <w:rPr>
          <w:rFonts w:ascii="Leelawadee UI" w:hAnsi="Leelawadee UI" w:cs="Leelawadee UI"/>
          <w:sz w:val="20"/>
          <w:szCs w:val="20"/>
        </w:rPr>
        <w:t>(</w:t>
      </w:r>
      <w:r w:rsidR="00626420" w:rsidRPr="009D5212">
        <w:rPr>
          <w:rFonts w:ascii="Leelawadee UI" w:hAnsi="Leelawadee UI" w:cs="Leelawadee UI"/>
          <w:color w:val="222222"/>
          <w:sz w:val="20"/>
          <w:szCs w:val="20"/>
          <w:shd w:val="clear" w:color="auto" w:fill="FFFFFF" w:themeFill="background1"/>
        </w:rPr>
        <w:t>ຄຳຖາມແລະຄຳຕອບຂອງນັກຮຽນ)</w:t>
      </w:r>
    </w:p>
    <w:p w14:paraId="766660D4" w14:textId="77777777" w:rsidR="00514F29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51" w:history="1">
        <w:r w:rsidR="00514F29" w:rsidRPr="003D0B9D">
          <w:rPr>
            <w:rStyle w:val="Hyperlink"/>
            <w:sz w:val="20"/>
            <w:szCs w:val="20"/>
          </w:rPr>
          <w:t>http://www.doe.mass.edu/lawsregs/advisory/cmr23qanda.html?section</w:t>
        </w:r>
      </w:hyperlink>
      <w:r w:rsidR="00514F29" w:rsidRPr="003D0B9D">
        <w:rPr>
          <w:sz w:val="20"/>
          <w:szCs w:val="20"/>
        </w:rPr>
        <w:t xml:space="preserve">. </w:t>
      </w:r>
    </w:p>
    <w:p w14:paraId="509D9B07" w14:textId="1B73BF80" w:rsidR="00704E99" w:rsidRPr="003D0B9D" w:rsidRDefault="001378C0" w:rsidP="00A9074E">
      <w:pPr>
        <w:pStyle w:val="Normal6pt"/>
        <w:keepLines w:val="0"/>
        <w:spacing w:before="0" w:after="0"/>
        <w:ind w:left="360"/>
        <w:rPr>
          <w:sz w:val="20"/>
          <w:szCs w:val="20"/>
        </w:rPr>
      </w:pPr>
      <w:r w:rsidRPr="003D0B9D">
        <w:rPr>
          <w:sz w:val="20"/>
          <w:szCs w:val="20"/>
        </w:rPr>
        <w:t xml:space="preserve">Transition Planning: </w:t>
      </w:r>
      <w:r w:rsidR="00DF107C" w:rsidRPr="00DF107C">
        <w:rPr>
          <w:rFonts w:ascii="Leelawadee UI" w:hAnsi="Leelawadee UI" w:cs="Leelawadee UI"/>
          <w:sz w:val="20"/>
          <w:szCs w:val="20"/>
        </w:rPr>
        <w:t>(</w:t>
      </w:r>
      <w:r w:rsidR="00DF107C" w:rsidRPr="00DF107C">
        <w:rPr>
          <w:rFonts w:ascii="Leelawadee UI" w:hAnsi="Leelawadee UI" w:cs="Leelawadee UI"/>
          <w:color w:val="222222"/>
          <w:sz w:val="20"/>
          <w:szCs w:val="20"/>
          <w:shd w:val="clear" w:color="auto" w:fill="F8F9FA"/>
        </w:rPr>
        <w:t>ການວາງແຜນຜົນປ່ຽນ)</w:t>
      </w:r>
    </w:p>
    <w:p w14:paraId="49514651" w14:textId="77777777" w:rsidR="001378C0" w:rsidRPr="003D0B9D" w:rsidRDefault="00675E17" w:rsidP="00A9074E">
      <w:pPr>
        <w:pStyle w:val="Normal6pt"/>
        <w:keepLines w:val="0"/>
        <w:spacing w:before="0" w:after="0"/>
        <w:ind w:left="360" w:firstLine="360"/>
        <w:rPr>
          <w:sz w:val="20"/>
          <w:szCs w:val="20"/>
        </w:rPr>
      </w:pPr>
      <w:hyperlink r:id="rId52" w:history="1">
        <w:r w:rsidR="002C196A" w:rsidRPr="003D0B9D">
          <w:rPr>
            <w:rStyle w:val="Hyperlink"/>
            <w:sz w:val="20"/>
            <w:szCs w:val="20"/>
          </w:rPr>
          <w:t>http://www.doe.mass.edu/sped/cspd/mod4.html#</w:t>
        </w:r>
      </w:hyperlink>
      <w:bookmarkEnd w:id="1"/>
    </w:p>
    <w:sectPr w:rsidR="001378C0" w:rsidRPr="003D0B9D" w:rsidSect="00BF7210">
      <w:footerReference w:type="default" r:id="rId5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0BF7" w14:textId="77777777" w:rsidR="00CA43F6" w:rsidRDefault="00CA43F6">
      <w:r>
        <w:separator/>
      </w:r>
    </w:p>
  </w:endnote>
  <w:endnote w:type="continuationSeparator" w:id="0">
    <w:p w14:paraId="1C4B2035" w14:textId="77777777" w:rsidR="00CA43F6" w:rsidRDefault="00CA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JE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1271" w14:textId="2F76CA59" w:rsidR="0028058E" w:rsidRDefault="0028058E" w:rsidP="00363990">
    <w:pPr>
      <w:pStyle w:val="Footer"/>
      <w:tabs>
        <w:tab w:val="clear" w:pos="8640"/>
        <w:tab w:val="left" w:pos="3420"/>
        <w:tab w:val="right" w:pos="9360"/>
      </w:tabs>
      <w:rPr>
        <w:rFonts w:ascii="Arial" w:hAnsi="Arial" w:cs="Arial"/>
        <w:sz w:val="20"/>
      </w:rPr>
    </w:pPr>
    <w:r w:rsidRPr="00336954">
      <w:rPr>
        <w:rFonts w:ascii="Arial" w:hAnsi="Arial" w:cs="Arial"/>
        <w:sz w:val="18"/>
      </w:rPr>
      <w:t>PNPS 2009</w:t>
    </w:r>
    <w:r w:rsidRPr="00877381">
      <w:t xml:space="preserve"> </w:t>
    </w:r>
    <w:r w:rsidRPr="00877381">
      <w:rPr>
        <w:rFonts w:ascii="Arial" w:hAnsi="Arial" w:cs="Arial"/>
        <w:sz w:val="18"/>
        <w:szCs w:val="18"/>
      </w:rPr>
      <w:t>(</w:t>
    </w:r>
    <w:r w:rsidRPr="005C3800">
      <w:rPr>
        <w:rFonts w:ascii="Leelawadee UI" w:hAnsi="Leelawadee UI" w:cs="Leelawadee UI"/>
        <w:color w:val="222222"/>
        <w:sz w:val="18"/>
        <w:szCs w:val="18"/>
        <w:shd w:val="clear" w:color="auto" w:fill="FFFFFF" w:themeFill="background1"/>
      </w:rPr>
      <w:t>ປັບປຸງ</w:t>
    </w:r>
    <w:r w:rsidRPr="005C3800">
      <w:rPr>
        <w:rFonts w:ascii="Arial" w:hAnsi="Arial" w:cs="Arial"/>
        <w:sz w:val="18"/>
        <w:szCs w:val="18"/>
        <w:shd w:val="clear" w:color="auto" w:fill="FFFFFF" w:themeFill="background1"/>
      </w:rPr>
      <w:t xml:space="preserve"> </w:t>
    </w:r>
    <w:r w:rsidRPr="00336954">
      <w:rPr>
        <w:rFonts w:ascii="Arial" w:hAnsi="Arial" w:cs="Arial"/>
        <w:sz w:val="18"/>
        <w:szCs w:val="18"/>
      </w:rPr>
      <w:t>11/2019)</w:t>
    </w:r>
    <w:r>
      <w:t xml:space="preserve">                                                   </w:t>
    </w:r>
    <w:r>
      <w:tab/>
    </w: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15</w:t>
    </w:r>
    <w:r>
      <w:rPr>
        <w:rFonts w:ascii="Arial" w:hAnsi="Arial" w:cs="Arial"/>
        <w:sz w:val="20"/>
      </w:rPr>
      <w:fldChar w:fldCharType="end"/>
    </w:r>
  </w:p>
  <w:p w14:paraId="76E42D33" w14:textId="77777777" w:rsidR="0028058E" w:rsidRDefault="00280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2266" w14:textId="77777777" w:rsidR="00CA43F6" w:rsidRDefault="00CA43F6">
      <w:r>
        <w:separator/>
      </w:r>
    </w:p>
  </w:footnote>
  <w:footnote w:type="continuationSeparator" w:id="0">
    <w:p w14:paraId="7210DCE7" w14:textId="77777777" w:rsidR="00CA43F6" w:rsidRDefault="00CA43F6">
      <w:r>
        <w:continuationSeparator/>
      </w:r>
    </w:p>
  </w:footnote>
  <w:footnote w:id="1">
    <w:p w14:paraId="2505DAE8" w14:textId="77777777" w:rsidR="00D3171E" w:rsidRDefault="00D3171E" w:rsidP="005C3800">
      <w:pPr>
        <w:pStyle w:val="FootnoteText"/>
        <w:shd w:val="clear" w:color="auto" w:fill="FFFFFF" w:themeFill="background1"/>
      </w:pPr>
      <w:r>
        <w:rPr>
          <w:rStyle w:val="FootnoteReference"/>
        </w:rPr>
        <w:footnoteRef/>
      </w:r>
      <w:r>
        <w:t xml:space="preserve"> </w:t>
      </w:r>
      <w:r w:rsidRPr="005C3800">
        <w:rPr>
          <w:rFonts w:ascii="Leelawadee UI" w:hAnsi="Leelawadee UI" w:cs="Leelawadee UI"/>
          <w:color w:val="222222"/>
          <w:szCs w:val="18"/>
          <w:shd w:val="clear" w:color="auto" w:fill="FFFFFF" w:themeFill="background1"/>
        </w:rPr>
        <w:t>ເບິ່ງປື້ມຄູ່ມືກ່ຽວກັບຂັ້ນຕອນຂອງ</w:t>
      </w:r>
      <w:r w:rsidRPr="005C3800">
        <w:rPr>
          <w:rFonts w:ascii="Roboto" w:hAnsi="Roboto"/>
          <w:color w:val="222222"/>
          <w:szCs w:val="18"/>
          <w:shd w:val="clear" w:color="auto" w:fill="FFFFFF" w:themeFill="background1"/>
        </w:rPr>
        <w:t xml:space="preserve"> IEP </w:t>
      </w:r>
      <w:r w:rsidRPr="005C3800">
        <w:rPr>
          <w:rFonts w:ascii="Leelawadee UI" w:hAnsi="Leelawadee UI" w:cs="Leelawadee UI"/>
          <w:color w:val="222222"/>
          <w:szCs w:val="18"/>
          <w:shd w:val="clear" w:color="auto" w:fill="FFFFFF" w:themeFill="background1"/>
        </w:rPr>
        <w:t>ສຳລັບຂໍ້ມູນກ່ຽວກັບວິທີການພັດທະນາແລະນຳໃຊ້</w:t>
      </w:r>
      <w:r w:rsidRPr="005C3800">
        <w:rPr>
          <w:rFonts w:ascii="Roboto" w:hAnsi="Roboto"/>
          <w:color w:val="222222"/>
          <w:szCs w:val="18"/>
          <w:shd w:val="clear" w:color="auto" w:fill="FFFFFF" w:themeFill="background1"/>
        </w:rPr>
        <w:t xml:space="preserve"> IEP </w:t>
      </w:r>
      <w:r w:rsidRPr="005C3800">
        <w:rPr>
          <w:rFonts w:ascii="Leelawadee UI" w:hAnsi="Leelawadee UI" w:cs="Leelawadee UI"/>
          <w:color w:val="222222"/>
          <w:szCs w:val="18"/>
          <w:shd w:val="clear" w:color="auto" w:fill="FFFFFF" w:themeFill="background1"/>
        </w:rPr>
        <w:t>ສຳລັບນັກຮຽນ</w:t>
      </w:r>
      <w:r w:rsidRPr="005C3800">
        <w:rPr>
          <w:rFonts w:ascii="Roboto" w:hAnsi="Roboto"/>
          <w:color w:val="222222"/>
          <w:szCs w:val="18"/>
          <w:shd w:val="clear" w:color="auto" w:fill="FFFFFF" w:themeFill="background1"/>
        </w:rPr>
        <w:t>.</w:t>
      </w:r>
    </w:p>
  </w:footnote>
  <w:footnote w:id="2">
    <w:p w14:paraId="24D4F620" w14:textId="24F532FA" w:rsidR="0028058E" w:rsidRPr="002A4F4F" w:rsidRDefault="0028058E" w:rsidP="002A4F4F">
      <w:pPr>
        <w:pStyle w:val="FootnoteText"/>
        <w:rPr>
          <w:rFonts w:ascii="Leelawadee UI" w:hAnsi="Leelawadee UI" w:cs="Leelawadee UI"/>
          <w:sz w:val="16"/>
          <w:szCs w:val="16"/>
        </w:rPr>
      </w:pPr>
      <w:r w:rsidRPr="002A4F4F">
        <w:rPr>
          <w:rStyle w:val="FootnoteReference"/>
          <w:rFonts w:ascii="Leelawadee UI" w:hAnsi="Leelawadee UI" w:cs="Leelawadee UI"/>
          <w:sz w:val="16"/>
          <w:szCs w:val="16"/>
        </w:rPr>
        <w:footnoteRef/>
      </w:r>
      <w:r w:rsidRPr="002A4F4F">
        <w:rPr>
          <w:rFonts w:ascii="Leelawadee UI" w:hAnsi="Leelawadee UI" w:cs="Leelawadee UI"/>
          <w:sz w:val="16"/>
          <w:szCs w:val="16"/>
        </w:rPr>
        <w:t xml:space="preserve"> </w:t>
      </w:r>
      <w:r w:rsidRPr="00A9074E">
        <w:rPr>
          <w:rFonts w:ascii="Leelawadee UI" w:hAnsi="Leelawadee UI" w:cs="Leelawadee UI"/>
          <w:color w:val="222222"/>
          <w:sz w:val="16"/>
          <w:szCs w:val="16"/>
          <w:shd w:val="clear" w:color="auto" w:fill="FFFFFF" w:themeFill="background1"/>
        </w:rPr>
        <w:t>ທ່ານຍັງມີສິດທີ່ຈະສັງເກດເບິ່ງນັກຮຽນຂອງທ່ານໃນໂຄງການປະຈຸບັນຂອງຕົນແລະສັງເກດເບິ່ງແຜນງານທີ່ສະເໜີກ່ອນການເຂົ້າຮຽນຂອງນັກຮຽນຂອງທ່ານ. ສຳ ລັບຂໍ້ມູນເພີ່ມເຕີມໃຫ້ເບິ່ງເອກະສາ</w:t>
      </w:r>
      <w:r w:rsidRPr="002A4F4F">
        <w:rPr>
          <w:rFonts w:ascii="Leelawadee UI" w:hAnsi="Leelawadee UI" w:cs="Leelawadee UI"/>
          <w:color w:val="222222"/>
          <w:sz w:val="16"/>
          <w:szCs w:val="16"/>
          <w:shd w:val="clear" w:color="auto" w:fill="F8F9FA"/>
        </w:rPr>
        <w:t xml:space="preserve">ນ </w:t>
      </w:r>
      <w:r w:rsidRPr="00A9074E">
        <w:rPr>
          <w:rFonts w:ascii="Leelawadee UI" w:hAnsi="Leelawadee UI" w:cs="Leelawadee UI"/>
          <w:color w:val="222222"/>
          <w:sz w:val="16"/>
          <w:szCs w:val="16"/>
          <w:shd w:val="clear" w:color="auto" w:fill="FFFFFF" w:themeFill="background1"/>
        </w:rPr>
        <w:t>DESE “ການສັງເກດເບິ່ງໂຄງການການສຶກສາໂດຍພໍ່ແມ່”.</w:t>
      </w:r>
    </w:p>
  </w:footnote>
  <w:footnote w:id="3">
    <w:p w14:paraId="3CC7AA30" w14:textId="3809A1A0" w:rsidR="0028058E" w:rsidRDefault="0028058E" w:rsidP="00A9074E">
      <w:pPr>
        <w:pStyle w:val="FootnoteText"/>
        <w:shd w:val="clear" w:color="auto" w:fill="FFFFFF" w:themeFill="background1"/>
      </w:pPr>
      <w:r>
        <w:rPr>
          <w:rStyle w:val="FootnoteReference"/>
        </w:rPr>
        <w:footnoteRef/>
      </w:r>
      <w:r>
        <w:t xml:space="preserve"> </w:t>
      </w:r>
      <w:r w:rsidRPr="00A9074E">
        <w:rPr>
          <w:rFonts w:ascii="Leelawadee UI" w:hAnsi="Leelawadee UI" w:cs="Leelawadee UI"/>
          <w:color w:val="222222"/>
          <w:sz w:val="16"/>
          <w:szCs w:val="16"/>
          <w:shd w:val="clear" w:color="auto" w:fill="FFFFFF" w:themeFill="background1"/>
        </w:rPr>
        <w:t>ຖ້າພໍ່ແມ່ຂອງນັກຮຽນຖອນຄືນການຍິນຍອມຂອງພວກເຂົາສຳລັບການບໍລິການດ້ານການສຶກສາພິເສດຫຼັງຈາກການບໍລິການດັ່ງກ່າວໄດ້ຮັບການສະໜອງໃນ   ເບື້ອງຕົ້ນ, ເຂດການສຶກສາບໍ່ຈຳເປັນຕ້ອງດັດແກ້ບັນທຶກຂອງນັກຮຽນເພື່ອກຳຈັດເອກະສານອ້າງອີງການບໍລິການການສຶກສາພິເສດ.</w:t>
      </w:r>
    </w:p>
  </w:footnote>
  <w:footnote w:id="4">
    <w:p w14:paraId="52D8D4B2" w14:textId="7B76DAC2" w:rsidR="0028058E" w:rsidRDefault="0028058E" w:rsidP="00A9074E">
      <w:pPr>
        <w:pStyle w:val="FootnoteText"/>
        <w:shd w:val="clear" w:color="auto" w:fill="FFFFFF" w:themeFill="background1"/>
      </w:pPr>
      <w:r w:rsidRPr="00A9074E">
        <w:rPr>
          <w:rStyle w:val="FootnoteReference"/>
          <w:shd w:val="clear" w:color="auto" w:fill="FFFFFF" w:themeFill="background1"/>
        </w:rPr>
        <w:footnoteRef/>
      </w:r>
      <w:r w:rsidRPr="00A9074E">
        <w:rPr>
          <w:rFonts w:ascii="Leelawadee UI" w:hAnsi="Leelawadee UI" w:cs="Leelawadee UI"/>
          <w:color w:val="222222"/>
          <w:sz w:val="16"/>
          <w:szCs w:val="16"/>
          <w:shd w:val="clear" w:color="auto" w:fill="FFFFFF" w:themeFill="background1"/>
        </w:rPr>
        <w:t>ເຂດການສຶກສາພຽງແຕ່ສາມາດຈຳກັດການເຂົ້າເຖິງບັນທຶກຂອງນັກຮຽນຖ້າມັນໄດ້ຮັບເອກະສານທາງກົດໝາຍເຊັ່ນຄຳສັ່ງຫ້າມຫລືການຢ່າຮ້າງຫລືດຳລັດວ່າດ້ວຍການຄຸມຄອງທີ່ຈຳກັດການເຂົ້າເຖິງຂໍ້ມູນກ່ຽວກັບນັກຮຽນ.</w:t>
      </w:r>
    </w:p>
  </w:footnote>
  <w:footnote w:id="5">
    <w:p w14:paraId="636481A9" w14:textId="5EB1FEEC" w:rsidR="0028058E" w:rsidRDefault="00280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5694">
        <w:rPr>
          <w:rFonts w:ascii="Leelawadee UI" w:hAnsi="Leelawadee UI" w:cs="Leelawadee UI"/>
          <w:color w:val="222222"/>
          <w:sz w:val="16"/>
          <w:szCs w:val="16"/>
          <w:shd w:val="clear" w:color="auto" w:fill="FFFFFF" w:themeFill="background1"/>
        </w:rPr>
        <w:t>ສຳລັບການປຽບທຽບວິທີການແກ້ໄຂຄຳຮ້ອງທຸກຜ່ານລະບົບການແກ້ໄຂຫລືຂະບວນການຕຸລາການກະລຸນາເຂົ້າເບິ່ງເວັບໄຊ</w:t>
      </w:r>
      <w:r>
        <w:rPr>
          <w:rFonts w:ascii="Leelawadee UI" w:hAnsi="Leelawadee UI" w:cs="Leelawadee UI"/>
          <w:color w:val="222222"/>
          <w:sz w:val="16"/>
          <w:szCs w:val="16"/>
        </w:rPr>
        <w:t xml:space="preserve">: </w:t>
      </w:r>
      <w:hyperlink r:id="rId1" w:history="1">
        <w:r w:rsidRPr="00D53B16">
          <w:rPr>
            <w:rStyle w:val="Hyperlink"/>
            <w:rFonts w:cs="Arial"/>
            <w:sz w:val="16"/>
            <w:szCs w:val="16"/>
          </w:rPr>
          <w:t>http://www.doe.mass.edu/sped/docs.html</w:t>
        </w:r>
      </w:hyperlink>
      <w:r w:rsidRPr="00393D54">
        <w:rPr>
          <w:rFonts w:cs="Arial"/>
          <w:sz w:val="16"/>
          <w:szCs w:val="16"/>
        </w:rPr>
        <w:t>.</w:t>
      </w:r>
    </w:p>
  </w:footnote>
  <w:footnote w:id="6">
    <w:p w14:paraId="21CF17CC" w14:textId="67C8F22F" w:rsidR="0028058E" w:rsidRPr="005C353F" w:rsidRDefault="0028058E">
      <w:pPr>
        <w:pStyle w:val="FootnoteText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</w:t>
      </w:r>
      <w:r w:rsidRPr="005B5694">
        <w:rPr>
          <w:rFonts w:ascii="Leelawadee UI" w:hAnsi="Leelawadee UI" w:cs="Leelawadee UI"/>
          <w:szCs w:val="18"/>
          <w:shd w:val="clear" w:color="auto" w:fill="FFFFFF" w:themeFill="background1"/>
        </w:rPr>
        <w:t>ລາຍລະອຽດຂອງຂະບວນການໄກ່ເກ່ຍສາມາດເບິ່ງໄດ້ໃນເວບໄຊ DESE ທີ່</w:t>
      </w:r>
      <w:r w:rsidRPr="005C353F">
        <w:rPr>
          <w:rFonts w:cs="Arial"/>
          <w:spacing w:val="-6"/>
        </w:rPr>
        <w:t xml:space="preserve"> </w:t>
      </w:r>
      <w:hyperlink r:id="rId2" w:history="1">
        <w:r w:rsidRPr="005C353F">
          <w:rPr>
            <w:rStyle w:val="Hyperlink"/>
            <w:rFonts w:cs="Arial"/>
            <w:spacing w:val="-6"/>
          </w:rPr>
          <w:t>http://www.mass.gov/anf/hearings-and-appeals/bureau-of-special-education-appeals-bsea/mediation/</w:t>
        </w:r>
      </w:hyperlink>
      <w:r w:rsidRPr="005C353F">
        <w:rPr>
          <w:rFonts w:cs="Arial"/>
          <w:spacing w:val="-6"/>
        </w:rPr>
        <w:t xml:space="preserve">. </w:t>
      </w:r>
    </w:p>
  </w:footnote>
  <w:footnote w:id="7">
    <w:p w14:paraId="467513A0" w14:textId="6200DA38" w:rsidR="0028058E" w:rsidRPr="005C353F" w:rsidRDefault="0028058E" w:rsidP="00112BEE">
      <w:pPr>
        <w:pStyle w:val="FootnoteText"/>
        <w:rPr>
          <w:rFonts w:cs="Arial"/>
        </w:rPr>
      </w:pPr>
      <w:r w:rsidRPr="005C353F">
        <w:rPr>
          <w:rStyle w:val="FootnoteReference"/>
          <w:rFonts w:cs="Arial"/>
        </w:rPr>
        <w:footnoteRef/>
      </w:r>
      <w:r w:rsidRPr="005C353F">
        <w:rPr>
          <w:rFonts w:cs="Arial"/>
        </w:rPr>
        <w:t xml:space="preserve"> </w:t>
      </w:r>
      <w:hyperlink r:id="rId3" w:history="1">
        <w:r w:rsidR="000367C9">
          <w:rPr>
            <w:rStyle w:val="Hyperlink"/>
            <w:rFonts w:cs="Arial"/>
          </w:rPr>
          <w:t>https://www.mass.gov/info-details/frequently-asked-questions-about-mediation-at-the-bsea</w:t>
        </w:r>
      </w:hyperlink>
      <w:r w:rsidRPr="005C353F">
        <w:rPr>
          <w:rFonts w:cs="Arial"/>
        </w:rPr>
        <w:t xml:space="preserve"> </w:t>
      </w:r>
    </w:p>
  </w:footnote>
  <w:footnote w:id="8">
    <w:p w14:paraId="1ECB69B0" w14:textId="21792A9E" w:rsidR="0028058E" w:rsidRDefault="0028058E" w:rsidP="00112BEE">
      <w:pPr>
        <w:pStyle w:val="FootnoteText"/>
        <w:rPr>
          <w:rFonts w:ascii="DokChampa" w:hAnsi="DokChampa" w:cs="DokChampa"/>
        </w:rPr>
      </w:pPr>
      <w:r w:rsidRPr="005C353F">
        <w:rPr>
          <w:rStyle w:val="FootnoteReference"/>
          <w:rFonts w:cs="Arial"/>
        </w:rPr>
        <w:footnoteRef/>
      </w:r>
      <w:r w:rsidRPr="005C353F">
        <w:rPr>
          <w:rFonts w:cs="Arial"/>
        </w:rPr>
        <w:t xml:space="preserve"> </w:t>
      </w:r>
      <w:hyperlink r:id="rId4" w:history="1">
        <w:r w:rsidR="00A701FE">
          <w:rPr>
            <w:rStyle w:val="Hyperlink"/>
            <w:rFonts w:cs="Arial"/>
          </w:rPr>
          <w:t xml:space="preserve">https://www.mass.gov/info-details/learn-about-mediation-at-the-bsea </w:t>
        </w:r>
      </w:hyperlink>
      <w:r>
        <w:rPr>
          <w:rFonts w:ascii="DokChampa" w:hAnsi="DokChampa" w:cs="DokChampa" w:hint="cs"/>
        </w:rPr>
        <w:t xml:space="preserve"> </w:t>
      </w:r>
    </w:p>
  </w:footnote>
  <w:footnote w:id="9">
    <w:p w14:paraId="53A00379" w14:textId="2A2E57EA" w:rsidR="0028058E" w:rsidRPr="005C353F" w:rsidRDefault="0028058E">
      <w:pPr>
        <w:pStyle w:val="FootnoteText"/>
        <w:rPr>
          <w:rFonts w:ascii="DokChampa" w:hAnsi="DokChampa" w:cs="DokChampa"/>
        </w:rPr>
      </w:pPr>
      <w:r>
        <w:rPr>
          <w:rStyle w:val="FootnoteReference"/>
        </w:rPr>
        <w:footnoteRef/>
      </w:r>
      <w:r>
        <w:t xml:space="preserve"> </w:t>
      </w:r>
      <w:r w:rsidRPr="005C353F">
        <w:rPr>
          <w:rFonts w:ascii="Leelawadee UI" w:hAnsi="Leelawadee UI" w:cs="Leelawadee UI"/>
          <w:szCs w:val="18"/>
          <w:shd w:val="clear" w:color="auto" w:fill="F8F9FA"/>
        </w:rPr>
        <w:t>ປະໂຫຍກທີ່ວ່າ “ຫຼືຄວນຮູ້” ຈະເຕືອນທ່ານວ່າທ່ານມີຄວາມຮັບຜິດຊອບທີ່ຈະຮູ້ກ່ຽວກັບ</w:t>
      </w:r>
      <w:r w:rsidRPr="005B5694">
        <w:rPr>
          <w:rFonts w:ascii="Leelawadee UI" w:hAnsi="Leelawadee UI" w:cs="Leelawadee UI"/>
          <w:szCs w:val="18"/>
          <w:shd w:val="clear" w:color="auto" w:fill="FFFFFF" w:themeFill="background1"/>
        </w:rPr>
        <w:t>ໂຄງການຂອງນັກຮຽນຂອງທ່ານ.</w:t>
      </w:r>
    </w:p>
  </w:footnote>
  <w:footnote w:id="10">
    <w:p w14:paraId="3CB21379" w14:textId="558FE131" w:rsidR="0028058E" w:rsidRDefault="00280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353F">
        <w:rPr>
          <w:rFonts w:ascii="Leelawadee UI" w:hAnsi="Leelawadee UI" w:cs="Leelawadee UI"/>
          <w:szCs w:val="18"/>
        </w:rPr>
        <w:t>ຂໍ້ມູນກ່ຽວກັບການຂໍຂະບວນການຕຸລາການສາມາດເບິ່ງໄດ້:</w:t>
      </w:r>
      <w:r w:rsidRPr="005C353F">
        <w:rPr>
          <w:rFonts w:ascii="DokChampa" w:hAnsi="DokChampa" w:cs="DokChampa" w:hint="cs"/>
          <w:spacing w:val="-8"/>
        </w:rPr>
        <w:t xml:space="preserve"> </w:t>
      </w:r>
      <w:r w:rsidRPr="005C353F">
        <w:rPr>
          <w:spacing w:val="-8"/>
        </w:rPr>
        <w:t xml:space="preserve"> </w:t>
      </w:r>
      <w:hyperlink r:id="rId5" w:history="1">
        <w:r w:rsidRPr="005C353F">
          <w:rPr>
            <w:rStyle w:val="Hyperlink"/>
            <w:rFonts w:cs="Arial"/>
            <w:spacing w:val="-8"/>
            <w:szCs w:val="18"/>
          </w:rPr>
          <w:t>http://www.mass.gov/anf/hearings-and-appeals/bureau-of-special-education-appeals-bsea/due-process-hearings/</w:t>
        </w:r>
      </w:hyperlink>
      <w:r w:rsidRPr="005C353F">
        <w:rPr>
          <w:rFonts w:cs="Arial"/>
          <w:spacing w:val="-8"/>
          <w:szCs w:val="18"/>
        </w:rPr>
        <w:t>.</w:t>
      </w:r>
      <w:r>
        <w:rPr>
          <w:rFonts w:cs="Arial"/>
          <w:spacing w:val="-8"/>
          <w:sz w:val="20"/>
        </w:rPr>
        <w:t xml:space="preserve"> </w:t>
      </w:r>
    </w:p>
  </w:footnote>
  <w:footnote w:id="11">
    <w:p w14:paraId="16A1E3A0" w14:textId="058FFEFF" w:rsidR="0028058E" w:rsidRDefault="00280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70C2">
        <w:t>https://www.mass.gov/doc/hearing-request-form/download</w:t>
      </w:r>
    </w:p>
  </w:footnote>
  <w:footnote w:id="12">
    <w:p w14:paraId="5BA61C5B" w14:textId="0AD2F80D" w:rsidR="0028058E" w:rsidRDefault="00280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1C94">
        <w:rPr>
          <w:rFonts w:ascii="Leelawadee UI" w:hAnsi="Leelawadee UI" w:cs="Leelawadee UI"/>
          <w:szCs w:val="18"/>
          <w:shd w:val="clear" w:color="auto" w:fill="F8F9FA"/>
        </w:rPr>
        <w:t>ຖ້າທ່ານແລະເຂດການສຶກສາເຫັນດີຕໍ່ການໄກ່ເກ່ຍ, ທ່ານອາດຈະຕົກລົງທີ່ຈະສືບຕໍ່ການໄກ່ເກ່ຍພາຍຫຼັງ 30 ວັນ</w:t>
      </w:r>
      <w:r w:rsidRPr="00F01C94">
        <w:t>.</w:t>
      </w:r>
    </w:p>
  </w:footnote>
  <w:footnote w:id="13">
    <w:p w14:paraId="0E9AC7D9" w14:textId="56A5977A" w:rsidR="0028058E" w:rsidRDefault="00280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Leelawadee UI" w:hAnsi="Leelawadee UI" w:cs="Leelawadee UI"/>
          <w:color w:val="222222"/>
          <w:szCs w:val="18"/>
          <w:shd w:val="clear" w:color="auto" w:fill="F8F9FA"/>
        </w:rPr>
        <w:t>ບໍ່ຈຳເປັນຕ້ອງມີການແກ້ໄຂກອງປະຊຸມຖ້າຫາກວ່າໂຮງຮຽນ</w:t>
      </w:r>
      <w:r>
        <w:rPr>
          <w:rFonts w:ascii="Leelawadee UI" w:hAnsi="Leelawadee UI" w:cs="Leelawadee UI"/>
          <w:szCs w:val="18"/>
        </w:rPr>
        <w:t>ໃນເຂດ</w:t>
      </w:r>
      <w:r>
        <w:rPr>
          <w:rFonts w:ascii="Leelawadee UI" w:hAnsi="Leelawadee UI" w:cs="Leelawadee UI"/>
          <w:color w:val="222222"/>
          <w:szCs w:val="18"/>
          <w:shd w:val="clear" w:color="auto" w:fill="F8F9FA"/>
        </w:rPr>
        <w:t>ເມືອງໄດ້ຮຽກຮ້ອງໃຫ້ມີຂັ້ນຕອນການພິພາກສາ.</w:t>
      </w:r>
    </w:p>
  </w:footnote>
  <w:footnote w:id="14">
    <w:p w14:paraId="62F17BD0" w14:textId="77777777" w:rsidR="0028058E" w:rsidRPr="00B96B41" w:rsidRDefault="0028058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M.G.L. c.30A</w:t>
      </w:r>
    </w:p>
  </w:footnote>
  <w:footnote w:id="15">
    <w:p w14:paraId="6527CC4D" w14:textId="6E7D9ADE" w:rsidR="0028058E" w:rsidRPr="00B96B41" w:rsidRDefault="0028058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</w:t>
      </w:r>
      <w:hyperlink r:id="rId6" w:history="1">
        <w:r w:rsidR="00E55E39">
          <w:rPr>
            <w:rStyle w:val="Hyperlink"/>
            <w:lang w:val="pt-BR"/>
          </w:rPr>
          <w:t xml:space="preserve">https://view.officeapps.live.com/op/view.aspx?src=https%3A%2F%2Fwww.mass.gov%2Fdoc%2Fhearing-rules%2Fdownload&amp;wdOrigin=BROWSELINK </w:t>
        </w:r>
      </w:hyperlink>
      <w:r w:rsidRPr="00B96B41">
        <w:rPr>
          <w:lang w:val="pt-BR"/>
        </w:rPr>
        <w:t xml:space="preserve">. </w:t>
      </w:r>
    </w:p>
  </w:footnote>
  <w:footnote w:id="16">
    <w:p w14:paraId="42D59BD6" w14:textId="475326BD" w:rsidR="0028058E" w:rsidRPr="00B96B41" w:rsidRDefault="0028058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</w:t>
      </w:r>
      <w:r w:rsidRPr="00F77CEA">
        <w:rPr>
          <w:rFonts w:ascii="Leelawadee UI" w:hAnsi="Leelawadee UI" w:cs="Leelawadee UI"/>
          <w:color w:val="222222"/>
          <w:sz w:val="20"/>
          <w:shd w:val="clear" w:color="auto" w:fill="FFFFFF" w:themeFill="background1"/>
        </w:rPr>
        <w:t>ການຕັດສິນໃຈຂອງການໄດ້ຍິນຈະຖືກເຜີຍແຜ່ຫຼັງຈາກຂໍ້ມູນຂ່າວສານທີ່ສາມາດອະນຸຍາດໃຫ້ນັກຮຽນຮູ້ໄດ້ງ່າຍ</w:t>
      </w:r>
      <w:r w:rsidRPr="00B96B41">
        <w:rPr>
          <w:rFonts w:ascii="Leelawadee UI" w:hAnsi="Leelawadee UI" w:cs="Leelawadee UI"/>
          <w:color w:val="222222"/>
          <w:sz w:val="20"/>
          <w:shd w:val="clear" w:color="auto" w:fill="FFFFFF" w:themeFill="background1"/>
          <w:lang w:val="pt-BR"/>
        </w:rPr>
        <w:t>.</w:t>
      </w:r>
    </w:p>
  </w:footnote>
  <w:footnote w:id="17">
    <w:p w14:paraId="6D33A6D2" w14:textId="044CD19D" w:rsidR="00E14B73" w:rsidRPr="00B96B41" w:rsidRDefault="00E14B73" w:rsidP="00E14B73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</w:t>
      </w:r>
      <w:r w:rsidRPr="006326B4">
        <w:rPr>
          <w:rFonts w:ascii="Leelawadee UI" w:hAnsi="Leelawadee UI" w:cs="Leelawadee UI"/>
        </w:rPr>
        <w:t>ເຈົ້າໜ້າທີ່ພິຈາລະນາຄະດີຂອງ</w:t>
      </w:r>
      <w:r w:rsidRPr="00B96B41">
        <w:rPr>
          <w:rFonts w:ascii="Leelawadee UI" w:hAnsi="Leelawadee UI" w:cs="Leelawadee UI"/>
          <w:lang w:val="pt-BR"/>
        </w:rPr>
        <w:t xml:space="preserve"> BSEA </w:t>
      </w:r>
      <w:r w:rsidRPr="006326B4">
        <w:rPr>
          <w:rFonts w:ascii="Leelawadee UI" w:hAnsi="Leelawadee UI" w:cs="Leelawadee UI"/>
        </w:rPr>
        <w:t>ອາດຈະບໍ່ມອບຄ່າທະນາຍຄວາມ</w:t>
      </w:r>
      <w:r w:rsidRPr="00B96B41">
        <w:rPr>
          <w:rFonts w:ascii="Leelawadee UI" w:hAnsi="Leelawadee UI" w:cs="Leelawadee UI"/>
          <w:lang w:val="pt-BR"/>
        </w:rPr>
        <w:t>.</w:t>
      </w:r>
    </w:p>
  </w:footnote>
  <w:footnote w:id="18">
    <w:p w14:paraId="75E12A4B" w14:textId="05B32A67" w:rsidR="0028058E" w:rsidRPr="00B96B41" w:rsidRDefault="0028058E" w:rsidP="00F77CEA">
      <w:pPr>
        <w:pStyle w:val="FootnoteText"/>
        <w:shd w:val="clear" w:color="auto" w:fill="FFFFFF" w:themeFill="background1"/>
        <w:rPr>
          <w:lang w:val="pt-BR"/>
        </w:rPr>
      </w:pPr>
      <w:r w:rsidRPr="00E61D2C">
        <w:rPr>
          <w:rStyle w:val="FootnoteReference"/>
        </w:rPr>
        <w:footnoteRef/>
      </w:r>
      <w:r w:rsidRPr="00B96B41">
        <w:rPr>
          <w:lang w:val="pt-BR"/>
        </w:rPr>
        <w:t xml:space="preserve">  </w:t>
      </w:r>
      <w:r w:rsidRPr="00BC2F74">
        <w:rPr>
          <w:rFonts w:ascii="Leelawadee UI" w:hAnsi="Leelawadee UI" w:cs="Leelawadee UI"/>
        </w:rPr>
        <w:t>ນັກຮຽນຄວນໄດ້ຮັບການເຊື້ອເຊີນໃຫ້ເຂົ້າຮ່ວມກອງປະຊຸມທີມເພື່ອປຶກສາຫາລືກ່ຽວກັບເປົ້າໝາຍການໄປໂຮງຮຽນແລະການຫັນປ່ຽນ</w:t>
      </w:r>
      <w:r w:rsidRPr="00B96B41">
        <w:rPr>
          <w:rFonts w:ascii="Leelawadee UI" w:hAnsi="Leelawadee UI" w:cs="Leelawadee UI"/>
          <w:lang w:val="pt-BR"/>
        </w:rPr>
        <w:t>.</w:t>
      </w:r>
    </w:p>
  </w:footnote>
  <w:footnote w:id="19">
    <w:p w14:paraId="5A20667F" w14:textId="0D2EA228" w:rsidR="0028058E" w:rsidRPr="00B96B41" w:rsidRDefault="0028058E" w:rsidP="00F77CEA">
      <w:pPr>
        <w:pStyle w:val="FootnoteText"/>
        <w:shd w:val="clear" w:color="auto" w:fill="FFFFFF" w:themeFill="background1"/>
        <w:rPr>
          <w:lang w:val="pt-BR"/>
        </w:rPr>
      </w:pPr>
      <w:r>
        <w:rPr>
          <w:rStyle w:val="FootnoteReference"/>
        </w:rPr>
        <w:footnoteRef/>
      </w:r>
      <w:r w:rsidRPr="00B96B41">
        <w:rPr>
          <w:rFonts w:cs="Arial"/>
          <w:lang w:val="pt-BR"/>
        </w:rPr>
        <w:t xml:space="preserve">  </w:t>
      </w:r>
      <w:hyperlink r:id="rId7" w:history="1">
        <w:r w:rsidRPr="00B96B41">
          <w:rPr>
            <w:rStyle w:val="Hyperlink"/>
            <w:rFonts w:cs="Arial"/>
            <w:szCs w:val="18"/>
            <w:lang w:val="pt-BR"/>
          </w:rPr>
          <w:t>http://www.doe.mass.edu/sped/28MR/28m9.docx</w:t>
        </w:r>
      </w:hyperlink>
    </w:p>
  </w:footnote>
  <w:footnote w:id="20">
    <w:p w14:paraId="2808FBAB" w14:textId="383AE180" w:rsidR="0028058E" w:rsidRPr="00B96B41" w:rsidRDefault="0028058E" w:rsidP="00F77CEA">
      <w:pPr>
        <w:pStyle w:val="FootnoteText"/>
        <w:shd w:val="clear" w:color="auto" w:fill="FFFFFF" w:themeFill="background1"/>
        <w:rPr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</w:t>
      </w:r>
      <w:r w:rsidRPr="00BC2F74">
        <w:rPr>
          <w:rFonts w:ascii="Leelawadee UI" w:hAnsi="Leelawadee UI" w:cs="Leelawadee UI"/>
          <w:color w:val="222222"/>
          <w:szCs w:val="18"/>
        </w:rPr>
        <w:t>ກົດລະບຽບວິໄນດ້ານການສຶກສາພິເສດຍັງໃຊ້ກັບນັກຮຽນຈຳນວນໜຶ່ງທີ່ຍັງບໍ່ທັນໄດ້ຮັບການພົບວ່າມີສິດໄດ້ຮັບການສຶກສາພິເສດ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. </w:t>
      </w:r>
      <w:r w:rsidRPr="00BC2F74">
        <w:rPr>
          <w:rFonts w:ascii="Leelawadee UI" w:hAnsi="Leelawadee UI" w:cs="Leelawadee UI"/>
          <w:color w:val="222222"/>
          <w:szCs w:val="18"/>
        </w:rPr>
        <w:t>ຖ້າວ່າ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, </w:t>
      </w:r>
      <w:r w:rsidRPr="00BC2F74">
        <w:rPr>
          <w:rFonts w:ascii="Leelawadee UI" w:hAnsi="Leelawadee UI" w:cs="Leelawadee UI"/>
          <w:color w:val="222222"/>
          <w:szCs w:val="18"/>
        </w:rPr>
        <w:t>ກ່ອນການປະພຶດໃນຄຳຖາມ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, </w:t>
      </w:r>
      <w:r w:rsidRPr="00BC2F74">
        <w:rPr>
          <w:rFonts w:ascii="Leelawadee UI" w:hAnsi="Leelawadee UI" w:cs="Leelawadee UI"/>
          <w:color w:val="222222"/>
          <w:szCs w:val="18"/>
        </w:rPr>
        <w:t>ພໍ່ແມ່ຜູ້ປົກຄອງໄດ້ວາງຄວາມກັງວົນຂອງຕົນວ່ານັກຮຽນມີຄວາມພິການທີ່ເປັນໄປໄດ້ໃນການຂຽນເປັນລາຍລັກ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 </w:t>
      </w:r>
      <w:r w:rsidRPr="00BC2F74">
        <w:rPr>
          <w:rFonts w:ascii="Leelawadee UI" w:hAnsi="Leelawadee UI" w:cs="Leelawadee UI"/>
          <w:color w:val="222222"/>
          <w:szCs w:val="18"/>
        </w:rPr>
        <w:t>ອັກສອນຕໍ່ເຈົ້າໜ້າທີ່ເບິ່ງແຍງຫຼືຜູ້ບໍລິຫານຫຼືຄູຂອງນັກຮຽນ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; </w:t>
      </w:r>
      <w:r w:rsidRPr="00BC2F74">
        <w:rPr>
          <w:rFonts w:ascii="Leelawadee UI" w:hAnsi="Leelawadee UI" w:cs="Leelawadee UI"/>
          <w:color w:val="222222"/>
          <w:szCs w:val="18"/>
        </w:rPr>
        <w:t>ຖ້າຫາກວ່າຄູອາຈານຫຼືພະນັກງານຄົນອື່ນໆໄດ້ສະແດງຄວາມກັງວົນໃຈກ່ຽວກັບຮູບ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 </w:t>
      </w:r>
      <w:r w:rsidRPr="00BC2F74">
        <w:rPr>
          <w:rFonts w:ascii="Leelawadee UI" w:hAnsi="Leelawadee UI" w:cs="Leelawadee UI"/>
          <w:color w:val="222222"/>
          <w:szCs w:val="18"/>
        </w:rPr>
        <w:t>ແບບການປະພຶດຂອງນັກຮຽນໂດຍກົງກັບຜູ້ອຳນວຍການດ້ານການສຶກສາພິເສດຫລືພະນັກງານຄຸມງານອື່ນໆ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, </w:t>
      </w:r>
      <w:r w:rsidRPr="00BC2F74">
        <w:rPr>
          <w:rFonts w:ascii="Leelawadee UI" w:hAnsi="Leelawadee UI" w:cs="Leelawadee UI"/>
          <w:color w:val="222222"/>
          <w:szCs w:val="18"/>
        </w:rPr>
        <w:t>ຫຼືຖ້ານັກຮຽນໄດ້ຖືກສົ່ງຕໍ່ໃຫ້ມີການ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 </w:t>
      </w:r>
      <w:r w:rsidRPr="00BC2F74">
        <w:rPr>
          <w:rFonts w:ascii="Leelawadee UI" w:hAnsi="Leelawadee UI" w:cs="Leelawadee UI"/>
          <w:color w:val="222222"/>
          <w:szCs w:val="18"/>
        </w:rPr>
        <w:t>ປະເມີນຜົນທີ່ຍັງບໍ່ທັນໄດ້ເຮັດສຳເລັດກົດລະບຽບພິເສດເຫຼົ່ານີ້ນຳໃຊ້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. </w:t>
      </w:r>
      <w:r w:rsidRPr="00BC2F74">
        <w:rPr>
          <w:rFonts w:ascii="Leelawadee UI" w:hAnsi="Leelawadee UI" w:cs="Leelawadee UI"/>
          <w:color w:val="222222"/>
          <w:szCs w:val="18"/>
        </w:rPr>
        <w:t>ກົດລະບຽບວິໄນດ້ານການສຶກສາພິເສດບໍ່ຖືກນຳໃຊ້ຖ້າພໍ່ແມ່ປະຕິເສດທີ່ຈະ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 </w:t>
      </w:r>
      <w:r w:rsidRPr="00BC2F74">
        <w:rPr>
          <w:rFonts w:ascii="Leelawadee UI" w:hAnsi="Leelawadee UI" w:cs="Leelawadee UI"/>
          <w:color w:val="222222"/>
          <w:szCs w:val="18"/>
        </w:rPr>
        <w:t>ຍິນຍອມຕໍ່ການປະເມີນຜົນ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, </w:t>
      </w:r>
      <w:r w:rsidRPr="00BC2F74">
        <w:rPr>
          <w:rFonts w:ascii="Leelawadee UI" w:hAnsi="Leelawadee UI" w:cs="Leelawadee UI"/>
          <w:color w:val="222222"/>
          <w:szCs w:val="18"/>
        </w:rPr>
        <w:t>ຖ້າວ່ານັກສຶກສາກ່ອນໜ້ານີ້ຖືກພົບວ່າບໍ່ມີສິດໄດ້ຮັບການສຶກສາພິເສດ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, </w:t>
      </w:r>
      <w:r w:rsidRPr="00BC2F74">
        <w:rPr>
          <w:rFonts w:ascii="Leelawadee UI" w:hAnsi="Leelawadee UI" w:cs="Leelawadee UI"/>
          <w:color w:val="222222"/>
          <w:szCs w:val="18"/>
        </w:rPr>
        <w:t>ຫຼືຖ້າພໍ່ແມ່ໄດ້ຍົກເລີກການຍິນຍອມຕໍ່ການ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 xml:space="preserve"> </w:t>
      </w:r>
      <w:r w:rsidRPr="00BC2F74">
        <w:rPr>
          <w:rFonts w:ascii="Leelawadee UI" w:hAnsi="Leelawadee UI" w:cs="Leelawadee UI"/>
          <w:color w:val="222222"/>
          <w:szCs w:val="18"/>
        </w:rPr>
        <w:t>ສຶກສາພິເສດແລະການບໍລິການທີ່ກ່ຽວຂ້ອງ</w:t>
      </w:r>
      <w:r w:rsidRPr="00B96B41">
        <w:rPr>
          <w:rFonts w:ascii="Leelawadee UI" w:hAnsi="Leelawadee UI" w:cs="Leelawadee UI"/>
          <w:color w:val="222222"/>
          <w:szCs w:val="18"/>
          <w:lang w:val="pt-BR"/>
        </w:rPr>
        <w:t>.</w:t>
      </w:r>
    </w:p>
  </w:footnote>
  <w:footnote w:id="21">
    <w:p w14:paraId="7BAB8750" w14:textId="77777777" w:rsidR="0028058E" w:rsidRPr="00B96B41" w:rsidRDefault="0028058E" w:rsidP="00F77CEA">
      <w:pPr>
        <w:pStyle w:val="FootnoteText"/>
        <w:shd w:val="clear" w:color="auto" w:fill="FFFFFF" w:themeFill="background1"/>
        <w:rPr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</w:t>
      </w:r>
      <w:hyperlink r:id="rId8" w:history="1">
        <w:r w:rsidRPr="00B96B41">
          <w:rPr>
            <w:rStyle w:val="Hyperlink"/>
            <w:rFonts w:cs="Arial"/>
            <w:lang w:val="pt-BR"/>
          </w:rPr>
          <w:t>http://www.doe.mass.edu/sped/IDEA2004/spr_meetings/disc_chart.doc</w:t>
        </w:r>
      </w:hyperlink>
      <w:r w:rsidRPr="00B96B41">
        <w:rPr>
          <w:rFonts w:cs="Arial"/>
          <w:lang w:val="pt-BR"/>
        </w:rPr>
        <w:t xml:space="preserve"> </w:t>
      </w:r>
    </w:p>
  </w:footnote>
  <w:footnote w:id="22">
    <w:p w14:paraId="7E73111A" w14:textId="5D7529D3" w:rsidR="0028058E" w:rsidRPr="00B96B41" w:rsidRDefault="0028058E" w:rsidP="00F77CE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 UI" w:hAnsi="Leelawadee UI" w:cs="Leelawadee UI"/>
          <w:color w:val="222222"/>
          <w:sz w:val="18"/>
          <w:szCs w:val="18"/>
          <w:lang w:val="pt-BR"/>
        </w:rPr>
      </w:pPr>
      <w:r>
        <w:rPr>
          <w:rStyle w:val="FootnoteReference"/>
        </w:rPr>
        <w:footnoteRef/>
      </w:r>
      <w:r w:rsidRPr="00B96B41">
        <w:rPr>
          <w:lang w:val="pt-BR"/>
        </w:rPr>
        <w:t xml:space="preserve"> </w:t>
      </w:r>
      <w:r>
        <w:rPr>
          <w:rFonts w:ascii="Leelawadee UI" w:hAnsi="Leelawadee UI" w:cs="Leelawadee UI"/>
          <w:color w:val="222222"/>
          <w:sz w:val="18"/>
          <w:szCs w:val="18"/>
        </w:rPr>
        <w:t>ການບັນຈຸເຂົ້າຮຽນແມ່ນ</w:t>
      </w:r>
      <w:r w:rsidRPr="00B96B41">
        <w:rPr>
          <w:rFonts w:ascii="Leelawadee UI" w:hAnsi="Leelawadee UI" w:cs="Leelawadee UI"/>
          <w:color w:val="222222"/>
          <w:sz w:val="18"/>
          <w:szCs w:val="18"/>
          <w:lang w:val="pt-BR"/>
        </w:rPr>
        <w:t xml:space="preserve"> </w:t>
      </w:r>
      <w:r>
        <w:rPr>
          <w:rFonts w:ascii="Leelawadee UI" w:hAnsi="Leelawadee UI" w:cs="Leelawadee UI"/>
          <w:color w:val="222222"/>
          <w:sz w:val="18"/>
          <w:szCs w:val="18"/>
        </w:rPr>
        <w:t>ກຳ</w:t>
      </w:r>
      <w:r w:rsidRPr="00B96B41">
        <w:rPr>
          <w:rFonts w:ascii="Leelawadee UI" w:hAnsi="Leelawadee UI" w:cs="Leelawadee UI"/>
          <w:color w:val="222222"/>
          <w:sz w:val="18"/>
          <w:szCs w:val="18"/>
          <w:lang w:val="pt-BR"/>
        </w:rPr>
        <w:t xml:space="preserve"> </w:t>
      </w:r>
      <w:r>
        <w:rPr>
          <w:rFonts w:ascii="Leelawadee UI" w:hAnsi="Leelawadee UI" w:cs="Leelawadee UI"/>
          <w:color w:val="222222"/>
          <w:sz w:val="18"/>
          <w:szCs w:val="18"/>
        </w:rPr>
        <w:t>ນົດໂດຍທີມ</w:t>
      </w:r>
      <w:r w:rsidRPr="00B96B41">
        <w:rPr>
          <w:rFonts w:ascii="Leelawadee UI" w:hAnsi="Leelawadee UI" w:cs="Leelawadee UI"/>
          <w:color w:val="222222"/>
          <w:sz w:val="18"/>
          <w:szCs w:val="18"/>
          <w:lang w:val="pt-BR"/>
        </w:rPr>
        <w:t xml:space="preserve"> </w:t>
      </w:r>
      <w:r w:rsidRPr="00B96B41">
        <w:rPr>
          <w:rFonts w:ascii="Arial" w:hAnsi="Arial" w:cs="Arial"/>
          <w:color w:val="222222"/>
          <w:sz w:val="18"/>
          <w:szCs w:val="18"/>
          <w:lang w:val="pt-BR"/>
        </w:rPr>
        <w:t>IEP</w:t>
      </w:r>
      <w:r w:rsidRPr="00B96B41">
        <w:rPr>
          <w:rFonts w:ascii="Leelawadee UI" w:hAnsi="Leelawadee UI" w:cs="Leelawadee UI"/>
          <w:color w:val="222222"/>
          <w:sz w:val="18"/>
          <w:szCs w:val="18"/>
          <w:lang w:val="pt-BR"/>
        </w:rPr>
        <w:t xml:space="preserve"> </w:t>
      </w:r>
      <w:r>
        <w:rPr>
          <w:rFonts w:ascii="Leelawadee UI" w:hAnsi="Leelawadee UI" w:cs="Leelawadee UI"/>
          <w:color w:val="222222"/>
          <w:sz w:val="18"/>
          <w:szCs w:val="18"/>
        </w:rPr>
        <w:t>ແລະແມ່ນສະຖານທີ່ທີ່ມີການບໍລິການ</w:t>
      </w:r>
      <w:r w:rsidRPr="00B96B41">
        <w:rPr>
          <w:rFonts w:ascii="Leelawadee UI" w:hAnsi="Leelawadee UI" w:cs="Leelawadee UI"/>
          <w:color w:val="222222"/>
          <w:sz w:val="18"/>
          <w:szCs w:val="18"/>
          <w:lang w:val="pt-BR"/>
        </w:rPr>
        <w:t xml:space="preserve"> </w:t>
      </w:r>
      <w:r w:rsidRPr="00B96B41">
        <w:rPr>
          <w:rFonts w:ascii="Arial" w:hAnsi="Arial" w:cs="Arial"/>
          <w:color w:val="222222"/>
          <w:sz w:val="18"/>
          <w:szCs w:val="18"/>
          <w:lang w:val="pt-BR"/>
        </w:rPr>
        <w:t>IEP</w:t>
      </w:r>
      <w:r w:rsidRPr="00B96B41">
        <w:rPr>
          <w:rFonts w:ascii="Leelawadee UI" w:hAnsi="Leelawadee UI" w:cs="Leelawadee UI"/>
          <w:color w:val="222222"/>
          <w:sz w:val="18"/>
          <w:szCs w:val="18"/>
          <w:lang w:val="pt-BR"/>
        </w:rPr>
        <w:t>.</w:t>
      </w:r>
    </w:p>
  </w:footnote>
  <w:footnote w:id="23">
    <w:p w14:paraId="1F641B31" w14:textId="582F3B8E" w:rsidR="0028058E" w:rsidRDefault="0028058E">
      <w:pPr>
        <w:pStyle w:val="FootnoteText"/>
      </w:pPr>
      <w:r>
        <w:rPr>
          <w:rStyle w:val="FootnoteReference"/>
        </w:rPr>
        <w:footnoteRef/>
      </w:r>
      <w:r w:rsidR="00235875">
        <w:rPr>
          <w:rFonts w:ascii="Leelawadee UI" w:hAnsi="Leelawadee UI" w:cs="Leelawadee UI"/>
          <w:color w:val="222222"/>
          <w:szCs w:val="18"/>
          <w:shd w:val="clear" w:color="auto" w:fill="F8F9FA"/>
        </w:rPr>
        <w:t>ເບິ່ງກົດລະບຽບການຟັງສຽງຂອງ</w:t>
      </w:r>
      <w:r w:rsidR="00235875" w:rsidRPr="00B96B41">
        <w:rPr>
          <w:rFonts w:ascii="Leelawadee UI" w:hAnsi="Leelawadee UI" w:cs="Leelawadee UI"/>
          <w:color w:val="222222"/>
          <w:szCs w:val="18"/>
          <w:shd w:val="clear" w:color="auto" w:fill="F8F9FA"/>
          <w:lang w:val="pt-BR"/>
        </w:rPr>
        <w:t xml:space="preserve"> </w:t>
      </w:r>
      <w:r w:rsidR="00235875" w:rsidRPr="00B96B41">
        <w:rPr>
          <w:rFonts w:cs="Arial"/>
          <w:color w:val="222222"/>
          <w:szCs w:val="18"/>
          <w:shd w:val="clear" w:color="auto" w:fill="F8F9FA"/>
          <w:lang w:val="pt-BR"/>
        </w:rPr>
        <w:t>BSEA II.C</w:t>
      </w:r>
      <w:r w:rsidR="00235875" w:rsidRPr="00B96B41">
        <w:rPr>
          <w:rFonts w:ascii="Leelawadee UI" w:hAnsi="Leelawadee UI" w:cs="Leelawadee UI"/>
          <w:color w:val="222222"/>
          <w:szCs w:val="18"/>
          <w:shd w:val="clear" w:color="auto" w:fill="F8F9FA"/>
          <w:lang w:val="pt-BR"/>
        </w:rPr>
        <w:t xml:space="preserve">. </w:t>
      </w:r>
      <w:r w:rsidR="00235875">
        <w:rPr>
          <w:rFonts w:ascii="Leelawadee UI" w:hAnsi="Leelawadee UI" w:cs="Leelawadee UI"/>
          <w:color w:val="222222"/>
          <w:szCs w:val="18"/>
          <w:shd w:val="clear" w:color="auto" w:fill="F8F9FA"/>
        </w:rPr>
        <w:t>ການໄຕ່ສວນເລັ່ງດ່ວນ</w:t>
      </w:r>
      <w:r w:rsidR="00235875" w:rsidRPr="00B96B41">
        <w:rPr>
          <w:rFonts w:ascii="Leelawadee UI" w:hAnsi="Leelawadee UI" w:cs="Leelawadee UI"/>
          <w:color w:val="222222"/>
          <w:szCs w:val="18"/>
          <w:shd w:val="clear" w:color="auto" w:fill="F8F9FA"/>
          <w:lang w:val="pt-BR"/>
        </w:rPr>
        <w:t xml:space="preserve">. </w:t>
      </w:r>
      <w:hyperlink r:id="rId9" w:history="1">
        <w:r w:rsidR="00235875" w:rsidRPr="006024E1">
          <w:rPr>
            <w:rStyle w:val="Hyperlink"/>
            <w:rFonts w:cs="Arial"/>
          </w:rPr>
          <w:t>http://www.mass.gov/anf/docs/dala/bsea/hearing-rules.doc</w:t>
        </w:r>
      </w:hyperlink>
      <w:r>
        <w:rPr>
          <w:rFonts w:cs="Arial"/>
        </w:rPr>
        <w:t xml:space="preserve">  p.7.</w:t>
      </w:r>
    </w:p>
  </w:footnote>
  <w:footnote w:id="24">
    <w:p w14:paraId="5E73ED4F" w14:textId="28E7D505" w:rsidR="0028058E" w:rsidRDefault="0028058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3D"/>
    <w:multiLevelType w:val="singleLevel"/>
    <w:tmpl w:val="A3B6072E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9F40F1"/>
    <w:multiLevelType w:val="hybridMultilevel"/>
    <w:tmpl w:val="2AC0504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F0B3E6A"/>
    <w:multiLevelType w:val="hybridMultilevel"/>
    <w:tmpl w:val="D40A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85830"/>
    <w:multiLevelType w:val="hybridMultilevel"/>
    <w:tmpl w:val="2AC0504C"/>
    <w:lvl w:ilvl="0" w:tplc="0409000B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21126CC2"/>
    <w:multiLevelType w:val="hybridMultilevel"/>
    <w:tmpl w:val="5C4A1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772"/>
    <w:multiLevelType w:val="hybridMultilevel"/>
    <w:tmpl w:val="29F29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71BF"/>
    <w:multiLevelType w:val="hybridMultilevel"/>
    <w:tmpl w:val="F2BE2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2189F"/>
    <w:multiLevelType w:val="hybridMultilevel"/>
    <w:tmpl w:val="CAE08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34A"/>
    <w:multiLevelType w:val="hybridMultilevel"/>
    <w:tmpl w:val="CAE087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3629"/>
    <w:multiLevelType w:val="hybridMultilevel"/>
    <w:tmpl w:val="A844C986"/>
    <w:lvl w:ilvl="0" w:tplc="4E3A9DC2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2906FAA"/>
    <w:multiLevelType w:val="hybridMultilevel"/>
    <w:tmpl w:val="52A273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E64F7"/>
    <w:multiLevelType w:val="hybridMultilevel"/>
    <w:tmpl w:val="232EE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E54C8"/>
    <w:multiLevelType w:val="hybridMultilevel"/>
    <w:tmpl w:val="89B45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76824"/>
    <w:multiLevelType w:val="hybridMultilevel"/>
    <w:tmpl w:val="CAE08774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E5F6E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1E4F23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A41A2"/>
    <w:multiLevelType w:val="hybridMultilevel"/>
    <w:tmpl w:val="6C6618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8C3FA7"/>
    <w:multiLevelType w:val="multilevel"/>
    <w:tmpl w:val="CAE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2500C"/>
    <w:multiLevelType w:val="hybridMultilevel"/>
    <w:tmpl w:val="68B8CC7A"/>
    <w:lvl w:ilvl="0" w:tplc="D7ECF1D6">
      <w:start w:val="2"/>
      <w:numFmt w:val="decimal"/>
      <w:lvlText w:val="%1."/>
      <w:lvlJc w:val="left"/>
      <w:pPr>
        <w:ind w:left="720" w:hanging="360"/>
      </w:pPr>
      <w:rPr>
        <w:rFonts w:ascii="Leelawadee UI" w:hAnsi="Leelawadee UI" w:cs="Leelawadee U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214B"/>
    <w:multiLevelType w:val="hybridMultilevel"/>
    <w:tmpl w:val="D40A08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B5692"/>
    <w:multiLevelType w:val="hybridMultilevel"/>
    <w:tmpl w:val="F05A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235F5"/>
    <w:multiLevelType w:val="hybridMultilevel"/>
    <w:tmpl w:val="29F29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6001F"/>
    <w:multiLevelType w:val="hybridMultilevel"/>
    <w:tmpl w:val="60E820F2"/>
    <w:lvl w:ilvl="0" w:tplc="349497D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6BFC"/>
    <w:multiLevelType w:val="multilevel"/>
    <w:tmpl w:val="CAE0877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2078"/>
    <w:multiLevelType w:val="hybridMultilevel"/>
    <w:tmpl w:val="CAE08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31052"/>
    <w:multiLevelType w:val="hybridMultilevel"/>
    <w:tmpl w:val="6942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69C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55139"/>
    <w:multiLevelType w:val="hybridMultilevel"/>
    <w:tmpl w:val="41187FF2"/>
    <w:lvl w:ilvl="0" w:tplc="F7F4E352">
      <w:start w:val="3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B66FC1"/>
    <w:multiLevelType w:val="hybridMultilevel"/>
    <w:tmpl w:val="113EE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B3401"/>
    <w:multiLevelType w:val="hybridMultilevel"/>
    <w:tmpl w:val="798ED1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FE5301"/>
    <w:multiLevelType w:val="hybridMultilevel"/>
    <w:tmpl w:val="D40A08AA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E15C81"/>
    <w:multiLevelType w:val="hybridMultilevel"/>
    <w:tmpl w:val="BED43FD4"/>
    <w:lvl w:ilvl="0" w:tplc="87C4D4D0">
      <w:start w:val="4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295258"/>
    <w:multiLevelType w:val="multilevel"/>
    <w:tmpl w:val="750A7C0E"/>
    <w:lvl w:ilvl="0">
      <w:start w:val="1"/>
      <w:numFmt w:val="decimal"/>
      <w:lvlText w:val="%1."/>
      <w:lvlJc w:val="left"/>
      <w:pPr>
        <w:ind w:left="358" w:hanging="360"/>
      </w:pPr>
      <w:rPr>
        <w:rFonts w:ascii="Leelawadee UI" w:hAnsi="Leelawadee UI" w:cs="Leelawadee UI" w:hint="default"/>
        <w:color w:val="222222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4" w:hanging="1800"/>
      </w:pPr>
      <w:rPr>
        <w:rFonts w:hint="default"/>
      </w:rPr>
    </w:lvl>
  </w:abstractNum>
  <w:abstractNum w:abstractNumId="32" w15:restartNumberingAfterBreak="0">
    <w:nsid w:val="7DCD7D25"/>
    <w:multiLevelType w:val="hybridMultilevel"/>
    <w:tmpl w:val="29F29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D73EC"/>
    <w:multiLevelType w:val="multilevel"/>
    <w:tmpl w:val="694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341372">
    <w:abstractNumId w:val="4"/>
  </w:num>
  <w:num w:numId="2" w16cid:durableId="920219003">
    <w:abstractNumId w:val="8"/>
  </w:num>
  <w:num w:numId="3" w16cid:durableId="1378697956">
    <w:abstractNumId w:val="11"/>
  </w:num>
  <w:num w:numId="4" w16cid:durableId="1367290226">
    <w:abstractNumId w:val="5"/>
  </w:num>
  <w:num w:numId="5" w16cid:durableId="306209768">
    <w:abstractNumId w:val="25"/>
  </w:num>
  <w:num w:numId="6" w16cid:durableId="629285007">
    <w:abstractNumId w:val="1"/>
  </w:num>
  <w:num w:numId="7" w16cid:durableId="409424396">
    <w:abstractNumId w:val="2"/>
  </w:num>
  <w:num w:numId="8" w16cid:durableId="1167555857">
    <w:abstractNumId w:val="10"/>
  </w:num>
  <w:num w:numId="9" w16cid:durableId="197859905">
    <w:abstractNumId w:val="12"/>
  </w:num>
  <w:num w:numId="10" w16cid:durableId="1738701709">
    <w:abstractNumId w:val="6"/>
  </w:num>
  <w:num w:numId="11" w16cid:durableId="1925144865">
    <w:abstractNumId w:val="16"/>
  </w:num>
  <w:num w:numId="12" w16cid:durableId="1036733620">
    <w:abstractNumId w:val="27"/>
  </w:num>
  <w:num w:numId="13" w16cid:durableId="1745108918">
    <w:abstractNumId w:val="7"/>
  </w:num>
  <w:num w:numId="14" w16cid:durableId="775366747">
    <w:abstractNumId w:val="0"/>
  </w:num>
  <w:num w:numId="15" w16cid:durableId="1408108283">
    <w:abstractNumId w:val="9"/>
  </w:num>
  <w:num w:numId="16" w16cid:durableId="1232615743">
    <w:abstractNumId w:val="26"/>
  </w:num>
  <w:num w:numId="17" w16cid:durableId="455413342">
    <w:abstractNumId w:val="30"/>
  </w:num>
  <w:num w:numId="18" w16cid:durableId="1970815183">
    <w:abstractNumId w:val="3"/>
  </w:num>
  <w:num w:numId="19" w16cid:durableId="1051803225">
    <w:abstractNumId w:val="28"/>
  </w:num>
  <w:num w:numId="20" w16cid:durableId="1980065227">
    <w:abstractNumId w:val="20"/>
  </w:num>
  <w:num w:numId="21" w16cid:durableId="1533683759">
    <w:abstractNumId w:val="19"/>
  </w:num>
  <w:num w:numId="22" w16cid:durableId="1208301311">
    <w:abstractNumId w:val="21"/>
  </w:num>
  <w:num w:numId="23" w16cid:durableId="1586918676">
    <w:abstractNumId w:val="13"/>
  </w:num>
  <w:num w:numId="24" w16cid:durableId="950741235">
    <w:abstractNumId w:val="29"/>
  </w:num>
  <w:num w:numId="25" w16cid:durableId="1147236586">
    <w:abstractNumId w:val="32"/>
  </w:num>
  <w:num w:numId="26" w16cid:durableId="270551980">
    <w:abstractNumId w:val="23"/>
  </w:num>
  <w:num w:numId="27" w16cid:durableId="105976958">
    <w:abstractNumId w:val="33"/>
  </w:num>
  <w:num w:numId="28" w16cid:durableId="335768341">
    <w:abstractNumId w:val="14"/>
  </w:num>
  <w:num w:numId="29" w16cid:durableId="1940673652">
    <w:abstractNumId w:val="15"/>
  </w:num>
  <w:num w:numId="30" w16cid:durableId="1434980036">
    <w:abstractNumId w:val="24"/>
  </w:num>
  <w:num w:numId="31" w16cid:durableId="1796676113">
    <w:abstractNumId w:val="17"/>
  </w:num>
  <w:num w:numId="32" w16cid:durableId="1673755027">
    <w:abstractNumId w:val="22"/>
  </w:num>
  <w:num w:numId="33" w16cid:durableId="27029810">
    <w:abstractNumId w:val="18"/>
  </w:num>
  <w:num w:numId="34" w16cid:durableId="2041514778">
    <w:abstractNumId w:val="31"/>
  </w:num>
  <w:num w:numId="35" w16cid:durableId="11063915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49"/>
    <w:rsid w:val="0000078F"/>
    <w:rsid w:val="00002BBA"/>
    <w:rsid w:val="00006978"/>
    <w:rsid w:val="00010B87"/>
    <w:rsid w:val="0001185A"/>
    <w:rsid w:val="000121CA"/>
    <w:rsid w:val="00016EF3"/>
    <w:rsid w:val="00034ECB"/>
    <w:rsid w:val="000367C9"/>
    <w:rsid w:val="00036848"/>
    <w:rsid w:val="000412F0"/>
    <w:rsid w:val="00043BB1"/>
    <w:rsid w:val="000468E0"/>
    <w:rsid w:val="00063C1C"/>
    <w:rsid w:val="000774F6"/>
    <w:rsid w:val="0008313D"/>
    <w:rsid w:val="00084851"/>
    <w:rsid w:val="0009635D"/>
    <w:rsid w:val="000A041F"/>
    <w:rsid w:val="000A31A1"/>
    <w:rsid w:val="000B1CAB"/>
    <w:rsid w:val="000B326F"/>
    <w:rsid w:val="000C0873"/>
    <w:rsid w:val="000C0E84"/>
    <w:rsid w:val="000D1407"/>
    <w:rsid w:val="00101000"/>
    <w:rsid w:val="00101895"/>
    <w:rsid w:val="00101CD4"/>
    <w:rsid w:val="001105C7"/>
    <w:rsid w:val="00112BEE"/>
    <w:rsid w:val="00116D1D"/>
    <w:rsid w:val="00116D8C"/>
    <w:rsid w:val="0012201A"/>
    <w:rsid w:val="001224A0"/>
    <w:rsid w:val="00123D33"/>
    <w:rsid w:val="00125208"/>
    <w:rsid w:val="00132ABD"/>
    <w:rsid w:val="001378C0"/>
    <w:rsid w:val="00147726"/>
    <w:rsid w:val="00147E26"/>
    <w:rsid w:val="001579BC"/>
    <w:rsid w:val="00163121"/>
    <w:rsid w:val="00171930"/>
    <w:rsid w:val="001763B0"/>
    <w:rsid w:val="0018693F"/>
    <w:rsid w:val="00193E5B"/>
    <w:rsid w:val="001945D1"/>
    <w:rsid w:val="00196EE9"/>
    <w:rsid w:val="00196FE6"/>
    <w:rsid w:val="001A22D7"/>
    <w:rsid w:val="001A312F"/>
    <w:rsid w:val="001A46F6"/>
    <w:rsid w:val="001A7B5E"/>
    <w:rsid w:val="001B4F92"/>
    <w:rsid w:val="001B5118"/>
    <w:rsid w:val="001B6F4C"/>
    <w:rsid w:val="001C237A"/>
    <w:rsid w:val="001C2ED3"/>
    <w:rsid w:val="001D14E2"/>
    <w:rsid w:val="001D3088"/>
    <w:rsid w:val="001D34BE"/>
    <w:rsid w:val="001D7199"/>
    <w:rsid w:val="001E2D15"/>
    <w:rsid w:val="001E34F3"/>
    <w:rsid w:val="001F3C96"/>
    <w:rsid w:val="001F5117"/>
    <w:rsid w:val="001F64E5"/>
    <w:rsid w:val="00202FC3"/>
    <w:rsid w:val="002043FF"/>
    <w:rsid w:val="00214D4C"/>
    <w:rsid w:val="00217346"/>
    <w:rsid w:val="00217A16"/>
    <w:rsid w:val="00217F88"/>
    <w:rsid w:val="00231913"/>
    <w:rsid w:val="0023200D"/>
    <w:rsid w:val="00232BC8"/>
    <w:rsid w:val="00235875"/>
    <w:rsid w:val="00236514"/>
    <w:rsid w:val="002401AB"/>
    <w:rsid w:val="002434C2"/>
    <w:rsid w:val="00243FE4"/>
    <w:rsid w:val="00252D7E"/>
    <w:rsid w:val="00255A8D"/>
    <w:rsid w:val="00263813"/>
    <w:rsid w:val="00264D43"/>
    <w:rsid w:val="0026525E"/>
    <w:rsid w:val="00271F15"/>
    <w:rsid w:val="00272D7F"/>
    <w:rsid w:val="002765FE"/>
    <w:rsid w:val="0028058E"/>
    <w:rsid w:val="00282A90"/>
    <w:rsid w:val="00291D8B"/>
    <w:rsid w:val="00293AB8"/>
    <w:rsid w:val="0029438C"/>
    <w:rsid w:val="00294C7F"/>
    <w:rsid w:val="002A0C6E"/>
    <w:rsid w:val="002A2062"/>
    <w:rsid w:val="002A4F4F"/>
    <w:rsid w:val="002A74EE"/>
    <w:rsid w:val="002B56C8"/>
    <w:rsid w:val="002B6247"/>
    <w:rsid w:val="002C16AB"/>
    <w:rsid w:val="002C196A"/>
    <w:rsid w:val="002C4365"/>
    <w:rsid w:val="002C49E9"/>
    <w:rsid w:val="002D6BCF"/>
    <w:rsid w:val="002E1342"/>
    <w:rsid w:val="002E4A07"/>
    <w:rsid w:val="002F77F3"/>
    <w:rsid w:val="00301851"/>
    <w:rsid w:val="00305599"/>
    <w:rsid w:val="003057AA"/>
    <w:rsid w:val="00305C0C"/>
    <w:rsid w:val="00306980"/>
    <w:rsid w:val="003071C2"/>
    <w:rsid w:val="0031713F"/>
    <w:rsid w:val="00336954"/>
    <w:rsid w:val="0034271C"/>
    <w:rsid w:val="0035018A"/>
    <w:rsid w:val="0035665C"/>
    <w:rsid w:val="00360783"/>
    <w:rsid w:val="00363990"/>
    <w:rsid w:val="0038254F"/>
    <w:rsid w:val="00383299"/>
    <w:rsid w:val="00393D54"/>
    <w:rsid w:val="00394477"/>
    <w:rsid w:val="003A4602"/>
    <w:rsid w:val="003B005D"/>
    <w:rsid w:val="003B7FB8"/>
    <w:rsid w:val="003C2BA3"/>
    <w:rsid w:val="003D0B9D"/>
    <w:rsid w:val="003D1B88"/>
    <w:rsid w:val="003E1A2E"/>
    <w:rsid w:val="003F13C9"/>
    <w:rsid w:val="003F34FB"/>
    <w:rsid w:val="003F353F"/>
    <w:rsid w:val="00407187"/>
    <w:rsid w:val="004163A8"/>
    <w:rsid w:val="00416B00"/>
    <w:rsid w:val="00431D3F"/>
    <w:rsid w:val="00450974"/>
    <w:rsid w:val="00452EE2"/>
    <w:rsid w:val="00461DD2"/>
    <w:rsid w:val="00462BE7"/>
    <w:rsid w:val="00474813"/>
    <w:rsid w:val="00482644"/>
    <w:rsid w:val="00482676"/>
    <w:rsid w:val="00490203"/>
    <w:rsid w:val="0049472E"/>
    <w:rsid w:val="004A08AF"/>
    <w:rsid w:val="004A73FD"/>
    <w:rsid w:val="004B39A9"/>
    <w:rsid w:val="004D0D05"/>
    <w:rsid w:val="004D6EF4"/>
    <w:rsid w:val="004E6400"/>
    <w:rsid w:val="004E655D"/>
    <w:rsid w:val="004F13D7"/>
    <w:rsid w:val="004F51B2"/>
    <w:rsid w:val="00503B9D"/>
    <w:rsid w:val="00507172"/>
    <w:rsid w:val="005139A3"/>
    <w:rsid w:val="00514795"/>
    <w:rsid w:val="00514949"/>
    <w:rsid w:val="00514F29"/>
    <w:rsid w:val="00517460"/>
    <w:rsid w:val="00526C70"/>
    <w:rsid w:val="0053573A"/>
    <w:rsid w:val="005368E9"/>
    <w:rsid w:val="00541158"/>
    <w:rsid w:val="0055346E"/>
    <w:rsid w:val="00566AD9"/>
    <w:rsid w:val="00577AA0"/>
    <w:rsid w:val="00581152"/>
    <w:rsid w:val="00585BC5"/>
    <w:rsid w:val="00587F6D"/>
    <w:rsid w:val="0059431A"/>
    <w:rsid w:val="005A70FD"/>
    <w:rsid w:val="005B5694"/>
    <w:rsid w:val="005B78E6"/>
    <w:rsid w:val="005C353F"/>
    <w:rsid w:val="005C3800"/>
    <w:rsid w:val="005C3B07"/>
    <w:rsid w:val="005C5967"/>
    <w:rsid w:val="005D30FB"/>
    <w:rsid w:val="005D70C2"/>
    <w:rsid w:val="005E0A9C"/>
    <w:rsid w:val="005E22BE"/>
    <w:rsid w:val="005E487C"/>
    <w:rsid w:val="005E638D"/>
    <w:rsid w:val="005F29F0"/>
    <w:rsid w:val="005F3647"/>
    <w:rsid w:val="005F741F"/>
    <w:rsid w:val="00604625"/>
    <w:rsid w:val="006109E1"/>
    <w:rsid w:val="00620405"/>
    <w:rsid w:val="00622C4F"/>
    <w:rsid w:val="00626420"/>
    <w:rsid w:val="006279A3"/>
    <w:rsid w:val="006326B4"/>
    <w:rsid w:val="00642753"/>
    <w:rsid w:val="00643BA9"/>
    <w:rsid w:val="006440E0"/>
    <w:rsid w:val="0064466C"/>
    <w:rsid w:val="006538F6"/>
    <w:rsid w:val="0066587B"/>
    <w:rsid w:val="00667EED"/>
    <w:rsid w:val="00675E17"/>
    <w:rsid w:val="00675FC7"/>
    <w:rsid w:val="00676711"/>
    <w:rsid w:val="00685A31"/>
    <w:rsid w:val="006871B0"/>
    <w:rsid w:val="00693398"/>
    <w:rsid w:val="006962E5"/>
    <w:rsid w:val="006B0626"/>
    <w:rsid w:val="006B5A22"/>
    <w:rsid w:val="006B6D27"/>
    <w:rsid w:val="006C47C9"/>
    <w:rsid w:val="006C5F9E"/>
    <w:rsid w:val="006C7F13"/>
    <w:rsid w:val="006D053A"/>
    <w:rsid w:val="006D101E"/>
    <w:rsid w:val="006E0841"/>
    <w:rsid w:val="006E1E61"/>
    <w:rsid w:val="006F3419"/>
    <w:rsid w:val="00700027"/>
    <w:rsid w:val="00701C4F"/>
    <w:rsid w:val="007049E4"/>
    <w:rsid w:val="00704E99"/>
    <w:rsid w:val="007104B7"/>
    <w:rsid w:val="007200F1"/>
    <w:rsid w:val="00736FE0"/>
    <w:rsid w:val="00737315"/>
    <w:rsid w:val="00740948"/>
    <w:rsid w:val="007438DD"/>
    <w:rsid w:val="007461FC"/>
    <w:rsid w:val="007503DA"/>
    <w:rsid w:val="00750922"/>
    <w:rsid w:val="007562EF"/>
    <w:rsid w:val="00761898"/>
    <w:rsid w:val="00766D72"/>
    <w:rsid w:val="0077025E"/>
    <w:rsid w:val="00771302"/>
    <w:rsid w:val="007731E4"/>
    <w:rsid w:val="00775307"/>
    <w:rsid w:val="0077640D"/>
    <w:rsid w:val="00776AE6"/>
    <w:rsid w:val="00786F8E"/>
    <w:rsid w:val="00796822"/>
    <w:rsid w:val="007A0FF4"/>
    <w:rsid w:val="007A4B1D"/>
    <w:rsid w:val="007A57F2"/>
    <w:rsid w:val="007B2493"/>
    <w:rsid w:val="007C154A"/>
    <w:rsid w:val="007D0D43"/>
    <w:rsid w:val="007F4A90"/>
    <w:rsid w:val="007F5872"/>
    <w:rsid w:val="008059AE"/>
    <w:rsid w:val="008144A6"/>
    <w:rsid w:val="00816FE7"/>
    <w:rsid w:val="00817F8B"/>
    <w:rsid w:val="00821133"/>
    <w:rsid w:val="00823DBB"/>
    <w:rsid w:val="00826450"/>
    <w:rsid w:val="00827721"/>
    <w:rsid w:val="008378F8"/>
    <w:rsid w:val="008441DE"/>
    <w:rsid w:val="00847EAA"/>
    <w:rsid w:val="008600A7"/>
    <w:rsid w:val="008637FB"/>
    <w:rsid w:val="008676D1"/>
    <w:rsid w:val="008724B2"/>
    <w:rsid w:val="00872C24"/>
    <w:rsid w:val="00877381"/>
    <w:rsid w:val="00877D03"/>
    <w:rsid w:val="008874D1"/>
    <w:rsid w:val="00891F12"/>
    <w:rsid w:val="008C7CB3"/>
    <w:rsid w:val="008D4C60"/>
    <w:rsid w:val="008E0146"/>
    <w:rsid w:val="008E6A6B"/>
    <w:rsid w:val="00902C34"/>
    <w:rsid w:val="00917C00"/>
    <w:rsid w:val="00922A2C"/>
    <w:rsid w:val="00934255"/>
    <w:rsid w:val="009368BB"/>
    <w:rsid w:val="0094298A"/>
    <w:rsid w:val="00943681"/>
    <w:rsid w:val="00944AC4"/>
    <w:rsid w:val="00953873"/>
    <w:rsid w:val="00962097"/>
    <w:rsid w:val="00970E43"/>
    <w:rsid w:val="009718E3"/>
    <w:rsid w:val="00972E8C"/>
    <w:rsid w:val="009735E3"/>
    <w:rsid w:val="00974B0F"/>
    <w:rsid w:val="009860A0"/>
    <w:rsid w:val="00991E4F"/>
    <w:rsid w:val="00992AAB"/>
    <w:rsid w:val="00993819"/>
    <w:rsid w:val="00994BAC"/>
    <w:rsid w:val="00995BC3"/>
    <w:rsid w:val="00995F4F"/>
    <w:rsid w:val="009A4CC5"/>
    <w:rsid w:val="009B5731"/>
    <w:rsid w:val="009B610A"/>
    <w:rsid w:val="009B66A3"/>
    <w:rsid w:val="009B700A"/>
    <w:rsid w:val="009C2BD5"/>
    <w:rsid w:val="009C38E1"/>
    <w:rsid w:val="009C727D"/>
    <w:rsid w:val="009D5212"/>
    <w:rsid w:val="009F4D3F"/>
    <w:rsid w:val="00A00D6D"/>
    <w:rsid w:val="00A01B55"/>
    <w:rsid w:val="00A037C0"/>
    <w:rsid w:val="00A05CD3"/>
    <w:rsid w:val="00A149A7"/>
    <w:rsid w:val="00A215BF"/>
    <w:rsid w:val="00A32F1B"/>
    <w:rsid w:val="00A35967"/>
    <w:rsid w:val="00A416D6"/>
    <w:rsid w:val="00A41813"/>
    <w:rsid w:val="00A62A0F"/>
    <w:rsid w:val="00A64ED8"/>
    <w:rsid w:val="00A701FE"/>
    <w:rsid w:val="00A70490"/>
    <w:rsid w:val="00A717EA"/>
    <w:rsid w:val="00A87DA6"/>
    <w:rsid w:val="00A9074E"/>
    <w:rsid w:val="00A95E9F"/>
    <w:rsid w:val="00AA23F0"/>
    <w:rsid w:val="00AB2B2E"/>
    <w:rsid w:val="00AB49BE"/>
    <w:rsid w:val="00AD3162"/>
    <w:rsid w:val="00AD4DF6"/>
    <w:rsid w:val="00AD75EE"/>
    <w:rsid w:val="00AE12C6"/>
    <w:rsid w:val="00AE6A75"/>
    <w:rsid w:val="00AF1724"/>
    <w:rsid w:val="00AF6399"/>
    <w:rsid w:val="00B054E6"/>
    <w:rsid w:val="00B116FD"/>
    <w:rsid w:val="00B12F6C"/>
    <w:rsid w:val="00B13AE0"/>
    <w:rsid w:val="00B20643"/>
    <w:rsid w:val="00B2590C"/>
    <w:rsid w:val="00B311B6"/>
    <w:rsid w:val="00B313FD"/>
    <w:rsid w:val="00B36A4B"/>
    <w:rsid w:val="00B403A4"/>
    <w:rsid w:val="00B427DE"/>
    <w:rsid w:val="00B43927"/>
    <w:rsid w:val="00B45A0F"/>
    <w:rsid w:val="00B5718B"/>
    <w:rsid w:val="00B60C20"/>
    <w:rsid w:val="00B629F4"/>
    <w:rsid w:val="00B65CC2"/>
    <w:rsid w:val="00B67352"/>
    <w:rsid w:val="00B70A54"/>
    <w:rsid w:val="00B74521"/>
    <w:rsid w:val="00B76C6D"/>
    <w:rsid w:val="00B86EE9"/>
    <w:rsid w:val="00B9022A"/>
    <w:rsid w:val="00B918F3"/>
    <w:rsid w:val="00B96B41"/>
    <w:rsid w:val="00BA2A81"/>
    <w:rsid w:val="00BB15A8"/>
    <w:rsid w:val="00BB3B46"/>
    <w:rsid w:val="00BC2634"/>
    <w:rsid w:val="00BC2F74"/>
    <w:rsid w:val="00BC3DDF"/>
    <w:rsid w:val="00BC6C23"/>
    <w:rsid w:val="00BE539D"/>
    <w:rsid w:val="00BE79B9"/>
    <w:rsid w:val="00BF7210"/>
    <w:rsid w:val="00BF77FA"/>
    <w:rsid w:val="00C02FD6"/>
    <w:rsid w:val="00C07A9C"/>
    <w:rsid w:val="00C2152B"/>
    <w:rsid w:val="00C27674"/>
    <w:rsid w:val="00C3463D"/>
    <w:rsid w:val="00C60375"/>
    <w:rsid w:val="00C60444"/>
    <w:rsid w:val="00C66AF5"/>
    <w:rsid w:val="00C6701C"/>
    <w:rsid w:val="00C67FCC"/>
    <w:rsid w:val="00C77644"/>
    <w:rsid w:val="00C82685"/>
    <w:rsid w:val="00C97735"/>
    <w:rsid w:val="00CA3635"/>
    <w:rsid w:val="00CA3F5D"/>
    <w:rsid w:val="00CA43F6"/>
    <w:rsid w:val="00CA71BF"/>
    <w:rsid w:val="00CC0AD8"/>
    <w:rsid w:val="00CC2B58"/>
    <w:rsid w:val="00CD03B4"/>
    <w:rsid w:val="00CD0704"/>
    <w:rsid w:val="00CD4F8F"/>
    <w:rsid w:val="00CD74A2"/>
    <w:rsid w:val="00CE531C"/>
    <w:rsid w:val="00CE6058"/>
    <w:rsid w:val="00CF70BD"/>
    <w:rsid w:val="00D03365"/>
    <w:rsid w:val="00D1235B"/>
    <w:rsid w:val="00D17CCC"/>
    <w:rsid w:val="00D20D18"/>
    <w:rsid w:val="00D21DD3"/>
    <w:rsid w:val="00D2482B"/>
    <w:rsid w:val="00D30BE6"/>
    <w:rsid w:val="00D3171E"/>
    <w:rsid w:val="00D4226D"/>
    <w:rsid w:val="00D44701"/>
    <w:rsid w:val="00D47667"/>
    <w:rsid w:val="00D52B39"/>
    <w:rsid w:val="00D60505"/>
    <w:rsid w:val="00D641AB"/>
    <w:rsid w:val="00D755AC"/>
    <w:rsid w:val="00D8020D"/>
    <w:rsid w:val="00D80F16"/>
    <w:rsid w:val="00D82B40"/>
    <w:rsid w:val="00D8522D"/>
    <w:rsid w:val="00D92422"/>
    <w:rsid w:val="00DB5F9D"/>
    <w:rsid w:val="00DC4E89"/>
    <w:rsid w:val="00DD2DD6"/>
    <w:rsid w:val="00DD32F8"/>
    <w:rsid w:val="00DE2C40"/>
    <w:rsid w:val="00DE41DB"/>
    <w:rsid w:val="00DF107C"/>
    <w:rsid w:val="00DF4AC8"/>
    <w:rsid w:val="00DF6A69"/>
    <w:rsid w:val="00E017D7"/>
    <w:rsid w:val="00E10120"/>
    <w:rsid w:val="00E12923"/>
    <w:rsid w:val="00E14B73"/>
    <w:rsid w:val="00E22DC2"/>
    <w:rsid w:val="00E3216F"/>
    <w:rsid w:val="00E32AC2"/>
    <w:rsid w:val="00E32B1E"/>
    <w:rsid w:val="00E342A7"/>
    <w:rsid w:val="00E37933"/>
    <w:rsid w:val="00E42579"/>
    <w:rsid w:val="00E4324C"/>
    <w:rsid w:val="00E47FB7"/>
    <w:rsid w:val="00E5226C"/>
    <w:rsid w:val="00E55E39"/>
    <w:rsid w:val="00E57D78"/>
    <w:rsid w:val="00E61D2C"/>
    <w:rsid w:val="00E70EB0"/>
    <w:rsid w:val="00E723D5"/>
    <w:rsid w:val="00E76C7F"/>
    <w:rsid w:val="00E87E19"/>
    <w:rsid w:val="00E935B3"/>
    <w:rsid w:val="00EA09C7"/>
    <w:rsid w:val="00EA1819"/>
    <w:rsid w:val="00EA2521"/>
    <w:rsid w:val="00EA315E"/>
    <w:rsid w:val="00EA31AC"/>
    <w:rsid w:val="00EA359E"/>
    <w:rsid w:val="00EB01AB"/>
    <w:rsid w:val="00ED1689"/>
    <w:rsid w:val="00ED3133"/>
    <w:rsid w:val="00ED72B7"/>
    <w:rsid w:val="00ED781D"/>
    <w:rsid w:val="00EE3731"/>
    <w:rsid w:val="00EF04E8"/>
    <w:rsid w:val="00EF0EC5"/>
    <w:rsid w:val="00EF19D7"/>
    <w:rsid w:val="00EF4A87"/>
    <w:rsid w:val="00EF5F71"/>
    <w:rsid w:val="00F01C94"/>
    <w:rsid w:val="00F025CC"/>
    <w:rsid w:val="00F04418"/>
    <w:rsid w:val="00F06EA0"/>
    <w:rsid w:val="00F15E26"/>
    <w:rsid w:val="00F22DFD"/>
    <w:rsid w:val="00F33A16"/>
    <w:rsid w:val="00F4599E"/>
    <w:rsid w:val="00F468FD"/>
    <w:rsid w:val="00F46E85"/>
    <w:rsid w:val="00F55401"/>
    <w:rsid w:val="00F57C78"/>
    <w:rsid w:val="00F7007C"/>
    <w:rsid w:val="00F72F8C"/>
    <w:rsid w:val="00F77CEA"/>
    <w:rsid w:val="00F842D5"/>
    <w:rsid w:val="00F93BCB"/>
    <w:rsid w:val="00F96A50"/>
    <w:rsid w:val="00FA1ED2"/>
    <w:rsid w:val="00FB7243"/>
    <w:rsid w:val="00FB75F5"/>
    <w:rsid w:val="00FB7A6F"/>
    <w:rsid w:val="00FC5451"/>
    <w:rsid w:val="00FD2119"/>
    <w:rsid w:val="00FD558C"/>
    <w:rsid w:val="00FE2442"/>
    <w:rsid w:val="00FF1E9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D0E19C"/>
  <w15:docId w15:val="{B27A2C36-7510-4195-81EF-8B4AAF4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AC4"/>
    <w:rPr>
      <w:sz w:val="24"/>
      <w:szCs w:val="24"/>
    </w:rPr>
  </w:style>
  <w:style w:type="paragraph" w:styleId="Heading1">
    <w:name w:val="heading 1"/>
    <w:basedOn w:val="Normal"/>
    <w:next w:val="Normal"/>
    <w:qFormat/>
    <w:rsid w:val="00944A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4AC4"/>
    <w:pPr>
      <w:keepNext/>
      <w:keepLines/>
      <w:pBdr>
        <w:bottom w:val="single" w:sz="24" w:space="1" w:color="auto"/>
      </w:pBdr>
      <w:autoSpaceDE w:val="0"/>
      <w:autoSpaceDN w:val="0"/>
      <w:adjustRightInd w:val="0"/>
      <w:spacing w:before="480"/>
      <w:jc w:val="both"/>
      <w:outlineLvl w:val="1"/>
    </w:pPr>
    <w:rPr>
      <w:rFonts w:ascii="Arial" w:hAnsi="Arial" w:cs="Arial"/>
      <w:smallCaps/>
      <w:color w:val="000000"/>
      <w:sz w:val="20"/>
      <w:szCs w:val="18"/>
    </w:rPr>
  </w:style>
  <w:style w:type="paragraph" w:styleId="Heading3">
    <w:name w:val="heading 3"/>
    <w:basedOn w:val="Normal"/>
    <w:next w:val="Normal"/>
    <w:qFormat/>
    <w:rsid w:val="00944AC4"/>
    <w:pPr>
      <w:keepNext/>
      <w:keepLines/>
      <w:tabs>
        <w:tab w:val="left" w:pos="7740"/>
      </w:tabs>
      <w:spacing w:before="240" w:after="120"/>
      <w:ind w:left="360" w:right="360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basedOn w:val="Normal"/>
    <w:next w:val="Normal"/>
    <w:qFormat/>
    <w:rsid w:val="00944AC4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944AC4"/>
    <w:pPr>
      <w:keepNext/>
      <w:jc w:val="center"/>
      <w:outlineLvl w:val="4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qFormat/>
    <w:rsid w:val="00944AC4"/>
    <w:pPr>
      <w:keepNext/>
      <w:jc w:val="both"/>
      <w:outlineLvl w:val="5"/>
    </w:pPr>
    <w:rPr>
      <w:rFonts w:ascii="Arial" w:hAnsi="Arial" w:cs="Arial"/>
      <w:sz w:val="20"/>
    </w:rPr>
  </w:style>
  <w:style w:type="paragraph" w:styleId="Heading7">
    <w:name w:val="heading 7"/>
    <w:basedOn w:val="Normal"/>
    <w:next w:val="Normal"/>
    <w:qFormat/>
    <w:rsid w:val="00944AC4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944AC4"/>
    <w:pPr>
      <w:keepNext/>
      <w:autoSpaceDE w:val="0"/>
      <w:autoSpaceDN w:val="0"/>
      <w:adjustRightInd w:val="0"/>
      <w:ind w:left="1260"/>
      <w:jc w:val="both"/>
      <w:outlineLvl w:val="7"/>
    </w:pPr>
    <w:rPr>
      <w:rFonts w:ascii="Arial" w:hAnsi="Arial" w:cs="Arial"/>
      <w:b/>
      <w:b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pt">
    <w:name w:val="Normal + 6pt"/>
    <w:basedOn w:val="Normal"/>
    <w:rsid w:val="00944AC4"/>
    <w:pPr>
      <w:keepLines/>
      <w:spacing w:before="120" w:after="120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944AC4"/>
    <w:pPr>
      <w:spacing w:after="120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944AC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44AC4"/>
    <w:rPr>
      <w:rFonts w:ascii="Arial" w:hAnsi="Arial"/>
      <w:sz w:val="18"/>
      <w:szCs w:val="20"/>
    </w:rPr>
  </w:style>
  <w:style w:type="paragraph" w:styleId="BodyTextIndent">
    <w:name w:val="Body Text Indent"/>
    <w:basedOn w:val="Normal"/>
    <w:rsid w:val="00944AC4"/>
    <w:pPr>
      <w:autoSpaceDE w:val="0"/>
      <w:autoSpaceDN w:val="0"/>
      <w:adjustRightInd w:val="0"/>
      <w:ind w:left="360"/>
    </w:pPr>
    <w:rPr>
      <w:color w:val="000000"/>
      <w:szCs w:val="18"/>
    </w:rPr>
  </w:style>
  <w:style w:type="paragraph" w:styleId="BodyText2">
    <w:name w:val="Body Text 2"/>
    <w:basedOn w:val="Normal"/>
    <w:rsid w:val="00944AC4"/>
    <w:pPr>
      <w:autoSpaceDE w:val="0"/>
      <w:autoSpaceDN w:val="0"/>
      <w:adjustRightInd w:val="0"/>
      <w:spacing w:after="120"/>
    </w:pPr>
    <w:rPr>
      <w:rFonts w:ascii="Arial" w:hAnsi="Arial" w:cs="Arial"/>
      <w:color w:val="000000"/>
      <w:szCs w:val="18"/>
    </w:rPr>
  </w:style>
  <w:style w:type="character" w:styleId="CommentReference">
    <w:name w:val="annotation reference"/>
    <w:basedOn w:val="DefaultParagraphFont"/>
    <w:semiHidden/>
    <w:rsid w:val="00944AC4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44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lockText">
    <w:name w:val="Block Text"/>
    <w:basedOn w:val="Normal"/>
    <w:rsid w:val="00944AC4"/>
    <w:pPr>
      <w:tabs>
        <w:tab w:val="left" w:pos="360"/>
        <w:tab w:val="left" w:pos="990"/>
      </w:tabs>
      <w:ind w:left="720" w:right="-486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944AC4"/>
    <w:pPr>
      <w:pBdr>
        <w:bottom w:val="single" w:sz="12" w:space="1" w:color="auto"/>
      </w:pBd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CFR">
    <w:name w:val="CFR"/>
    <w:basedOn w:val="Normal"/>
    <w:rsid w:val="00944AC4"/>
    <w:pPr>
      <w:keepNext/>
      <w:keepLines/>
      <w:jc w:val="both"/>
    </w:pPr>
    <w:rPr>
      <w:rFonts w:ascii="Arial" w:hAnsi="Arial" w:cs="Arial"/>
      <w:b/>
      <w:bCs/>
      <w:sz w:val="28"/>
    </w:rPr>
  </w:style>
  <w:style w:type="character" w:styleId="FootnoteReference">
    <w:name w:val="footnote reference"/>
    <w:basedOn w:val="DefaultParagraphFont"/>
    <w:semiHidden/>
    <w:rsid w:val="00944AC4"/>
    <w:rPr>
      <w:vertAlign w:val="superscript"/>
    </w:rPr>
  </w:style>
  <w:style w:type="character" w:customStyle="1" w:styleId="groupheading1">
    <w:name w:val="groupheading1"/>
    <w:basedOn w:val="DefaultParagraphFont"/>
    <w:rsid w:val="00944AC4"/>
    <w:rPr>
      <w:rFonts w:ascii="Verdana" w:hAnsi="Verdana" w:hint="default"/>
      <w:b/>
      <w:bCs/>
      <w:sz w:val="19"/>
      <w:szCs w:val="19"/>
    </w:rPr>
  </w:style>
  <w:style w:type="paragraph" w:styleId="Header">
    <w:name w:val="header"/>
    <w:basedOn w:val="Normal"/>
    <w:rsid w:val="00944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AC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44AC4"/>
    <w:rPr>
      <w:color w:val="800080"/>
      <w:u w:val="single"/>
    </w:rPr>
  </w:style>
  <w:style w:type="paragraph" w:styleId="NormalWeb">
    <w:name w:val="Normal (Web)"/>
    <w:basedOn w:val="Normal"/>
    <w:uiPriority w:val="99"/>
    <w:rsid w:val="00944A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semiHidden/>
    <w:rsid w:val="00944AC4"/>
    <w:rPr>
      <w:sz w:val="20"/>
      <w:szCs w:val="20"/>
    </w:rPr>
  </w:style>
  <w:style w:type="paragraph" w:styleId="BodyTextIndent2">
    <w:name w:val="Body Text Indent 2"/>
    <w:basedOn w:val="Normal"/>
    <w:rsid w:val="00944AC4"/>
    <w:pPr>
      <w:keepNext/>
      <w:ind w:left="72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944AC4"/>
    <w:pPr>
      <w:ind w:left="540"/>
      <w:jc w:val="both"/>
    </w:pPr>
    <w:rPr>
      <w:rFonts w:ascii="Arial" w:hAnsi="Arial" w:cs="Arial"/>
      <w:sz w:val="20"/>
    </w:rPr>
  </w:style>
  <w:style w:type="paragraph" w:customStyle="1" w:styleId="sublevel2">
    <w:name w:val="sublevel2"/>
    <w:basedOn w:val="Normal"/>
    <w:rsid w:val="00944A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semiHidden/>
    <w:rsid w:val="00944A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44AC4"/>
    <w:rPr>
      <w:b/>
      <w:bCs/>
    </w:rPr>
  </w:style>
  <w:style w:type="paragraph" w:styleId="EndnoteText">
    <w:name w:val="endnote text"/>
    <w:basedOn w:val="Normal"/>
    <w:semiHidden/>
    <w:rsid w:val="00944AC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44AC4"/>
    <w:rPr>
      <w:vertAlign w:val="superscript"/>
    </w:rPr>
  </w:style>
  <w:style w:type="paragraph" w:customStyle="1" w:styleId="CM44">
    <w:name w:val="CM44"/>
    <w:basedOn w:val="Normal"/>
    <w:next w:val="Normal"/>
    <w:rsid w:val="00944AC4"/>
    <w:pPr>
      <w:autoSpaceDE w:val="0"/>
      <w:autoSpaceDN w:val="0"/>
      <w:adjustRightInd w:val="0"/>
      <w:spacing w:after="235"/>
    </w:pPr>
    <w:rPr>
      <w:rFonts w:ascii="CKJEIP+TimesNewRoman" w:hAnsi="CKJEIP+TimesNewRoman"/>
    </w:rPr>
  </w:style>
  <w:style w:type="character" w:customStyle="1" w:styleId="subindex">
    <w:name w:val="subindex"/>
    <w:basedOn w:val="DefaultParagraphFont"/>
    <w:rsid w:val="00944AC4"/>
  </w:style>
  <w:style w:type="paragraph" w:customStyle="1" w:styleId="sublevel3">
    <w:name w:val="sublevel3"/>
    <w:basedOn w:val="Normal"/>
    <w:rsid w:val="00944AC4"/>
    <w:pPr>
      <w:spacing w:before="100" w:beforeAutospacing="1" w:after="100" w:afterAutospacing="1"/>
    </w:pPr>
  </w:style>
  <w:style w:type="paragraph" w:customStyle="1" w:styleId="sublevel1">
    <w:name w:val="sublevel1"/>
    <w:basedOn w:val="Normal"/>
    <w:rsid w:val="00944AC4"/>
    <w:pPr>
      <w:spacing w:before="100" w:beforeAutospacing="1" w:after="100" w:afterAutospacing="1"/>
    </w:pPr>
  </w:style>
  <w:style w:type="character" w:customStyle="1" w:styleId="lg1">
    <w:name w:val="lg1"/>
    <w:basedOn w:val="DefaultParagraphFont"/>
    <w:rsid w:val="007A0FF4"/>
    <w:rPr>
      <w:rFonts w:ascii="Verdana" w:hAnsi="Verdana" w:hint="default"/>
      <w:b/>
      <w:bCs/>
      <w:sz w:val="18"/>
      <w:szCs w:val="18"/>
    </w:rPr>
  </w:style>
  <w:style w:type="paragraph" w:styleId="DocumentMap">
    <w:name w:val="Document Map"/>
    <w:basedOn w:val="Normal"/>
    <w:semiHidden/>
    <w:rsid w:val="0030559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C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6538F6"/>
    <w:rPr>
      <w:rFonts w:ascii="Arial" w:hAnsi="Arial"/>
      <w:sz w:val="20"/>
    </w:rPr>
  </w:style>
  <w:style w:type="character" w:customStyle="1" w:styleId="cesresulturi">
    <w:name w:val="cesresulturi"/>
    <w:basedOn w:val="DefaultParagraphFont"/>
    <w:rsid w:val="00771302"/>
  </w:style>
  <w:style w:type="character" w:customStyle="1" w:styleId="cesresulthighlight">
    <w:name w:val="cesresulthighlight"/>
    <w:basedOn w:val="DefaultParagraphFont"/>
    <w:rsid w:val="007713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5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0B9D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2F6C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rsid w:val="008676D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1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F9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112BEE"/>
    <w:rPr>
      <w:rFonts w:ascii="Arial" w:hAnsi="Arial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17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7549"/>
    <w:rPr>
      <w:sz w:val="24"/>
      <w:szCs w:val="24"/>
    </w:rPr>
  </w:style>
  <w:style w:type="character" w:customStyle="1" w:styleId="cf01">
    <w:name w:val="cf01"/>
    <w:basedOn w:val="DefaultParagraphFont"/>
    <w:rsid w:val="00416B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sped/prb" TargetMode="External"/><Relationship Id="rId18" Type="http://schemas.openxmlformats.org/officeDocument/2006/relationships/hyperlink" Target="https://www.mass.gov/info-details/frequently-asked-questions-about-mediation-at-the-bsea" TargetMode="External"/><Relationship Id="rId26" Type="http://schemas.openxmlformats.org/officeDocument/2006/relationships/hyperlink" Target="http://www.doe.mass.edu/sped/iep" TargetMode="External"/><Relationship Id="rId39" Type="http://schemas.openxmlformats.org/officeDocument/2006/relationships/hyperlink" Target="http://www.doe.mass.edu/sped/iep" TargetMode="External"/><Relationship Id="rId21" Type="http://schemas.openxmlformats.org/officeDocument/2006/relationships/hyperlink" Target="https://view.officeapps.live.com/op/view.aspx?src=https%3A%2F%2Fwww.mass.gov%2Fdoc%2Fhearing-rules%2Fdownload&amp;wdOrigin=BROWSELINK" TargetMode="External"/><Relationship Id="rId34" Type="http://schemas.openxmlformats.org/officeDocument/2006/relationships/hyperlink" Target="http://www.doe.mass.edu/sped/advisories/13_1.html" TargetMode="External"/><Relationship Id="rId42" Type="http://schemas.openxmlformats.org/officeDocument/2006/relationships/hyperlink" Target="http://www.doe.mass.edu/sped/advisories/09_2.html" TargetMode="External"/><Relationship Id="rId47" Type="http://schemas.openxmlformats.org/officeDocument/2006/relationships/hyperlink" Target="https://www.doe.mass.edu/lawsregs/stateregs.html" TargetMode="External"/><Relationship Id="rId50" Type="http://schemas.openxmlformats.org/officeDocument/2006/relationships/hyperlink" Target="http://www.doe.mass.edu/lawsregs/603cmr23.html" TargetMode="Externa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lawsregs/advisory/cmr23qanda.html" TargetMode="External"/><Relationship Id="rId29" Type="http://schemas.openxmlformats.org/officeDocument/2006/relationships/hyperlink" Target="https://www.mass.gov/doc/hearing-rules/download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idea.ed.gov/" TargetMode="External"/><Relationship Id="rId32" Type="http://schemas.openxmlformats.org/officeDocument/2006/relationships/hyperlink" Target="https://www.mass.gov/info-details/frequently-asked-questions-about-mediation-at-the-bsea" TargetMode="External"/><Relationship Id="rId37" Type="http://schemas.openxmlformats.org/officeDocument/2006/relationships/hyperlink" Target="http://idea.ed.gov/" TargetMode="External"/><Relationship Id="rId40" Type="http://schemas.openxmlformats.org/officeDocument/2006/relationships/hyperlink" Target="http://www.doe.mass.edu/sped/iep/proguide.pdf" TargetMode="External"/><Relationship Id="rId45" Type="http://schemas.openxmlformats.org/officeDocument/2006/relationships/hyperlink" Target="http://www.doe.mass.edu/prs/" TargetMode="External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s://www.mass.gov/info-details/learn-about-mediation-at-the-bsea" TargetMode="External"/><Relationship Id="rId31" Type="http://schemas.openxmlformats.org/officeDocument/2006/relationships/hyperlink" Target="https://www.mass.gov/doc/bsea-mediation-brochure/download" TargetMode="External"/><Relationship Id="rId44" Type="http://schemas.openxmlformats.org/officeDocument/2006/relationships/hyperlink" Target="https://www.doe.mass.edu/prs/guide/default.html" TargetMode="External"/><Relationship Id="rId52" Type="http://schemas.openxmlformats.org/officeDocument/2006/relationships/hyperlink" Target="http://www.doe.mass.edu/sped/cspd/mod4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ped/advisories/?section=admin" TargetMode="External"/><Relationship Id="rId22" Type="http://schemas.openxmlformats.org/officeDocument/2006/relationships/hyperlink" Target="http://www.doe.mass.edu/bsea/decisions.html" TargetMode="External"/><Relationship Id="rId27" Type="http://schemas.openxmlformats.org/officeDocument/2006/relationships/hyperlink" Target="http://www.doe.mass.edu/sped/advisories/07_1ta.html" TargetMode="External"/><Relationship Id="rId30" Type="http://schemas.openxmlformats.org/officeDocument/2006/relationships/hyperlink" Target="http://www.mass.gov/anf/hearings-and-appeals/bureau-of-special-education-appeals-bsea/mediation/" TargetMode="External"/><Relationship Id="rId35" Type="http://schemas.openxmlformats.org/officeDocument/2006/relationships/hyperlink" Target="http://www.doe.mass.edu/sped/28mr/28m13.docm" TargetMode="External"/><Relationship Id="rId43" Type="http://schemas.openxmlformats.org/officeDocument/2006/relationships/hyperlink" Target="http://www.doe.mass.edu/sped/prb" TargetMode="External"/><Relationship Id="rId48" Type="http://schemas.openxmlformats.org/officeDocument/2006/relationships/hyperlink" Target="http://www.doe.mass.edu/sped/advisories/2013SurrogateParent.html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doe.mass.edu/lawsregs/advisory/cmr23qanda.html?sectio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Legal%20Assistant\Downloads\%5bLAO%5d%20pnps_English.docx" TargetMode="External"/><Relationship Id="rId17" Type="http://schemas.openxmlformats.org/officeDocument/2006/relationships/hyperlink" Target="https://www.doe.mass.edu/prs/" TargetMode="External"/><Relationship Id="rId25" Type="http://schemas.openxmlformats.org/officeDocument/2006/relationships/hyperlink" Target="http://www.doe.mass.edu/sped/iep" TargetMode="External"/><Relationship Id="rId33" Type="http://schemas.openxmlformats.org/officeDocument/2006/relationships/hyperlink" Target="https://www.mass.gov/info-details/learn-about-mediation-at-the-bsea" TargetMode="External"/><Relationship Id="rId38" Type="http://schemas.openxmlformats.org/officeDocument/2006/relationships/hyperlink" Target="http://www.doe.mass.edu/sped/iep/process.doc" TargetMode="External"/><Relationship Id="rId46" Type="http://schemas.openxmlformats.org/officeDocument/2006/relationships/hyperlink" Target="https://www.doe.mass.edu/lawsregs/statelaws.html" TargetMode="External"/><Relationship Id="rId20" Type="http://schemas.openxmlformats.org/officeDocument/2006/relationships/hyperlink" Target="http://www.mass.gov/dala/bsea" TargetMode="External"/><Relationship Id="rId41" Type="http://schemas.openxmlformats.org/officeDocument/2006/relationships/hyperlink" Target="http://www.doe.mass.edu/sped/advisories/?section=admi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doe.mass.edu/lawsregs/603cmr23.html" TargetMode="External"/><Relationship Id="rId23" Type="http://schemas.openxmlformats.org/officeDocument/2006/relationships/hyperlink" Target="https://www.mass.gov/bsea-decisions-and-rulings" TargetMode="External"/><Relationship Id="rId28" Type="http://schemas.openxmlformats.org/officeDocument/2006/relationships/hyperlink" Target="https://www.mass.gov/bsea-decisions-and-rulings" TargetMode="External"/><Relationship Id="rId36" Type="http://schemas.openxmlformats.org/officeDocument/2006/relationships/hyperlink" Target="https://www.doe.mass.edu/sped/advisories/discipline/disc-chart.docx" TargetMode="External"/><Relationship Id="rId49" Type="http://schemas.openxmlformats.org/officeDocument/2006/relationships/hyperlink" Target="http://www.doe.mass.edu/sped/28MR/28m9.docx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sped/IDEA2004/spr_meetings/disc_chart.doc" TargetMode="External"/><Relationship Id="rId3" Type="http://schemas.openxmlformats.org/officeDocument/2006/relationships/hyperlink" Target="https://www.mass.gov/info-details/frequently-asked-questions-about-mediation-at-the-bsea" TargetMode="External"/><Relationship Id="rId7" Type="http://schemas.openxmlformats.org/officeDocument/2006/relationships/hyperlink" Target="http://www.doe.mass.edu/sped/28MR/28m9.docx" TargetMode="External"/><Relationship Id="rId2" Type="http://schemas.openxmlformats.org/officeDocument/2006/relationships/hyperlink" Target="http://www.mass.gov/anf/hearings-and-appeals/bureau-of-special-education-appeals-bsea/mediation/" TargetMode="External"/><Relationship Id="rId1" Type="http://schemas.openxmlformats.org/officeDocument/2006/relationships/hyperlink" Target="http://www.doe.mass.edu/sped/docs.html" TargetMode="External"/><Relationship Id="rId6" Type="http://schemas.openxmlformats.org/officeDocument/2006/relationships/hyperlink" Target="https://view.officeapps.live.com/op/view.aspx?src=https%3A%2F%2Fwww.mass.gov%2Fdoc%2Fhearing-rules%2Fdownload&amp;wdOrigin=BROWSELINK" TargetMode="External"/><Relationship Id="rId5" Type="http://schemas.openxmlformats.org/officeDocument/2006/relationships/hyperlink" Target="http://www.mass.gov/anf/hearings-and-appeals/bureau-of-special-education-appeals-bsea/due-process-hearings/" TargetMode="External"/><Relationship Id="rId4" Type="http://schemas.openxmlformats.org/officeDocument/2006/relationships/hyperlink" Target="https://www.mass.gov/info-details/learn-about-mediation-at-the-bsea" TargetMode="External"/><Relationship Id="rId9" Type="http://schemas.openxmlformats.org/officeDocument/2006/relationships/hyperlink" Target="http://www.mass.gov/anf/docs/dala/bsea/hearing-rule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DESE-231-57410</_dlc_DocId>
    <_dlc_DocIdUrl xmlns="733efe1c-5bbe-4968-87dc-d400e65c879f">
      <Url>https://sharepoint.doemass.org/ese/webteam/cps/_layouts/DocIdRedir.aspx?ID=DESE-231-57410</Url>
      <Description>DESE-231-57410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437146-7AFF-4B5D-BAB7-19F2EC0C9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50D6C-4BC4-490C-88A5-FB094AD0F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A6D7E-458A-4F61-A237-DE6771D8B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4F647-57F8-4F8D-A69D-4E58751958D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A60B70E9-EE7E-4501-84D3-E5083188B8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2161</Words>
  <Characters>45780</Characters>
  <Application>Microsoft Office Word</Application>
  <DocSecurity>0</DocSecurity>
  <Lines>715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Parent's Notice of Procedural Safeguards — Laotian</vt:lpstr>
    </vt:vector>
  </TitlesOfParts>
  <Company/>
  <LinksUpToDate>false</LinksUpToDate>
  <CharactersWithSpaces>47692</CharactersWithSpaces>
  <SharedDoc>false</SharedDoc>
  <HLinks>
    <vt:vector size="420" baseType="variant">
      <vt:variant>
        <vt:i4>2556014</vt:i4>
      </vt:variant>
      <vt:variant>
        <vt:i4>174</vt:i4>
      </vt:variant>
      <vt:variant>
        <vt:i4>0</vt:i4>
      </vt:variant>
      <vt:variant>
        <vt:i4>5</vt:i4>
      </vt:variant>
      <vt:variant>
        <vt:lpwstr>http://www.doe.mass.edu/sped/cspd/mod4.html</vt:lpwstr>
      </vt:variant>
      <vt:variant>
        <vt:lpwstr/>
      </vt:variant>
      <vt:variant>
        <vt:i4>589889</vt:i4>
      </vt:variant>
      <vt:variant>
        <vt:i4>171</vt:i4>
      </vt:variant>
      <vt:variant>
        <vt:i4>0</vt:i4>
      </vt:variant>
      <vt:variant>
        <vt:i4>5</vt:i4>
      </vt:variant>
      <vt:variant>
        <vt:lpwstr>http://www.doe.mass.edu/lawsregs/advisory/cmr23qanda.html?section</vt:lpwstr>
      </vt:variant>
      <vt:variant>
        <vt:lpwstr/>
      </vt:variant>
      <vt:variant>
        <vt:i4>3735589</vt:i4>
      </vt:variant>
      <vt:variant>
        <vt:i4>168</vt:i4>
      </vt:variant>
      <vt:variant>
        <vt:i4>0</vt:i4>
      </vt:variant>
      <vt:variant>
        <vt:i4>5</vt:i4>
      </vt:variant>
      <vt:variant>
        <vt:lpwstr>http://www.doe.mass.edu/lawsregs/603cmr23.html</vt:lpwstr>
      </vt:variant>
      <vt:variant>
        <vt:lpwstr/>
      </vt:variant>
      <vt:variant>
        <vt:i4>3342462</vt:i4>
      </vt:variant>
      <vt:variant>
        <vt:i4>165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4784148</vt:i4>
      </vt:variant>
      <vt:variant>
        <vt:i4>162</vt:i4>
      </vt:variant>
      <vt:variant>
        <vt:i4>0</vt:i4>
      </vt:variant>
      <vt:variant>
        <vt:i4>5</vt:i4>
      </vt:variant>
      <vt:variant>
        <vt:lpwstr>http://www.doe.mass.edu/sped/2002/news/1104memo.html</vt:lpwstr>
      </vt:variant>
      <vt:variant>
        <vt:lpwstr/>
      </vt:variant>
      <vt:variant>
        <vt:i4>6815805</vt:i4>
      </vt:variant>
      <vt:variant>
        <vt:i4>159</vt:i4>
      </vt:variant>
      <vt:variant>
        <vt:i4>0</vt:i4>
      </vt:variant>
      <vt:variant>
        <vt:i4>5</vt:i4>
      </vt:variant>
      <vt:variant>
        <vt:lpwstr>http://www.doe.mass.edu/sped/laws.html</vt:lpwstr>
      </vt:variant>
      <vt:variant>
        <vt:lpwstr/>
      </vt:variant>
      <vt:variant>
        <vt:i4>8192114</vt:i4>
      </vt:variant>
      <vt:variant>
        <vt:i4>156</vt:i4>
      </vt:variant>
      <vt:variant>
        <vt:i4>0</vt:i4>
      </vt:variant>
      <vt:variant>
        <vt:i4>5</vt:i4>
      </vt:variant>
      <vt:variant>
        <vt:lpwstr>http://www.doe.mass.edu/pqa/prs</vt:lpwstr>
      </vt:variant>
      <vt:variant>
        <vt:lpwstr/>
      </vt:variant>
      <vt:variant>
        <vt:i4>6357032</vt:i4>
      </vt:variant>
      <vt:variant>
        <vt:i4>153</vt:i4>
      </vt:variant>
      <vt:variant>
        <vt:i4>0</vt:i4>
      </vt:variant>
      <vt:variant>
        <vt:i4>5</vt:i4>
      </vt:variant>
      <vt:variant>
        <vt:lpwstr>http://www.doe.mass.edu/sped/complaintchart.doc</vt:lpwstr>
      </vt:variant>
      <vt:variant>
        <vt:lpwstr/>
      </vt:variant>
      <vt:variant>
        <vt:i4>5701720</vt:i4>
      </vt:variant>
      <vt:variant>
        <vt:i4>150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1507431</vt:i4>
      </vt:variant>
      <vt:variant>
        <vt:i4>147</vt:i4>
      </vt:variant>
      <vt:variant>
        <vt:i4>0</vt:i4>
      </vt:variant>
      <vt:variant>
        <vt:i4>5</vt:i4>
      </vt:variant>
      <vt:variant>
        <vt:lpwstr>http://www.doe.mass.edu/sped/advisories/09_2.html</vt:lpwstr>
      </vt:variant>
      <vt:variant>
        <vt:lpwstr/>
      </vt:variant>
      <vt:variant>
        <vt:i4>7077923</vt:i4>
      </vt:variant>
      <vt:variant>
        <vt:i4>144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1572873</vt:i4>
      </vt:variant>
      <vt:variant>
        <vt:i4>141</vt:i4>
      </vt:variant>
      <vt:variant>
        <vt:i4>0</vt:i4>
      </vt:variant>
      <vt:variant>
        <vt:i4>5</vt:i4>
      </vt:variant>
      <vt:variant>
        <vt:lpwstr>http://www.doe.mass.edu/sped/iep/proguide.pdf</vt:lpwstr>
      </vt:variant>
      <vt:variant>
        <vt:lpwstr/>
      </vt:variant>
      <vt:variant>
        <vt:i4>6029391</vt:i4>
      </vt:variant>
      <vt:variant>
        <vt:i4>138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5374019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http://www.doe.mass.edu/sped/iep/process.doc</vt:lpwstr>
      </vt:variant>
      <vt:variant>
        <vt:lpwstr/>
      </vt:variant>
      <vt:variant>
        <vt:i4>8126504</vt:i4>
      </vt:variant>
      <vt:variant>
        <vt:i4>132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5505051</vt:i4>
      </vt:variant>
      <vt:variant>
        <vt:i4>129</vt:i4>
      </vt:variant>
      <vt:variant>
        <vt:i4>0</vt:i4>
      </vt:variant>
      <vt:variant>
        <vt:i4>5</vt:i4>
      </vt:variant>
      <vt:variant>
        <vt:lpwstr>http://www.doe.mass.edu/sped/IDEA2004/spr_meetings/disc_chart.doc</vt:lpwstr>
      </vt:variant>
      <vt:variant>
        <vt:lpwstr/>
      </vt:variant>
      <vt:variant>
        <vt:i4>3342459</vt:i4>
      </vt:variant>
      <vt:variant>
        <vt:i4>126</vt:i4>
      </vt:variant>
      <vt:variant>
        <vt:i4>0</vt:i4>
      </vt:variant>
      <vt:variant>
        <vt:i4>5</vt:i4>
      </vt:variant>
      <vt:variant>
        <vt:lpwstr>http://www.mass.gov/anf/docs/dala/bsea/</vt:lpwstr>
      </vt:variant>
      <vt:variant>
        <vt:lpwstr/>
      </vt:variant>
      <vt:variant>
        <vt:i4>7798825</vt:i4>
      </vt:variant>
      <vt:variant>
        <vt:i4>123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6488109</vt:i4>
      </vt:variant>
      <vt:variant>
        <vt:i4>120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5898251</vt:i4>
      </vt:variant>
      <vt:variant>
        <vt:i4>117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3342444</vt:i4>
      </vt:variant>
      <vt:variant>
        <vt:i4>114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6160465</vt:i4>
      </vt:variant>
      <vt:variant>
        <vt:i4>111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3014762</vt:i4>
      </vt:variant>
      <vt:variant>
        <vt:i4>108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8060947</vt:i4>
      </vt:variant>
      <vt:variant>
        <vt:i4>105</vt:i4>
      </vt:variant>
      <vt:variant>
        <vt:i4>0</vt:i4>
      </vt:variant>
      <vt:variant>
        <vt:i4>5</vt:i4>
      </vt:variant>
      <vt:variant>
        <vt:lpwstr>http://www.doe.mass.edu/sped/advisories/07_1ta.html</vt:lpwstr>
      </vt:variant>
      <vt:variant>
        <vt:lpwstr/>
      </vt:variant>
      <vt:variant>
        <vt:i4>6029391</vt:i4>
      </vt:variant>
      <vt:variant>
        <vt:i4>102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6029391</vt:i4>
      </vt:variant>
      <vt:variant>
        <vt:i4>99</vt:i4>
      </vt:variant>
      <vt:variant>
        <vt:i4>0</vt:i4>
      </vt:variant>
      <vt:variant>
        <vt:i4>5</vt:i4>
      </vt:variant>
      <vt:variant>
        <vt:lpwstr>http://www.doe.mass.edu/sped/iep</vt:lpwstr>
      </vt:variant>
      <vt:variant>
        <vt:lpwstr/>
      </vt:variant>
      <vt:variant>
        <vt:i4>8126504</vt:i4>
      </vt:variant>
      <vt:variant>
        <vt:i4>96</vt:i4>
      </vt:variant>
      <vt:variant>
        <vt:i4>0</vt:i4>
      </vt:variant>
      <vt:variant>
        <vt:i4>5</vt:i4>
      </vt:variant>
      <vt:variant>
        <vt:lpwstr>http://idea.ed.gov/</vt:lpwstr>
      </vt:variant>
      <vt:variant>
        <vt:lpwstr/>
      </vt:variant>
      <vt:variant>
        <vt:i4>7012465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_4.__</vt:lpwstr>
      </vt:variant>
      <vt:variant>
        <vt:i4>3342462</vt:i4>
      </vt:variant>
      <vt:variant>
        <vt:i4>90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3014762</vt:i4>
      </vt:variant>
      <vt:variant>
        <vt:i4>87</vt:i4>
      </vt:variant>
      <vt:variant>
        <vt:i4>0</vt:i4>
      </vt:variant>
      <vt:variant>
        <vt:i4>5</vt:i4>
      </vt:variant>
      <vt:variant>
        <vt:lpwstr>http://www.doe.mass.edu/bsea/decisions.html</vt:lpwstr>
      </vt:variant>
      <vt:variant>
        <vt:lpwstr/>
      </vt:variant>
      <vt:variant>
        <vt:i4>6160465</vt:i4>
      </vt:variant>
      <vt:variant>
        <vt:i4>84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6029319</vt:i4>
      </vt:variant>
      <vt:variant>
        <vt:i4>81</vt:i4>
      </vt:variant>
      <vt:variant>
        <vt:i4>0</vt:i4>
      </vt:variant>
      <vt:variant>
        <vt:i4>5</vt:i4>
      </vt:variant>
      <vt:variant>
        <vt:lpwstr>http://www.mass.gov/dala/bsea</vt:lpwstr>
      </vt:variant>
      <vt:variant>
        <vt:lpwstr/>
      </vt:variant>
      <vt:variant>
        <vt:i4>3080221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_3._Ask_for</vt:lpwstr>
      </vt:variant>
      <vt:variant>
        <vt:i4>3014669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_When_Do_You</vt:lpwstr>
      </vt:variant>
      <vt:variant>
        <vt:i4>3342444</vt:i4>
      </vt:variant>
      <vt:variant>
        <vt:i4>72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8323179</vt:i4>
      </vt:variant>
      <vt:variant>
        <vt:i4>69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http://www.mass.gov/anf/hearings-and-appeals/bureau-of-special-education-appeals-bsea/due-process-hearings/</vt:lpwstr>
      </vt:variant>
      <vt:variant>
        <vt:lpwstr/>
      </vt:variant>
      <vt:variant>
        <vt:i4>6488109</vt:i4>
      </vt:variant>
      <vt:variant>
        <vt:i4>66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7798825</vt:i4>
      </vt:variant>
      <vt:variant>
        <vt:i4>63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5898251</vt:i4>
      </vt:variant>
      <vt:variant>
        <vt:i4>60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7471177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_Request_a_Due</vt:lpwstr>
      </vt:variant>
      <vt:variant>
        <vt:i4>5373953</vt:i4>
      </vt:variant>
      <vt:variant>
        <vt:i4>54</vt:i4>
      </vt:variant>
      <vt:variant>
        <vt:i4>0</vt:i4>
      </vt:variant>
      <vt:variant>
        <vt:i4>5</vt:i4>
      </vt:variant>
      <vt:variant>
        <vt:lpwstr>http://www.doe.mass.edu/pqa/prs/</vt:lpwstr>
      </vt:variant>
      <vt:variant>
        <vt:lpwstr/>
      </vt:variant>
      <vt:variant>
        <vt:i4>6946897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_How_May_a</vt:lpwstr>
      </vt:variant>
      <vt:variant>
        <vt:i4>4718676</vt:i4>
      </vt:variant>
      <vt:variant>
        <vt:i4>48</vt:i4>
      </vt:variant>
      <vt:variant>
        <vt:i4>0</vt:i4>
      </vt:variant>
      <vt:variant>
        <vt:i4>5</vt:i4>
      </vt:variant>
      <vt:variant>
        <vt:lpwstr>http://www.doe.mass.edu/lawsregs/advisory/cmr23qanda.html</vt:lpwstr>
      </vt:variant>
      <vt:variant>
        <vt:lpwstr/>
      </vt:variant>
      <vt:variant>
        <vt:i4>3735589</vt:i4>
      </vt:variant>
      <vt:variant>
        <vt:i4>45</vt:i4>
      </vt:variant>
      <vt:variant>
        <vt:i4>0</vt:i4>
      </vt:variant>
      <vt:variant>
        <vt:i4>5</vt:i4>
      </vt:variant>
      <vt:variant>
        <vt:lpwstr>http://www.doe.mass.edu/lawsregs/603cmr23.html</vt:lpwstr>
      </vt:variant>
      <vt:variant>
        <vt:lpwstr/>
      </vt:variant>
      <vt:variant>
        <vt:i4>7077923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http://www.doe.mass.edu/sped/advisories/?section=admin</vt:lpwstr>
      </vt:variant>
      <vt:variant>
        <vt:lpwstr/>
      </vt:variant>
      <vt:variant>
        <vt:i4>5701720</vt:i4>
      </vt:variant>
      <vt:variant>
        <vt:i4>39</vt:i4>
      </vt:variant>
      <vt:variant>
        <vt:i4>0</vt:i4>
      </vt:variant>
      <vt:variant>
        <vt:i4>5</vt:i4>
      </vt:variant>
      <vt:variant>
        <vt:lpwstr>http://www.doe.mass.edu/sped/prb</vt:lpwstr>
      </vt:variant>
      <vt:variant>
        <vt:lpwstr/>
      </vt:variant>
      <vt:variant>
        <vt:i4>4194352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_10.__</vt:lpwstr>
      </vt:variant>
      <vt:variant>
        <vt:i4>6946897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_How_May_a</vt:lpwstr>
      </vt:variant>
      <vt:variant>
        <vt:i4>8257606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_7.__What</vt:lpwstr>
      </vt:variant>
      <vt:variant>
        <vt:i4>196659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_Who_Can_See</vt:lpwstr>
      </vt:variant>
      <vt:variant>
        <vt:i4>852001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_How_Can_Parents</vt:lpwstr>
      </vt:variant>
      <vt:variant>
        <vt:i4>1835053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_When_Can_You</vt:lpwstr>
      </vt:variant>
      <vt:variant>
        <vt:i4>5963893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_What_is_an</vt:lpwstr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_3.__</vt:lpwstr>
      </vt:variant>
      <vt:variant>
        <vt:i4>3604485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_What_Is_Parental</vt:lpwstr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_When_Do_You</vt:lpwstr>
      </vt:variant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_9.3__</vt:lpwstr>
      </vt:variant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_Laws_and_Regulations</vt:lpwstr>
      </vt:variant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_Individualized_Education_Program</vt:lpwstr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http://www.doe.mass.edu/sped/laws.html</vt:lpwstr>
      </vt:variant>
      <vt:variant>
        <vt:lpwstr/>
      </vt:variant>
      <vt:variant>
        <vt:i4>6160465</vt:i4>
      </vt:variant>
      <vt:variant>
        <vt:i4>27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5505051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http://www.doe.mass.edu/sped/IDEA2004/spr_meetings/disc_chart.doc</vt:lpwstr>
      </vt:variant>
      <vt:variant>
        <vt:lpwstr/>
      </vt:variant>
      <vt:variant>
        <vt:i4>3342462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http://www.doe.mass.edu/sped/28MR/28m9.doc</vt:lpwstr>
      </vt:variant>
      <vt:variant>
        <vt:lpwstr/>
      </vt:variant>
      <vt:variant>
        <vt:i4>6160465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http://www.mass.gov/anf/docs/dala/bsea/hearing-rules.doc</vt:lpwstr>
      </vt:variant>
      <vt:variant>
        <vt:lpwstr/>
      </vt:variant>
      <vt:variant>
        <vt:i4>3342444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http://www.mass.gov/anf/docs/dala/bsea/hearing.doc</vt:lpwstr>
      </vt:variant>
      <vt:variant>
        <vt:lpwstr/>
      </vt:variant>
      <vt:variant>
        <vt:i4>8323179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http://www.mass.gov/anf/hearings-and-appeals/bureau-of-special-education-appeals-bsea/due-process-hearings/</vt:lpwstr>
      </vt:variant>
      <vt:variant>
        <vt:lpwstr/>
      </vt:variant>
      <vt:variant>
        <vt:i4>6488109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http://www.mass.gov/anf/docs/dala/bsea/mediation-brochure-2012.doc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http://www.mass.gov/anf/hearings-and-appeals/bureau-of-special-education-appeals-bsea/mediation/mediation-faqs.html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http://www.mass.gov/anf/hearings-and-appeals/bureau-of-special-education-appeals-bsea/mediation/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http://www.doe.mass.edu/sped/docs.html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Parent's Notice of Procedural Safeguards — Laotian</dc:title>
  <dc:subject/>
  <dc:creator>DESE</dc:creator>
  <cp:keywords/>
  <cp:lastModifiedBy>Zou, Dong (EOE)</cp:lastModifiedBy>
  <cp:revision>14</cp:revision>
  <cp:lastPrinted>2019-12-17T19:45:00Z</cp:lastPrinted>
  <dcterms:created xsi:type="dcterms:W3CDTF">2022-07-01T15:21:00Z</dcterms:created>
  <dcterms:modified xsi:type="dcterms:W3CDTF">2023-11-08T19:23:00Z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2023 12:00AM</vt:lpwstr>
  </property>
</Properties>
</file>