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AC7AE" w14:textId="5B823BEB" w:rsidR="006A033C" w:rsidRDefault="006A033C">
      <w:pPr>
        <w:widowControl/>
        <w:autoSpaceDE/>
        <w:autoSpaceDN/>
        <w:spacing w:after="160" w:line="259" w:lineRule="auto"/>
        <w:rPr>
          <w:sz w:val="20"/>
          <w:szCs w:val="20"/>
        </w:rPr>
      </w:pPr>
      <w:bookmarkStart w:id="0" w:name="_GoBack"/>
      <w:bookmarkEnd w:id="0"/>
    </w:p>
    <w:p w14:paraId="5C8D35E9" w14:textId="77777777" w:rsidR="006A033C" w:rsidRDefault="006A033C" w:rsidP="006A033C">
      <w:pPr>
        <w:pStyle w:val="Heading4"/>
      </w:pPr>
      <w:r>
        <w:t>(Child Find Notice: Private School)</w:t>
      </w:r>
    </w:p>
    <w:p w14:paraId="305A172B" w14:textId="77777777" w:rsidR="006A033C" w:rsidRDefault="006A033C" w:rsidP="006A033C">
      <w:pPr>
        <w:pStyle w:val="Heading1"/>
      </w:pPr>
    </w:p>
    <w:p w14:paraId="0B379934" w14:textId="77777777" w:rsidR="006A033C" w:rsidRPr="002747A7" w:rsidRDefault="006A033C" w:rsidP="006A033C">
      <w:pPr>
        <w:pStyle w:val="Heading1"/>
      </w:pPr>
      <w:r w:rsidRPr="002747A7">
        <w:t>ATTENTION</w:t>
      </w:r>
    </w:p>
    <w:p w14:paraId="6EFD056D" w14:textId="77777777" w:rsidR="006A033C" w:rsidRPr="002747A7" w:rsidRDefault="006A033C" w:rsidP="006A033C">
      <w:pPr>
        <w:pStyle w:val="Heading1"/>
        <w:jc w:val="left"/>
      </w:pPr>
    </w:p>
    <w:p w14:paraId="7BC626DF" w14:textId="77777777" w:rsidR="006A033C" w:rsidRPr="002747A7" w:rsidRDefault="006A033C" w:rsidP="006A033C">
      <w:pPr>
        <w:pStyle w:val="Heading1"/>
      </w:pPr>
      <w:r w:rsidRPr="002747A7">
        <w:t>PRIVATE SCHOOL PARENTS</w:t>
      </w:r>
    </w:p>
    <w:p w14:paraId="7BCE3803" w14:textId="77777777" w:rsidR="006A033C" w:rsidRDefault="006A033C" w:rsidP="006A033C">
      <w:pPr>
        <w:pStyle w:val="Heading1"/>
      </w:pPr>
      <w:r w:rsidRPr="002747A7">
        <w:t>Child Find</w:t>
      </w:r>
    </w:p>
    <w:p w14:paraId="3147C6CC" w14:textId="77777777" w:rsidR="006A033C" w:rsidRPr="002747A7" w:rsidRDefault="006A033C" w:rsidP="006A033C">
      <w:pPr>
        <w:pStyle w:val="Heading1"/>
        <w:jc w:val="left"/>
      </w:pPr>
    </w:p>
    <w:p w14:paraId="29A255C1" w14:textId="068026BA" w:rsidR="006A033C" w:rsidRPr="006B18A7" w:rsidRDefault="006A033C" w:rsidP="003F3578">
      <w:pPr>
        <w:spacing w:after="120"/>
      </w:pPr>
      <w:r w:rsidRPr="006B18A7">
        <w:t xml:space="preserve">It is the responsibility of the [District] Public Schools to identify any child who may have a disability who is either a resident of [District] or who attends </w:t>
      </w:r>
      <w:r w:rsidR="008A0B65">
        <w:t>a</w:t>
      </w:r>
      <w:r w:rsidRPr="006B18A7">
        <w:t xml:space="preserve"> private school within the geographic boundaries of [District]</w:t>
      </w:r>
      <w:r w:rsidR="008A0B65">
        <w:t xml:space="preserve"> even if the student is not a resident of [District]</w:t>
      </w:r>
      <w:r w:rsidRPr="006B18A7">
        <w:t>. This also includes students who are homeschooled.</w:t>
      </w:r>
    </w:p>
    <w:p w14:paraId="53C09831" w14:textId="77777777" w:rsidR="006A033C" w:rsidRPr="006B18A7" w:rsidRDefault="006A033C" w:rsidP="006A033C"/>
    <w:p w14:paraId="1E9B69CB" w14:textId="36DC8297" w:rsidR="006A033C" w:rsidRPr="006B18A7" w:rsidRDefault="006A033C" w:rsidP="003F3578">
      <w:pPr>
        <w:spacing w:after="120"/>
      </w:pPr>
      <w:r w:rsidRPr="006B18A7">
        <w:t xml:space="preserve">[District] Public Schools is also responsible for the evaluation of those students to determine if they are eligible for special education or related services under </w:t>
      </w:r>
      <w:r w:rsidR="008A0B65">
        <w:t xml:space="preserve">Federal law, </w:t>
      </w:r>
      <w:r w:rsidRPr="006B18A7">
        <w:t>IDEA (Individuals with Disabilities Education Act) or</w:t>
      </w:r>
      <w:r w:rsidR="008A0B65">
        <w:t>, Massachusetts State Law,</w:t>
      </w:r>
      <w:r w:rsidRPr="006B18A7">
        <w:t xml:space="preserve"> 603 CMR 28 (Massachusetts Special Education Regulations).</w:t>
      </w:r>
    </w:p>
    <w:p w14:paraId="4B3649FE" w14:textId="77777777" w:rsidR="006A033C" w:rsidRPr="006B18A7" w:rsidRDefault="006A033C" w:rsidP="006A033C"/>
    <w:p w14:paraId="7CC1666B" w14:textId="77777777" w:rsidR="006A033C" w:rsidRPr="006B18A7" w:rsidRDefault="006A033C" w:rsidP="003F3578">
      <w:pPr>
        <w:spacing w:after="120"/>
      </w:pPr>
      <w:r w:rsidRPr="006B18A7">
        <w:t>[District] Public Schools is also committed to identifying children before their third birthday in order to provide early intervention services for three and four year-olds with disabilities. If you have questions or concerns regarding your child's development and would like to have him/her screened, please call [District Contact] at [phone number] to set up an appointment.</w:t>
      </w:r>
    </w:p>
    <w:p w14:paraId="22830C36" w14:textId="77777777" w:rsidR="006A033C" w:rsidRPr="006B18A7" w:rsidRDefault="006A033C" w:rsidP="006A033C"/>
    <w:p w14:paraId="1878387B" w14:textId="69D96D89" w:rsidR="006A033C" w:rsidRPr="006B18A7" w:rsidRDefault="006A033C" w:rsidP="003F3578">
      <w:pPr>
        <w:spacing w:after="120"/>
      </w:pPr>
      <w:r w:rsidRPr="006B18A7">
        <w:t>If you suspect that your child may need an evaluation to determine eligibility for special education services, you may request an evaluation, at no cost, through the [District] Public Schools [Special Education Office]. Please contact us at the following:</w:t>
      </w:r>
    </w:p>
    <w:p w14:paraId="571B7763" w14:textId="77777777" w:rsidR="006A033C" w:rsidRPr="006B18A7" w:rsidRDefault="006A033C" w:rsidP="006A033C"/>
    <w:p w14:paraId="53BFED5A" w14:textId="77777777" w:rsidR="006A033C" w:rsidRPr="006B18A7" w:rsidRDefault="006A033C" w:rsidP="006A033C"/>
    <w:p w14:paraId="05016E1D" w14:textId="77777777" w:rsidR="006A033C" w:rsidRPr="006B18A7" w:rsidRDefault="006A033C" w:rsidP="006A033C"/>
    <w:p w14:paraId="22EA0EE7" w14:textId="77777777" w:rsidR="006A033C" w:rsidRPr="006B18A7" w:rsidRDefault="006A033C" w:rsidP="006A033C">
      <w:pPr>
        <w:pStyle w:val="Heading1"/>
      </w:pPr>
      <w:r w:rsidRPr="006B18A7">
        <w:t>[District contact]</w:t>
      </w:r>
    </w:p>
    <w:p w14:paraId="084A6885" w14:textId="77777777" w:rsidR="006A033C" w:rsidRPr="006B18A7" w:rsidRDefault="006A033C" w:rsidP="006A033C">
      <w:pPr>
        <w:pStyle w:val="Heading1"/>
      </w:pPr>
      <w:r w:rsidRPr="006B18A7">
        <w:t>[District address]</w:t>
      </w:r>
    </w:p>
    <w:p w14:paraId="29987D6D" w14:textId="77777777" w:rsidR="006A033C" w:rsidRPr="006B18A7" w:rsidRDefault="006A033C" w:rsidP="006A033C">
      <w:pPr>
        <w:pStyle w:val="Heading1"/>
      </w:pPr>
      <w:r w:rsidRPr="006B18A7">
        <w:t>[District town, state, zip]</w:t>
      </w:r>
    </w:p>
    <w:p w14:paraId="5A108089" w14:textId="77777777" w:rsidR="006A033C" w:rsidRPr="006B18A7" w:rsidRDefault="006A033C" w:rsidP="006A033C">
      <w:pPr>
        <w:pStyle w:val="Heading1"/>
      </w:pPr>
      <w:r w:rsidRPr="006B18A7">
        <w:t>[Phone number]</w:t>
      </w:r>
    </w:p>
    <w:p w14:paraId="461FDB9D" w14:textId="77777777" w:rsidR="006A033C" w:rsidRDefault="006A033C" w:rsidP="006A033C">
      <w:pPr>
        <w:pStyle w:val="Heading1"/>
      </w:pPr>
      <w:r w:rsidRPr="006B18A7">
        <w:t>[Email]</w:t>
      </w:r>
    </w:p>
    <w:p w14:paraId="4F38F9B0" w14:textId="77777777" w:rsidR="006A033C" w:rsidRDefault="006A033C">
      <w:pPr>
        <w:widowControl/>
        <w:autoSpaceDE/>
        <w:autoSpaceDN/>
        <w:spacing w:after="160" w:line="259" w:lineRule="auto"/>
      </w:pPr>
      <w:r>
        <w:br w:type="page"/>
      </w:r>
    </w:p>
    <w:p w14:paraId="57CFC51B" w14:textId="77777777" w:rsidR="006A033C" w:rsidRDefault="006A033C" w:rsidP="006A033C">
      <w:pPr>
        <w:pStyle w:val="Heading4"/>
      </w:pPr>
      <w:r>
        <w:lastRenderedPageBreak/>
        <w:t>(Child Find Notice: Home School)</w:t>
      </w:r>
    </w:p>
    <w:p w14:paraId="58C9736D" w14:textId="77777777" w:rsidR="006A033C" w:rsidRDefault="006A033C" w:rsidP="006A033C">
      <w:pPr>
        <w:pStyle w:val="Heading1"/>
      </w:pPr>
    </w:p>
    <w:p w14:paraId="435DF58A" w14:textId="77777777" w:rsidR="006A033C" w:rsidRPr="002747A7" w:rsidRDefault="006A033C" w:rsidP="006A033C">
      <w:pPr>
        <w:pStyle w:val="Heading1"/>
      </w:pPr>
      <w:r w:rsidRPr="002747A7">
        <w:t>ATTENTION</w:t>
      </w:r>
    </w:p>
    <w:p w14:paraId="06A179EA" w14:textId="77777777" w:rsidR="006A033C" w:rsidRPr="002747A7" w:rsidRDefault="006A033C" w:rsidP="006A033C">
      <w:pPr>
        <w:pStyle w:val="Heading1"/>
        <w:jc w:val="left"/>
      </w:pPr>
    </w:p>
    <w:p w14:paraId="7BCEC41F" w14:textId="75F42E24" w:rsidR="006A033C" w:rsidRPr="002747A7" w:rsidRDefault="00A03680" w:rsidP="006A033C">
      <w:pPr>
        <w:pStyle w:val="Heading1"/>
      </w:pPr>
      <w:r>
        <w:t>PARENT OF HOMESCHOOLED STUDENTS</w:t>
      </w:r>
    </w:p>
    <w:p w14:paraId="4646C95B" w14:textId="77777777" w:rsidR="006A033C" w:rsidRDefault="006A033C" w:rsidP="006A033C">
      <w:pPr>
        <w:pStyle w:val="Heading1"/>
      </w:pPr>
      <w:r w:rsidRPr="002747A7">
        <w:t>Child Find</w:t>
      </w:r>
    </w:p>
    <w:p w14:paraId="24A777B6" w14:textId="77777777" w:rsidR="006A033C" w:rsidRPr="002747A7" w:rsidRDefault="006A033C" w:rsidP="006A033C">
      <w:pPr>
        <w:pStyle w:val="Heading1"/>
        <w:jc w:val="left"/>
      </w:pPr>
    </w:p>
    <w:p w14:paraId="47A837D1" w14:textId="7D01A229" w:rsidR="006A033C" w:rsidRPr="00C70643" w:rsidRDefault="006A033C" w:rsidP="003F3578">
      <w:pPr>
        <w:spacing w:after="120"/>
        <w:rPr>
          <w:b/>
          <w:u w:val="single"/>
        </w:rPr>
      </w:pPr>
      <w:r w:rsidRPr="006B18A7">
        <w:t xml:space="preserve">It is the responsibility of the [District] Public Schools to identify any child who may have a disability who is either a resident of [District] or who attends </w:t>
      </w:r>
      <w:r w:rsidR="008A0B65">
        <w:t xml:space="preserve">a </w:t>
      </w:r>
      <w:r w:rsidRPr="006B18A7">
        <w:t>private school within the geographic boundaries of [District]</w:t>
      </w:r>
      <w:r w:rsidR="008A0B65">
        <w:t xml:space="preserve"> even if the student is not a resident of [District]</w:t>
      </w:r>
      <w:r w:rsidRPr="006B18A7">
        <w:t xml:space="preserve">. </w:t>
      </w:r>
      <w:r w:rsidRPr="00C70643">
        <w:rPr>
          <w:b/>
          <w:u w:val="single"/>
        </w:rPr>
        <w:t>This also includes students who are homeschooled.</w:t>
      </w:r>
    </w:p>
    <w:p w14:paraId="1B721755" w14:textId="77777777" w:rsidR="006A033C" w:rsidRPr="006B18A7" w:rsidRDefault="006A033C" w:rsidP="006A033C"/>
    <w:p w14:paraId="02F5D985" w14:textId="7ACCC8DA" w:rsidR="006A033C" w:rsidRPr="006B18A7" w:rsidRDefault="006A033C" w:rsidP="003F3578">
      <w:pPr>
        <w:spacing w:after="120"/>
      </w:pPr>
      <w:r w:rsidRPr="006B18A7">
        <w:t xml:space="preserve">[District] Public Schools is also responsible for the evaluation of those students to determine if they are eligible for special education or related services under </w:t>
      </w:r>
      <w:r w:rsidR="008A0B65">
        <w:t xml:space="preserve">Federal law, </w:t>
      </w:r>
      <w:r w:rsidRPr="006B18A7">
        <w:t>IDEA (Individuals with Disabilities Education Act) or</w:t>
      </w:r>
      <w:r w:rsidR="008A0B65">
        <w:t>, Massachusetts State Law,</w:t>
      </w:r>
      <w:r w:rsidRPr="006B18A7">
        <w:t xml:space="preserve"> 603 CMR 28 (Massachusetts Special Education Regulations).</w:t>
      </w:r>
    </w:p>
    <w:p w14:paraId="2CA67B4A" w14:textId="77777777" w:rsidR="006A033C" w:rsidRPr="006B18A7" w:rsidRDefault="006A033C" w:rsidP="006A033C"/>
    <w:p w14:paraId="09D493AA" w14:textId="77777777" w:rsidR="006A033C" w:rsidRPr="006B18A7" w:rsidRDefault="006A033C" w:rsidP="003F3578">
      <w:pPr>
        <w:spacing w:after="120"/>
      </w:pPr>
      <w:r w:rsidRPr="006B18A7">
        <w:t>[District] Public Schools is also committed to identifying children before their third birthday in order to provide early intervention services for three and four year-olds with disabilities. If you have questions or concerns regarding your child's development and would like to have him/her screened, please call [District Contact] at [phone number] to set up an appointment.</w:t>
      </w:r>
    </w:p>
    <w:p w14:paraId="3B3199B4" w14:textId="77777777" w:rsidR="006A033C" w:rsidRPr="006B18A7" w:rsidRDefault="006A033C" w:rsidP="006A033C"/>
    <w:p w14:paraId="78E26A06" w14:textId="58A289F8" w:rsidR="006A033C" w:rsidRPr="006B18A7" w:rsidRDefault="006A033C" w:rsidP="003F3578">
      <w:pPr>
        <w:spacing w:after="120"/>
      </w:pPr>
      <w:r w:rsidRPr="006B18A7">
        <w:t>If you suspect that your child may need an evaluation to determine eligibility for special education services, you may request an evaluation, at no cost, through the [District] Public Schools [Special Education Office]. Please contact us at the following:</w:t>
      </w:r>
    </w:p>
    <w:p w14:paraId="210A6E01" w14:textId="77777777" w:rsidR="006A033C" w:rsidRPr="006B18A7" w:rsidRDefault="006A033C" w:rsidP="006A033C"/>
    <w:p w14:paraId="282ADFBA" w14:textId="77777777" w:rsidR="006A033C" w:rsidRPr="006B18A7" w:rsidRDefault="006A033C" w:rsidP="006A033C"/>
    <w:p w14:paraId="0FD5A15D" w14:textId="77777777" w:rsidR="006A033C" w:rsidRPr="006B18A7" w:rsidRDefault="006A033C" w:rsidP="006A033C"/>
    <w:p w14:paraId="119C2882" w14:textId="77777777" w:rsidR="006A033C" w:rsidRPr="006B18A7" w:rsidRDefault="006A033C" w:rsidP="006A033C">
      <w:pPr>
        <w:pStyle w:val="Heading1"/>
      </w:pPr>
      <w:r w:rsidRPr="006B18A7">
        <w:t>[District contact]</w:t>
      </w:r>
    </w:p>
    <w:p w14:paraId="2ECAADCA" w14:textId="77777777" w:rsidR="006A033C" w:rsidRPr="006B18A7" w:rsidRDefault="006A033C" w:rsidP="006A033C">
      <w:pPr>
        <w:pStyle w:val="Heading1"/>
      </w:pPr>
      <w:r w:rsidRPr="006B18A7">
        <w:t>[District address]</w:t>
      </w:r>
    </w:p>
    <w:p w14:paraId="3079D874" w14:textId="77777777" w:rsidR="006A033C" w:rsidRPr="006B18A7" w:rsidRDefault="006A033C" w:rsidP="006A033C">
      <w:pPr>
        <w:pStyle w:val="Heading1"/>
      </w:pPr>
      <w:r w:rsidRPr="006B18A7">
        <w:t>[District town, state, zip]</w:t>
      </w:r>
    </w:p>
    <w:p w14:paraId="4D71AB36" w14:textId="77777777" w:rsidR="006A033C" w:rsidRPr="006B18A7" w:rsidRDefault="006A033C" w:rsidP="006A033C">
      <w:pPr>
        <w:pStyle w:val="Heading1"/>
      </w:pPr>
      <w:r w:rsidRPr="006B18A7">
        <w:t>[Phone number]</w:t>
      </w:r>
    </w:p>
    <w:p w14:paraId="1CC224FD" w14:textId="77777777" w:rsidR="006A033C" w:rsidRDefault="006A033C" w:rsidP="006A033C">
      <w:pPr>
        <w:pStyle w:val="Heading1"/>
      </w:pPr>
      <w:r w:rsidRPr="006B18A7">
        <w:t>[Email]</w:t>
      </w:r>
    </w:p>
    <w:p w14:paraId="5F11C6BD" w14:textId="77777777" w:rsidR="006A033C" w:rsidRDefault="006A033C" w:rsidP="006A033C"/>
    <w:sectPr w:rsidR="006A033C" w:rsidSect="006A033C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A2852" w14:textId="77777777" w:rsidR="001F40B0" w:rsidRDefault="001F40B0" w:rsidP="00D405D4">
      <w:r>
        <w:separator/>
      </w:r>
    </w:p>
  </w:endnote>
  <w:endnote w:type="continuationSeparator" w:id="0">
    <w:p w14:paraId="27F37805" w14:textId="77777777" w:rsidR="001F40B0" w:rsidRDefault="001F40B0" w:rsidP="00D4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B1715" w14:textId="77777777" w:rsidR="001F40B0" w:rsidRDefault="001F40B0" w:rsidP="00D405D4">
      <w:r>
        <w:separator/>
      </w:r>
    </w:p>
  </w:footnote>
  <w:footnote w:type="continuationSeparator" w:id="0">
    <w:p w14:paraId="43C40313" w14:textId="77777777" w:rsidR="001F40B0" w:rsidRDefault="001F40B0" w:rsidP="00D4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1F86E" w14:textId="33A205A5" w:rsidR="0029368C" w:rsidRDefault="001F40B0">
    <w:pPr>
      <w:pStyle w:val="Header"/>
    </w:pPr>
    <w:r>
      <w:rPr>
        <w:noProof/>
      </w:rPr>
      <w:pict w14:anchorId="1E801B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1411001" o:spid="_x0000_s2051" type="#_x0000_t136" style="position:absolute;margin-left:0;margin-top:0;width:543.85pt;height:217.5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B2106" w14:textId="774DFFC6" w:rsidR="00D405D4" w:rsidRPr="0029368C" w:rsidRDefault="001F40B0" w:rsidP="0029368C">
    <w:pPr>
      <w:pStyle w:val="Header"/>
      <w:rPr>
        <w:b/>
        <w:i/>
        <w:color w:val="2E74B5" w:themeColor="accent1" w:themeShade="BF"/>
        <w:sz w:val="28"/>
        <w:szCs w:val="28"/>
      </w:rPr>
    </w:pPr>
    <w:r>
      <w:rPr>
        <w:noProof/>
        <w:sz w:val="28"/>
        <w:szCs w:val="28"/>
      </w:rPr>
      <w:pict w14:anchorId="1D0A12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1411002" o:spid="_x0000_s2052" type="#_x0000_t136" style="position:absolute;margin-left:0;margin-top:0;width:543.85pt;height:217.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DRAFT"/>
          <w10:wrap anchorx="margin" anchory="margin"/>
        </v:shape>
      </w:pict>
    </w:r>
    <w:r w:rsidR="0029368C" w:rsidRPr="0029368C">
      <w:rPr>
        <w:b/>
        <w:i/>
        <w:color w:val="2E74B5" w:themeColor="accent1" w:themeShade="BF"/>
        <w:sz w:val="28"/>
        <w:szCs w:val="28"/>
      </w:rPr>
      <w:t xml:space="preserve">SAMPLE </w:t>
    </w:r>
    <w:r w:rsidR="00ED41D9">
      <w:rPr>
        <w:b/>
        <w:i/>
        <w:color w:val="2E74B5" w:themeColor="accent1" w:themeShade="BF"/>
        <w:sz w:val="28"/>
        <w:szCs w:val="28"/>
      </w:rPr>
      <w:t>CHILD FIND NOTICES</w:t>
    </w:r>
  </w:p>
  <w:p w14:paraId="454ED3CF" w14:textId="77777777" w:rsidR="0029368C" w:rsidRPr="0029368C" w:rsidRDefault="0029368C" w:rsidP="002936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F8886" w14:textId="4FC91264" w:rsidR="0029368C" w:rsidRDefault="001F40B0">
    <w:pPr>
      <w:pStyle w:val="Header"/>
    </w:pPr>
    <w:r>
      <w:rPr>
        <w:noProof/>
      </w:rPr>
      <w:pict w14:anchorId="33DA10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1411000" o:spid="_x0000_s2050" type="#_x0000_t136" style="position:absolute;margin-left:0;margin-top:0;width:543.85pt;height:217.5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3C"/>
    <w:rsid w:val="000D4502"/>
    <w:rsid w:val="000D6D54"/>
    <w:rsid w:val="001771C6"/>
    <w:rsid w:val="001F40B0"/>
    <w:rsid w:val="0029368C"/>
    <w:rsid w:val="00342CC3"/>
    <w:rsid w:val="003F0806"/>
    <w:rsid w:val="003F3578"/>
    <w:rsid w:val="005016D3"/>
    <w:rsid w:val="005A4A64"/>
    <w:rsid w:val="00611B2E"/>
    <w:rsid w:val="006A033C"/>
    <w:rsid w:val="006F52E0"/>
    <w:rsid w:val="008669B2"/>
    <w:rsid w:val="00881C2D"/>
    <w:rsid w:val="008A0B65"/>
    <w:rsid w:val="009F3B31"/>
    <w:rsid w:val="00A03680"/>
    <w:rsid w:val="00A92585"/>
    <w:rsid w:val="00B42132"/>
    <w:rsid w:val="00BF0C4D"/>
    <w:rsid w:val="00C46906"/>
    <w:rsid w:val="00D329C3"/>
    <w:rsid w:val="00D405D4"/>
    <w:rsid w:val="00E422B2"/>
    <w:rsid w:val="00E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6674A9C"/>
  <w15:chartTrackingRefBased/>
  <w15:docId w15:val="{5048B49F-CEDE-4572-9E14-A9D5F4F2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A03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A033C"/>
    <w:pPr>
      <w:spacing w:before="58"/>
      <w:ind w:left="210" w:right="1118"/>
      <w:jc w:val="center"/>
      <w:outlineLvl w:val="0"/>
    </w:pPr>
    <w:rPr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03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0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33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3C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A033C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6A033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40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5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40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5D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A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DESE-231-54815</_dlc_DocId>
    <_dlc_DocIdUrl xmlns="733efe1c-5bbe-4968-87dc-d400e65c879f">
      <Url>https://sharepoint.doemass.org/ese/webteam/cps/_layouts/DocIdRedir.aspx?ID=DESE-231-54815</Url>
      <Description>DESE-231-54815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94E6-E91B-4256-9150-1613C98B39D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B605458-1455-43D4-99AB-9672F7DC6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F9CA-FEF1-4E93-A8BC-E3C838471B8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FE45A8-32C9-49CD-B344-F55CBDAA7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DED0EE-054F-4890-9756-01FA89A6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Sample Child Find Notices</vt:lpstr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Sample Child Find Notices</dc:title>
  <dc:subject/>
  <dc:creator>DESE</dc:creator>
  <cp:keywords/>
  <dc:description/>
  <cp:lastModifiedBy>Zou, Dong (EOE)</cp:lastModifiedBy>
  <cp:revision>4</cp:revision>
  <dcterms:created xsi:type="dcterms:W3CDTF">2019-09-23T14:31:00Z</dcterms:created>
  <dcterms:modified xsi:type="dcterms:W3CDTF">2019-09-25T16:40:00Z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25 2019</vt:lpwstr>
  </property>
</Properties>
</file>