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8C437" w14:textId="6C99B890" w:rsidR="000D159D" w:rsidRPr="00F312C7" w:rsidRDefault="00F312C7" w:rsidP="00B77F19">
      <w:pPr>
        <w:shd w:val="clear" w:color="auto" w:fill="FFFFFF"/>
        <w:spacing w:before="100" w:beforeAutospacing="1" w:after="100" w:afterAutospacing="1" w:line="240" w:lineRule="auto"/>
        <w:outlineLvl w:val="0"/>
        <w:rPr>
          <w:rFonts w:ascii="SimSun" w:eastAsia="SimSun" w:hAnsi="SimSun" w:cs="Segoe UI"/>
          <w:kern w:val="36"/>
          <w:sz w:val="48"/>
          <w:szCs w:val="48"/>
        </w:rPr>
      </w:pPr>
      <w:hyperlink r:id="rId5" w:history="1">
        <w:r w:rsidR="00C222C0" w:rsidRPr="00F312C7">
          <w:rPr>
            <w:rStyle w:val="Hyperlink"/>
            <w:rFonts w:ascii="SimSun" w:eastAsia="SimSun" w:hAnsi="SimSun" w:cs="Segoe UI"/>
            <w:b/>
            <w:bCs/>
            <w:sz w:val="30"/>
            <w:szCs w:val="30"/>
            <w:shd w:val="clear" w:color="auto" w:fill="FFFFFF"/>
          </w:rPr>
          <w:t>English</w:t>
        </w:r>
      </w:hyperlink>
      <w:r w:rsidR="000E3975" w:rsidRPr="00F312C7">
        <w:rPr>
          <w:rFonts w:ascii="SimSun" w:eastAsia="SimSun" w:hAnsi="SimSun" w:cs="Segoe UI"/>
          <w:b/>
          <w:bCs/>
          <w:sz w:val="30"/>
          <w:szCs w:val="30"/>
          <w:shd w:val="clear" w:color="auto" w:fill="FFFFFF"/>
        </w:rPr>
        <w:t xml:space="preserve"> </w:t>
      </w:r>
      <w:r w:rsidR="00C222C0" w:rsidRPr="00F312C7">
        <w:rPr>
          <w:rFonts w:ascii="SimSun" w:eastAsia="SimSun" w:hAnsi="SimSun" w:cs="Segoe UI"/>
          <w:b/>
          <w:bCs/>
          <w:sz w:val="30"/>
          <w:szCs w:val="30"/>
          <w:shd w:val="clear" w:color="auto" w:fill="FFFFFF"/>
        </w:rPr>
        <w:t>|</w:t>
      </w:r>
      <w:r w:rsidR="000E3975" w:rsidRPr="00F312C7">
        <w:rPr>
          <w:rFonts w:ascii="SimSun" w:eastAsia="SimSun" w:hAnsi="SimSun" w:cs="Segoe UI"/>
          <w:b/>
          <w:bCs/>
          <w:sz w:val="30"/>
          <w:szCs w:val="30"/>
          <w:shd w:val="clear" w:color="auto" w:fill="FFFFFF"/>
        </w:rPr>
        <w:t xml:space="preserve"> </w:t>
      </w:r>
      <w:r w:rsidR="00C222C0" w:rsidRPr="00F312C7">
        <w:rPr>
          <w:rFonts w:ascii="SimSun" w:eastAsia="SimSun" w:hAnsi="SimSun" w:cs="MS Gothic"/>
          <w:b/>
          <w:bCs/>
          <w:sz w:val="30"/>
          <w:szCs w:val="30"/>
        </w:rPr>
        <w:t>繁體中文</w:t>
      </w:r>
      <w:r w:rsidR="000E3975" w:rsidRPr="00F312C7">
        <w:rPr>
          <w:rFonts w:ascii="SimSun" w:eastAsia="SimSun" w:hAnsi="SimSun" w:cs="MS Gothic" w:hint="eastAsia"/>
          <w:b/>
          <w:bCs/>
          <w:sz w:val="30"/>
          <w:szCs w:val="30"/>
        </w:rPr>
        <w:t xml:space="preserve"> </w:t>
      </w:r>
      <w:r w:rsidR="00C222C0" w:rsidRPr="00F312C7">
        <w:rPr>
          <w:rFonts w:ascii="SimSun" w:eastAsia="SimSun" w:hAnsi="SimSun" w:cs="Segoe UI"/>
          <w:b/>
          <w:bCs/>
          <w:sz w:val="30"/>
          <w:szCs w:val="30"/>
          <w:shd w:val="clear" w:color="auto" w:fill="FFFFFF"/>
        </w:rPr>
        <w:t>|</w:t>
      </w:r>
      <w:r w:rsidR="000E3975" w:rsidRPr="00F312C7">
        <w:rPr>
          <w:rFonts w:ascii="SimSun" w:eastAsia="SimSun" w:hAnsi="SimSun" w:cs="Segoe UI"/>
          <w:b/>
          <w:bCs/>
          <w:sz w:val="30"/>
          <w:szCs w:val="30"/>
          <w:shd w:val="clear" w:color="auto" w:fill="FFFFFF"/>
        </w:rPr>
        <w:t xml:space="preserve"> </w:t>
      </w:r>
      <w:hyperlink r:id="rId6" w:history="1">
        <w:r w:rsidR="00C222C0" w:rsidRPr="00F312C7">
          <w:rPr>
            <w:rStyle w:val="Hyperlink"/>
            <w:rFonts w:ascii="SimSun" w:eastAsia="SimSun" w:hAnsi="SimSun" w:cs="Segoe UI"/>
            <w:b/>
            <w:bCs/>
            <w:sz w:val="30"/>
            <w:szCs w:val="30"/>
          </w:rPr>
          <w:t>KreyòlAyisyen</w:t>
        </w:r>
      </w:hyperlink>
      <w:r w:rsidR="000E3975" w:rsidRPr="00F312C7">
        <w:rPr>
          <w:rFonts w:ascii="SimSun" w:eastAsia="SimSun" w:hAnsi="SimSun" w:cs="Segoe UI"/>
          <w:b/>
          <w:bCs/>
          <w:sz w:val="30"/>
          <w:szCs w:val="30"/>
        </w:rPr>
        <w:t xml:space="preserve"> </w:t>
      </w:r>
      <w:r w:rsidR="00C222C0" w:rsidRPr="00F312C7">
        <w:rPr>
          <w:rFonts w:ascii="SimSun" w:eastAsia="SimSun" w:hAnsi="SimSun" w:cs="Segoe UI"/>
          <w:b/>
          <w:bCs/>
          <w:sz w:val="30"/>
          <w:szCs w:val="30"/>
          <w:shd w:val="clear" w:color="auto" w:fill="FFFFFF"/>
        </w:rPr>
        <w:t>|</w:t>
      </w:r>
      <w:r w:rsidR="000E3975" w:rsidRPr="00F312C7">
        <w:rPr>
          <w:rFonts w:ascii="SimSun" w:eastAsia="SimSun" w:hAnsi="SimSun" w:cs="Segoe UI"/>
          <w:b/>
          <w:bCs/>
          <w:sz w:val="30"/>
          <w:szCs w:val="30"/>
          <w:shd w:val="clear" w:color="auto" w:fill="FFFFFF"/>
        </w:rPr>
        <w:t xml:space="preserve"> </w:t>
      </w:r>
      <w:hyperlink r:id="rId7" w:history="1">
        <w:r w:rsidR="00C222C0" w:rsidRPr="00F312C7">
          <w:rPr>
            <w:rStyle w:val="Hyperlink"/>
            <w:rFonts w:ascii="SimSun" w:eastAsia="SimSun" w:hAnsi="SimSun" w:cs="Segoe UI"/>
            <w:b/>
            <w:bCs/>
            <w:sz w:val="30"/>
            <w:szCs w:val="30"/>
            <w:lang w:val="pt-PT"/>
          </w:rPr>
          <w:t>português</w:t>
        </w:r>
      </w:hyperlink>
      <w:r w:rsidR="00C222C0" w:rsidRPr="00F312C7">
        <w:rPr>
          <w:rFonts w:ascii="MS Mincho" w:eastAsia="MS Mincho" w:hAnsi="MS Mincho" w:cs="MS Mincho" w:hint="eastAsia"/>
          <w:b/>
          <w:bCs/>
          <w:sz w:val="30"/>
          <w:szCs w:val="30"/>
          <w:lang w:val="pt-PT"/>
        </w:rPr>
        <w:t>​</w:t>
      </w:r>
      <w:r w:rsidR="000E3975" w:rsidRPr="00F312C7">
        <w:rPr>
          <w:rFonts w:ascii="MS Mincho" w:eastAsia="MS Mincho" w:hAnsi="MS Mincho" w:cs="MS Mincho" w:hint="eastAsia"/>
          <w:b/>
          <w:bCs/>
          <w:sz w:val="30"/>
          <w:szCs w:val="30"/>
          <w:lang w:val="pt-PT"/>
        </w:rPr>
        <w:t xml:space="preserve"> </w:t>
      </w:r>
      <w:r w:rsidR="00C222C0" w:rsidRPr="00F312C7">
        <w:rPr>
          <w:rFonts w:ascii="SimSun" w:eastAsia="SimSun" w:hAnsi="SimSun" w:cs="Segoe UI"/>
          <w:b/>
          <w:bCs/>
          <w:sz w:val="30"/>
          <w:szCs w:val="30"/>
          <w:shd w:val="clear" w:color="auto" w:fill="FFFFFF"/>
        </w:rPr>
        <w:t>|</w:t>
      </w:r>
      <w:r w:rsidR="000E3975" w:rsidRPr="00F312C7">
        <w:rPr>
          <w:rFonts w:ascii="SimSun" w:eastAsia="SimSun" w:hAnsi="SimSun" w:cs="Segoe UI"/>
          <w:b/>
          <w:bCs/>
          <w:sz w:val="30"/>
          <w:szCs w:val="30"/>
          <w:shd w:val="clear" w:color="auto" w:fill="FFFFFF"/>
        </w:rPr>
        <w:t xml:space="preserve"> </w:t>
      </w:r>
      <w:hyperlink r:id="rId8" w:history="1">
        <w:r w:rsidR="00C222C0" w:rsidRPr="00F312C7">
          <w:rPr>
            <w:rStyle w:val="Hyperlink"/>
            <w:rFonts w:ascii="SimSun" w:eastAsia="SimSun" w:hAnsi="SimSun" w:cs="Segoe UI"/>
            <w:b/>
            <w:bCs/>
            <w:sz w:val="30"/>
            <w:szCs w:val="30"/>
            <w:lang w:val="es-ES"/>
          </w:rPr>
          <w:t>español</w:t>
        </w:r>
      </w:hyperlink>
      <w:r w:rsidR="000E3975" w:rsidRPr="00F312C7">
        <w:rPr>
          <w:rFonts w:ascii="SimSun" w:eastAsia="SimSun" w:hAnsi="SimSun" w:cs="Segoe UI"/>
          <w:b/>
          <w:bCs/>
          <w:sz w:val="30"/>
          <w:szCs w:val="30"/>
          <w:lang w:val="es-ES"/>
        </w:rPr>
        <w:t xml:space="preserve"> </w:t>
      </w:r>
      <w:r w:rsidR="00C222C0" w:rsidRPr="00F312C7">
        <w:rPr>
          <w:rFonts w:ascii="SimSun" w:eastAsia="SimSun" w:hAnsi="SimSun" w:cs="Segoe UI"/>
          <w:b/>
          <w:bCs/>
          <w:sz w:val="30"/>
          <w:szCs w:val="30"/>
          <w:shd w:val="clear" w:color="auto" w:fill="FFFFFF"/>
        </w:rPr>
        <w:t>|</w:t>
      </w:r>
      <w:r w:rsidR="000E3975" w:rsidRPr="00F312C7">
        <w:rPr>
          <w:rFonts w:ascii="SimSun" w:eastAsia="SimSun" w:hAnsi="SimSun" w:cs="Segoe UI"/>
          <w:b/>
          <w:bCs/>
          <w:sz w:val="30"/>
          <w:szCs w:val="30"/>
          <w:shd w:val="clear" w:color="auto" w:fill="FFFFFF"/>
        </w:rPr>
        <w:t xml:space="preserve"> </w:t>
      </w:r>
      <w:hyperlink r:id="rId9" w:history="1">
        <w:r w:rsidR="00C222C0" w:rsidRPr="00F312C7">
          <w:rPr>
            <w:rStyle w:val="Hyperlink"/>
            <w:rFonts w:ascii="SimSun" w:eastAsia="SimSun" w:hAnsi="SimSun" w:cs="Segoe UI"/>
            <w:b/>
            <w:bCs/>
            <w:sz w:val="30"/>
            <w:szCs w:val="30"/>
            <w:lang w:val="vi-VN"/>
          </w:rPr>
          <w:t>Vi</w:t>
        </w:r>
        <w:r w:rsidR="00C222C0" w:rsidRPr="00F312C7">
          <w:rPr>
            <w:rStyle w:val="Hyperlink"/>
            <w:rFonts w:ascii="Cambria" w:eastAsia="SimSun" w:hAnsi="Cambria" w:cs="Cambria"/>
            <w:b/>
            <w:bCs/>
            <w:sz w:val="30"/>
            <w:szCs w:val="30"/>
            <w:lang w:val="vi-VN"/>
          </w:rPr>
          <w:t>ệ</w:t>
        </w:r>
        <w:r w:rsidR="00C222C0" w:rsidRPr="00F312C7">
          <w:rPr>
            <w:rStyle w:val="Hyperlink"/>
            <w:rFonts w:ascii="SimSun" w:eastAsia="SimSun" w:hAnsi="SimSun" w:cs="Segoe UI"/>
            <w:b/>
            <w:bCs/>
            <w:sz w:val="30"/>
            <w:szCs w:val="30"/>
            <w:lang w:val="vi-VN"/>
          </w:rPr>
          <w:t>t</w:t>
        </w:r>
        <w:r w:rsidR="00C222C0" w:rsidRPr="00F312C7">
          <w:rPr>
            <w:rStyle w:val="Hyperlink"/>
            <w:rFonts w:ascii="MS Mincho" w:eastAsia="MS Mincho" w:hAnsi="MS Mincho" w:cs="MS Mincho" w:hint="eastAsia"/>
            <w:b/>
            <w:bCs/>
            <w:sz w:val="30"/>
            <w:szCs w:val="30"/>
            <w:lang w:val="vi-VN"/>
          </w:rPr>
          <w:t>​</w:t>
        </w:r>
      </w:hyperlink>
    </w:p>
    <w:p w14:paraId="28F012D8" w14:textId="0D6C4058"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SimSun" w:hint="eastAsia"/>
          <w:color w:val="222222"/>
          <w:sz w:val="48"/>
          <w:szCs w:val="48"/>
          <w:lang w:eastAsia="zh-CN"/>
        </w:rPr>
        <w:t>麻萨诸塞州绩效计划</w:t>
      </w:r>
      <w:r w:rsidRPr="00A35D66">
        <w:rPr>
          <w:rFonts w:ascii="SimSun" w:eastAsia="SimSun" w:hAnsi="SimSun" w:cs="MS Mincho" w:hint="eastAsia"/>
          <w:color w:val="222222"/>
          <w:sz w:val="48"/>
          <w:szCs w:val="48"/>
          <w:lang w:eastAsia="zh-CN"/>
        </w:rPr>
        <w:t>（</w:t>
      </w:r>
      <w:r w:rsidRPr="00A35D66">
        <w:rPr>
          <w:rFonts w:ascii="SimSun" w:eastAsia="SimSun" w:hAnsi="SimSun" w:cs="Segoe UI"/>
          <w:color w:val="222222"/>
          <w:sz w:val="48"/>
          <w:szCs w:val="48"/>
          <w:lang w:eastAsia="zh-CN"/>
        </w:rPr>
        <w:t>MASPP</w:t>
      </w:r>
      <w:r w:rsidRPr="00A35D66">
        <w:rPr>
          <w:rFonts w:ascii="SimSun" w:eastAsia="SimSun" w:hAnsi="SimSun" w:cs="MS Mincho" w:hint="eastAsia"/>
          <w:color w:val="222222"/>
          <w:sz w:val="48"/>
          <w:szCs w:val="48"/>
          <w:lang w:eastAsia="zh-CN"/>
        </w:rPr>
        <w:t>）</w:t>
      </w:r>
      <w:r w:rsidRPr="00A35D66">
        <w:rPr>
          <w:rFonts w:ascii="SimSun" w:eastAsia="SimSun" w:hAnsi="SimSun" w:cs="MS Mincho" w:hint="eastAsia"/>
          <w:i/>
          <w:iCs/>
          <w:color w:val="222222"/>
          <w:sz w:val="48"/>
          <w:szCs w:val="48"/>
          <w:lang w:eastAsia="zh-CN"/>
        </w:rPr>
        <w:t>和</w:t>
      </w:r>
      <w:r w:rsidRPr="00A35D66">
        <w:rPr>
          <w:rFonts w:ascii="SimSun" w:eastAsia="SimSun" w:hAnsi="SimSun" w:cs="MS Mincho" w:hint="eastAsia"/>
          <w:color w:val="222222"/>
          <w:sz w:val="48"/>
          <w:szCs w:val="48"/>
          <w:lang w:eastAsia="zh-CN"/>
        </w:rPr>
        <w:t>年度</w:t>
      </w:r>
      <w:r w:rsidRPr="00A35D66">
        <w:rPr>
          <w:rFonts w:ascii="SimSun" w:eastAsia="SimSun" w:hAnsi="SimSun" w:cs="SimSun" w:hint="eastAsia"/>
          <w:color w:val="222222"/>
          <w:sz w:val="48"/>
          <w:szCs w:val="48"/>
          <w:lang w:eastAsia="zh-CN"/>
        </w:rPr>
        <w:t>绩效报告</w:t>
      </w:r>
      <w:r w:rsidRPr="00A35D66">
        <w:rPr>
          <w:rFonts w:ascii="SimSun" w:eastAsia="SimSun" w:hAnsi="SimSun" w:cs="MS Mincho" w:hint="eastAsia"/>
          <w:color w:val="222222"/>
          <w:sz w:val="48"/>
          <w:szCs w:val="48"/>
          <w:lang w:eastAsia="zh-CN"/>
        </w:rPr>
        <w:t>（</w:t>
      </w:r>
      <w:r w:rsidRPr="00A35D66">
        <w:rPr>
          <w:rFonts w:ascii="SimSun" w:eastAsia="SimSun" w:hAnsi="SimSun" w:cs="Segoe UI"/>
          <w:color w:val="222222"/>
          <w:sz w:val="48"/>
          <w:szCs w:val="48"/>
          <w:lang w:eastAsia="zh-CN"/>
        </w:rPr>
        <w:t>MAAPR</w:t>
      </w:r>
      <w:r w:rsidRPr="00A35D66">
        <w:rPr>
          <w:rFonts w:ascii="SimSun" w:eastAsia="SimSun" w:hAnsi="SimSun" w:cs="MS Gothic" w:hint="eastAsia"/>
          <w:color w:val="222222"/>
          <w:sz w:val="48"/>
          <w:szCs w:val="48"/>
          <w:lang w:eastAsia="zh-CN"/>
        </w:rPr>
        <w:t>）</w:t>
      </w:r>
    </w:p>
    <w:p w14:paraId="1D0FBA25" w14:textId="0CED264C" w:rsidR="00C84E60" w:rsidRPr="00A35D66" w:rsidRDefault="00C84E60" w:rsidP="00B77F19">
      <w:pPr>
        <w:shd w:val="clear" w:color="auto" w:fill="FFFFFF"/>
        <w:spacing w:line="240" w:lineRule="auto"/>
        <w:rPr>
          <w:rFonts w:ascii="SimSun" w:eastAsia="SimSun" w:hAnsi="SimSun" w:cs="Calibri"/>
          <w:color w:val="000000"/>
        </w:rPr>
      </w:pPr>
      <w:r w:rsidRPr="00A35D66">
        <w:rPr>
          <w:rFonts w:ascii="SimSun" w:eastAsia="SimSun" w:hAnsi="SimSun" w:cs="MS Mincho" w:hint="eastAsia"/>
          <w:color w:val="222222"/>
        </w:rPr>
        <w:t>《残疾人教育法》（</w:t>
      </w:r>
      <w:r w:rsidRPr="00A35D66">
        <w:rPr>
          <w:rFonts w:ascii="SimSun" w:eastAsia="SimSun" w:hAnsi="SimSun" w:cs="Segoe UI"/>
          <w:color w:val="222222"/>
        </w:rPr>
        <w:t>IDEA</w:t>
      </w:r>
      <w:r w:rsidRPr="00A35D66">
        <w:rPr>
          <w:rFonts w:ascii="SimSun" w:eastAsia="SimSun" w:hAnsi="SimSun" w:cs="MS Mincho" w:hint="eastAsia"/>
          <w:color w:val="222222"/>
        </w:rPr>
        <w:t>）</w:t>
      </w:r>
      <w:r w:rsidRPr="00A35D66">
        <w:rPr>
          <w:rFonts w:ascii="SimSun" w:eastAsia="SimSun" w:hAnsi="SimSun" w:cs="SimSun" w:hint="eastAsia"/>
          <w:color w:val="222222"/>
        </w:rPr>
        <w:t>规定，每个州必须向联邦政府提交州绩效计划</w:t>
      </w:r>
      <w:r w:rsidRPr="00A35D66">
        <w:rPr>
          <w:rFonts w:ascii="SimSun" w:eastAsia="SimSun" w:hAnsi="SimSun" w:cs="Segoe UI"/>
          <w:color w:val="222222"/>
        </w:rPr>
        <w:t>/</w:t>
      </w:r>
      <w:r w:rsidRPr="00A35D66">
        <w:rPr>
          <w:rFonts w:ascii="SimSun" w:eastAsia="SimSun" w:hAnsi="SimSun" w:cs="MS Mincho" w:hint="eastAsia"/>
          <w:color w:val="222222"/>
        </w:rPr>
        <w:t>年度</w:t>
      </w:r>
      <w:r w:rsidRPr="00A35D66">
        <w:rPr>
          <w:rFonts w:ascii="SimSun" w:eastAsia="SimSun" w:hAnsi="SimSun" w:cs="SimSun" w:hint="eastAsia"/>
          <w:color w:val="222222"/>
        </w:rPr>
        <w:t>绩效报告（</w:t>
      </w:r>
      <w:r w:rsidRPr="00A35D66">
        <w:rPr>
          <w:rFonts w:ascii="SimSun" w:eastAsia="SimSun" w:hAnsi="SimSun" w:cs="Segoe UI"/>
          <w:color w:val="222222"/>
        </w:rPr>
        <w:t>SPP/APR</w:t>
      </w:r>
      <w:r w:rsidRPr="00A35D66">
        <w:rPr>
          <w:rFonts w:ascii="SimSun" w:eastAsia="SimSun" w:hAnsi="SimSun" w:cs="MS Mincho" w:hint="eastAsia"/>
          <w:color w:val="222222"/>
        </w:rPr>
        <w:t>）。本</w:t>
      </w:r>
      <w:r w:rsidRPr="00A35D66">
        <w:rPr>
          <w:rFonts w:ascii="SimSun" w:eastAsia="SimSun" w:hAnsi="SimSun" w:cs="Segoe UI"/>
          <w:color w:val="222222"/>
        </w:rPr>
        <w:t>SPP/APR</w:t>
      </w:r>
      <w:r w:rsidRPr="00A35D66">
        <w:rPr>
          <w:rFonts w:ascii="SimSun" w:eastAsia="SimSun" w:hAnsi="SimSun" w:cs="MS Mincho" w:hint="eastAsia"/>
          <w:color w:val="222222"/>
        </w:rPr>
        <w:t>解</w:t>
      </w:r>
      <w:r w:rsidRPr="00A35D66">
        <w:rPr>
          <w:rFonts w:ascii="SimSun" w:eastAsia="SimSun" w:hAnsi="SimSun" w:cs="SimSun" w:hint="eastAsia"/>
          <w:color w:val="222222"/>
        </w:rPr>
        <w:t>释了该州如何努力满足</w:t>
      </w:r>
      <w:r w:rsidRPr="00A35D66">
        <w:rPr>
          <w:rFonts w:ascii="SimSun" w:eastAsia="SimSun" w:hAnsi="SimSun" w:cs="Segoe UI"/>
          <w:color w:val="222222"/>
        </w:rPr>
        <w:t>IDEA</w:t>
      </w:r>
      <w:r w:rsidRPr="00A35D66">
        <w:rPr>
          <w:rFonts w:ascii="SimSun" w:eastAsia="SimSun" w:hAnsi="SimSun" w:cs="MS Mincho" w:hint="eastAsia"/>
          <w:color w:val="222222"/>
        </w:rPr>
        <w:t>的要求。</w:t>
      </w:r>
      <w:r w:rsidRPr="00A35D66">
        <w:rPr>
          <w:rFonts w:ascii="SimSun" w:eastAsia="SimSun" w:hAnsi="SimSun" w:cs="Segoe UI"/>
          <w:color w:val="222222"/>
        </w:rPr>
        <w:t>SPP/APR</w:t>
      </w:r>
      <w:r w:rsidRPr="00A35D66">
        <w:rPr>
          <w:rFonts w:ascii="SimSun" w:eastAsia="SimSun" w:hAnsi="SimSun" w:cs="MS Mincho" w:hint="eastAsia"/>
          <w:color w:val="222222"/>
        </w:rPr>
        <w:t>包括</w:t>
      </w:r>
      <w:r w:rsidRPr="00A35D66">
        <w:rPr>
          <w:rFonts w:ascii="SimSun" w:eastAsia="SimSun" w:hAnsi="SimSun" w:cs="MS Gothic" w:hint="eastAsia"/>
          <w:color w:val="222222"/>
        </w:rPr>
        <w:t>：</w:t>
      </w:r>
    </w:p>
    <w:p w14:paraId="7F64D077" w14:textId="553FD6CA" w:rsidR="00C84E60" w:rsidRPr="00A35D66" w:rsidRDefault="00C84E60" w:rsidP="00B77F19">
      <w:pPr>
        <w:numPr>
          <w:ilvl w:val="0"/>
          <w:numId w:val="13"/>
        </w:numPr>
        <w:shd w:val="clear" w:color="auto" w:fill="FFFFFF"/>
        <w:spacing w:line="240" w:lineRule="auto"/>
        <w:rPr>
          <w:rFonts w:ascii="SimSun" w:eastAsia="SimSun" w:hAnsi="SimSun" w:cs="Calibri"/>
          <w:color w:val="212529"/>
          <w:lang w:eastAsia="zh-CN"/>
        </w:rPr>
      </w:pPr>
      <w:r w:rsidRPr="00A35D66">
        <w:rPr>
          <w:rFonts w:ascii="SimSun" w:eastAsia="SimSun" w:hAnsi="SimSun" w:cs="MS Mincho" w:hint="eastAsia"/>
          <w:color w:val="212529"/>
          <w:lang w:eastAsia="zh-CN"/>
        </w:rPr>
        <w:t>衡量儿童和家庭</w:t>
      </w:r>
      <w:r w:rsidRPr="00A35D66">
        <w:rPr>
          <w:rFonts w:ascii="SimSun" w:eastAsia="SimSun" w:hAnsi="SimSun" w:cs="SimSun" w:hint="eastAsia"/>
          <w:color w:val="212529"/>
          <w:lang w:eastAsia="zh-CN"/>
        </w:rPr>
        <w:t>结果的指标。这些被称为</w:t>
      </w:r>
      <w:r w:rsidRPr="00A35D66">
        <w:rPr>
          <w:rFonts w:ascii="SimSun" w:eastAsia="SimSun" w:hAnsi="SimSun" w:cs="Segoe UI"/>
          <w:color w:val="212529"/>
          <w:lang w:eastAsia="zh-CN"/>
        </w:rPr>
        <w:t>“</w:t>
      </w:r>
      <w:r w:rsidRPr="00A35D66">
        <w:rPr>
          <w:rFonts w:ascii="SimSun" w:eastAsia="SimSun" w:hAnsi="SimSun" w:cs="SimSun" w:hint="eastAsia"/>
          <w:color w:val="212529"/>
          <w:lang w:eastAsia="zh-CN"/>
        </w:rPr>
        <w:t>绩效指标</w:t>
      </w:r>
      <w:r w:rsidRPr="00A35D66">
        <w:rPr>
          <w:rFonts w:ascii="SimSun" w:eastAsia="SimSun" w:hAnsi="SimSun" w:cs="Segoe UI"/>
          <w:color w:val="212529"/>
          <w:lang w:eastAsia="zh-CN"/>
        </w:rPr>
        <w:t>”</w:t>
      </w:r>
      <w:r w:rsidRPr="00A35D66">
        <w:rPr>
          <w:rFonts w:ascii="SimSun" w:eastAsia="SimSun" w:hAnsi="SimSun" w:cs="MS Mincho" w:hint="eastAsia"/>
          <w:color w:val="212529"/>
          <w:lang w:eastAsia="zh-CN"/>
        </w:rPr>
        <w:t>，有八个</w:t>
      </w:r>
      <w:r w:rsidRPr="00A35D66">
        <w:rPr>
          <w:rFonts w:ascii="SimSun" w:eastAsia="SimSun" w:hAnsi="SimSun" w:cs="SimSun" w:hint="eastAsia"/>
          <w:color w:val="212529"/>
          <w:lang w:eastAsia="zh-CN"/>
        </w:rPr>
        <w:t>绩效指标</w:t>
      </w:r>
      <w:r w:rsidRPr="00A35D66">
        <w:rPr>
          <w:rFonts w:ascii="SimSun" w:eastAsia="SimSun" w:hAnsi="SimSun" w:cs="MS Gothic" w:hint="eastAsia"/>
          <w:color w:val="212529"/>
          <w:lang w:eastAsia="zh-CN"/>
        </w:rPr>
        <w:t>。</w:t>
      </w:r>
    </w:p>
    <w:p w14:paraId="599E59D1" w14:textId="19517293" w:rsidR="00C84E60" w:rsidRPr="00A35D66" w:rsidRDefault="00C84E60" w:rsidP="00B77F19">
      <w:pPr>
        <w:numPr>
          <w:ilvl w:val="0"/>
          <w:numId w:val="13"/>
        </w:numPr>
        <w:shd w:val="clear" w:color="auto" w:fill="FFFFFF"/>
        <w:spacing w:line="240" w:lineRule="auto"/>
        <w:rPr>
          <w:rFonts w:ascii="SimSun" w:eastAsia="SimSun" w:hAnsi="SimSun" w:cs="Calibri"/>
          <w:color w:val="212529"/>
          <w:lang w:eastAsia="zh-CN"/>
        </w:rPr>
      </w:pPr>
      <w:r w:rsidRPr="00A35D66">
        <w:rPr>
          <w:rFonts w:ascii="SimSun" w:eastAsia="SimSun" w:hAnsi="SimSun" w:cs="MS Mincho" w:hint="eastAsia"/>
          <w:color w:val="212529"/>
          <w:lang w:eastAsia="zh-CN"/>
        </w:rPr>
        <w:t>衡量</w:t>
      </w:r>
      <w:r w:rsidRPr="00A35D66">
        <w:rPr>
          <w:rFonts w:ascii="SimSun" w:eastAsia="SimSun" w:hAnsi="SimSun" w:cs="MS Mincho"/>
          <w:color w:val="212529"/>
          <w:lang w:eastAsia="zh-CN"/>
        </w:rPr>
        <w:t>IDEA</w:t>
      </w:r>
      <w:r w:rsidRPr="00A35D66">
        <w:rPr>
          <w:rFonts w:ascii="SimSun" w:eastAsia="SimSun" w:hAnsi="SimSun" w:cs="MS Mincho" w:hint="eastAsia"/>
          <w:color w:val="212529"/>
          <w:lang w:eastAsia="zh-CN"/>
        </w:rPr>
        <w:t>合</w:t>
      </w:r>
      <w:r w:rsidRPr="00A35D66">
        <w:rPr>
          <w:rFonts w:ascii="SimSun" w:eastAsia="SimSun" w:hAnsi="SimSun" w:cs="Microsoft YaHei" w:hint="eastAsia"/>
          <w:color w:val="212529"/>
          <w:lang w:eastAsia="zh-CN"/>
        </w:rPr>
        <w:t>规</w:t>
      </w:r>
      <w:r w:rsidRPr="00A35D66">
        <w:rPr>
          <w:rFonts w:ascii="SimSun" w:eastAsia="SimSun" w:hAnsi="SimSun" w:cs="MS Mincho" w:hint="eastAsia"/>
          <w:color w:val="212529"/>
          <w:lang w:eastAsia="zh-CN"/>
        </w:rPr>
        <w:t>情况的指</w:t>
      </w:r>
      <w:r w:rsidRPr="00A35D66">
        <w:rPr>
          <w:rFonts w:ascii="SimSun" w:eastAsia="SimSun" w:hAnsi="SimSun" w:cs="Microsoft YaHei" w:hint="eastAsia"/>
          <w:color w:val="212529"/>
          <w:lang w:eastAsia="zh-CN"/>
        </w:rPr>
        <w:t>标</w:t>
      </w:r>
      <w:r w:rsidRPr="00A35D66">
        <w:rPr>
          <w:rFonts w:ascii="SimSun" w:eastAsia="SimSun" w:hAnsi="SimSun" w:cs="SimSun" w:hint="eastAsia"/>
          <w:color w:val="212529"/>
          <w:lang w:eastAsia="zh-CN"/>
        </w:rPr>
        <w:t>。这些称为</w:t>
      </w:r>
      <w:r w:rsidRPr="00A35D66">
        <w:rPr>
          <w:rFonts w:ascii="SimSun" w:eastAsia="SimSun" w:hAnsi="SimSun" w:cs="Segoe UI"/>
          <w:color w:val="212529"/>
          <w:lang w:eastAsia="zh-CN"/>
        </w:rPr>
        <w:t>“</w:t>
      </w:r>
      <w:r w:rsidRPr="00A35D66">
        <w:rPr>
          <w:rFonts w:ascii="SimSun" w:eastAsia="SimSun" w:hAnsi="SimSun" w:cs="MS Mincho" w:hint="eastAsia"/>
          <w:color w:val="212529"/>
          <w:lang w:eastAsia="zh-CN"/>
        </w:rPr>
        <w:t>合</w:t>
      </w:r>
      <w:r w:rsidRPr="00A35D66">
        <w:rPr>
          <w:rFonts w:ascii="SimSun" w:eastAsia="SimSun" w:hAnsi="SimSun" w:cs="SimSun" w:hint="eastAsia"/>
          <w:color w:val="212529"/>
          <w:lang w:eastAsia="zh-CN"/>
        </w:rPr>
        <w:t>规性指标</w:t>
      </w:r>
      <w:r w:rsidRPr="00A35D66">
        <w:rPr>
          <w:rFonts w:ascii="SimSun" w:eastAsia="SimSun" w:hAnsi="SimSun" w:cs="Segoe UI"/>
          <w:color w:val="212529"/>
          <w:lang w:eastAsia="zh-CN"/>
        </w:rPr>
        <w:t>”</w:t>
      </w:r>
      <w:r w:rsidRPr="00A35D66">
        <w:rPr>
          <w:rFonts w:ascii="SimSun" w:eastAsia="SimSun" w:hAnsi="SimSun" w:cs="MS Mincho" w:hint="eastAsia"/>
          <w:color w:val="212529"/>
          <w:lang w:eastAsia="zh-CN"/>
        </w:rPr>
        <w:t>，有九个合</w:t>
      </w:r>
      <w:r w:rsidRPr="00A35D66">
        <w:rPr>
          <w:rFonts w:ascii="SimSun" w:eastAsia="SimSun" w:hAnsi="SimSun" w:cs="SimSun" w:hint="eastAsia"/>
          <w:color w:val="212529"/>
          <w:lang w:eastAsia="zh-CN"/>
        </w:rPr>
        <w:t>规指标</w:t>
      </w:r>
      <w:r w:rsidRPr="00A35D66">
        <w:rPr>
          <w:rFonts w:ascii="SimSun" w:eastAsia="SimSun" w:hAnsi="SimSun" w:cs="MS Gothic" w:hint="eastAsia"/>
          <w:color w:val="212529"/>
          <w:lang w:eastAsia="zh-CN"/>
        </w:rPr>
        <w:t>。</w:t>
      </w:r>
    </w:p>
    <w:p w14:paraId="2AE8990B" w14:textId="00E2D92D"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SimSun" w:hint="eastAsia"/>
          <w:color w:val="222222"/>
          <w:lang w:eastAsia="zh-CN"/>
        </w:rPr>
        <w:t>您可以在</w:t>
      </w:r>
      <w:hyperlink r:id="rId10" w:history="1">
        <w:r w:rsidRPr="00A35D66">
          <w:rPr>
            <w:rStyle w:val="Hyperlink"/>
            <w:rFonts w:ascii="SimSun" w:eastAsia="SimSun" w:hAnsi="SimSun" w:cs="SimSun" w:hint="eastAsia"/>
            <w:color w:val="0060C7"/>
            <w:lang w:eastAsia="zh-CN"/>
          </w:rPr>
          <w:t>麻萨诸塞州学校和学区概况网站上</w:t>
        </w:r>
      </w:hyperlink>
      <w:r w:rsidRPr="00A35D66">
        <w:rPr>
          <w:rFonts w:ascii="SimSun" w:eastAsia="SimSun" w:hAnsi="SimSun" w:cs="SimSun" w:hint="eastAsia"/>
          <w:color w:val="222222"/>
          <w:lang w:eastAsia="zh-CN"/>
        </w:rPr>
        <w:t>查看关于我们州绩效和合规指标的学区数据</w:t>
      </w:r>
      <w:r w:rsidRPr="00A35D66">
        <w:rPr>
          <w:rFonts w:ascii="SimSun" w:eastAsia="SimSun" w:hAnsi="SimSun" w:cs="Segoe UI"/>
          <w:color w:val="222222"/>
          <w:lang w:eastAsia="zh-CN"/>
        </w:rPr>
        <w:t>.</w:t>
      </w:r>
    </w:p>
    <w:p w14:paraId="384406F9" w14:textId="77777777"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MS Mincho" w:hint="eastAsia"/>
          <w:color w:val="0C7580"/>
          <w:spacing w:val="12"/>
          <w:sz w:val="36"/>
          <w:szCs w:val="36"/>
          <w:lang w:eastAsia="zh-CN"/>
        </w:rPr>
        <w:t>框架</w:t>
      </w:r>
      <w:r w:rsidRPr="00A35D66">
        <w:rPr>
          <w:rFonts w:ascii="SimSun" w:eastAsia="SimSun" w:hAnsi="SimSun" w:cs="SimSun" w:hint="eastAsia"/>
          <w:color w:val="0C7580"/>
          <w:spacing w:val="12"/>
          <w:sz w:val="36"/>
          <w:szCs w:val="36"/>
          <w:lang w:eastAsia="zh-CN"/>
        </w:rPr>
        <w:t>问题和指</w:t>
      </w:r>
      <w:r w:rsidRPr="00A35D66">
        <w:rPr>
          <w:rFonts w:ascii="SimSun" w:eastAsia="SimSun" w:hAnsi="SimSun" w:cs="Microsoft YaHei" w:hint="eastAsia"/>
          <w:color w:val="0C7580"/>
          <w:spacing w:val="12"/>
          <w:sz w:val="36"/>
          <w:szCs w:val="36"/>
          <w:lang w:eastAsia="zh-CN"/>
        </w:rPr>
        <w:t>标</w:t>
      </w:r>
    </w:p>
    <w:p w14:paraId="24CC5F57" w14:textId="42509266"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MS Mincho" w:hint="eastAsia"/>
          <w:color w:val="222222"/>
          <w:lang w:eastAsia="zh-CN"/>
        </w:rPr>
        <w:t>特殊教育</w:t>
      </w:r>
      <w:r w:rsidRPr="00A35D66">
        <w:rPr>
          <w:rFonts w:ascii="SimSun" w:eastAsia="SimSun" w:hAnsi="SimSun" w:cs="SimSun" w:hint="eastAsia"/>
          <w:color w:val="222222"/>
          <w:lang w:eastAsia="zh-CN"/>
        </w:rPr>
        <w:t>规划和政策办公室</w:t>
      </w:r>
      <w:r w:rsidRPr="00A35D66">
        <w:rPr>
          <w:rFonts w:ascii="SimSun" w:eastAsia="SimSun" w:hAnsi="SimSun" w:cs="MS Mincho" w:hint="eastAsia"/>
          <w:color w:val="222222"/>
          <w:lang w:eastAsia="zh-CN"/>
        </w:rPr>
        <w:t>（</w:t>
      </w:r>
      <w:r w:rsidRPr="00A35D66">
        <w:rPr>
          <w:rFonts w:ascii="SimSun" w:eastAsia="SimSun" w:hAnsi="SimSun" w:cs="Segoe UI"/>
          <w:color w:val="222222"/>
          <w:lang w:eastAsia="zh-CN"/>
        </w:rPr>
        <w:t>SEPP</w:t>
      </w:r>
      <w:r w:rsidRPr="00A35D66">
        <w:rPr>
          <w:rFonts w:ascii="SimSun" w:eastAsia="SimSun" w:hAnsi="SimSun" w:cs="Segoe UI" w:hint="eastAsia"/>
          <w:color w:val="222222"/>
          <w:lang w:eastAsia="zh-CN"/>
        </w:rPr>
        <w:t>）根据《残疾人法》（</w:t>
      </w:r>
      <w:r w:rsidRPr="00A35D66">
        <w:rPr>
          <w:rFonts w:ascii="SimSun" w:eastAsia="SimSun" w:hAnsi="SimSun" w:cs="Segoe UI"/>
          <w:color w:val="222222"/>
          <w:lang w:eastAsia="zh-CN"/>
        </w:rPr>
        <w:t>IDEA</w:t>
      </w:r>
      <w:r w:rsidRPr="00A35D66">
        <w:rPr>
          <w:rFonts w:ascii="SimSun" w:eastAsia="SimSun" w:hAnsi="SimSun" w:cs="Segoe UI" w:hint="eastAsia"/>
          <w:color w:val="222222"/>
          <w:lang w:eastAsia="zh-CN"/>
        </w:rPr>
        <w:t>）对特殊教育绩效和合规性</w:t>
      </w:r>
      <w:r w:rsidRPr="00A35D66">
        <w:rPr>
          <w:rFonts w:ascii="SimSun" w:eastAsia="SimSun" w:hAnsi="SimSun" w:cs="Segoe UI"/>
          <w:color w:val="222222"/>
          <w:lang w:eastAsia="zh-CN"/>
        </w:rPr>
        <w:t>17</w:t>
      </w:r>
      <w:r w:rsidRPr="00A35D66">
        <w:rPr>
          <w:rFonts w:ascii="SimSun" w:eastAsia="SimSun" w:hAnsi="SimSun" w:cs="Segoe UI" w:hint="eastAsia"/>
          <w:color w:val="222222"/>
          <w:lang w:eastAsia="zh-CN"/>
        </w:rPr>
        <w:t>项指标的收集、组织和数据分析进行管理。该指标数据每年在州绩效计划和年度绩效报告（</w:t>
      </w:r>
      <w:r w:rsidRPr="00A35D66">
        <w:rPr>
          <w:rFonts w:ascii="SimSun" w:eastAsia="SimSun" w:hAnsi="SimSun" w:cs="Segoe UI"/>
          <w:color w:val="222222"/>
          <w:lang w:eastAsia="zh-CN"/>
        </w:rPr>
        <w:t>SPP/APR</w:t>
      </w:r>
      <w:r w:rsidRPr="00A35D66">
        <w:rPr>
          <w:rFonts w:ascii="SimSun" w:eastAsia="SimSun" w:hAnsi="SimSun" w:cs="Segoe UI" w:hint="eastAsia"/>
          <w:color w:val="222222"/>
          <w:lang w:eastAsia="zh-CN"/>
        </w:rPr>
        <w:t>）中予以收集并提交给特殊教育计划办公室（</w:t>
      </w:r>
      <w:r w:rsidRPr="00A35D66">
        <w:rPr>
          <w:rFonts w:ascii="SimSun" w:eastAsia="SimSun" w:hAnsi="SimSun" w:cs="Segoe UI"/>
          <w:color w:val="222222"/>
          <w:lang w:eastAsia="zh-CN"/>
        </w:rPr>
        <w:t>OSEP</w:t>
      </w:r>
      <w:r w:rsidRPr="00A35D66">
        <w:rPr>
          <w:rFonts w:ascii="SimSun" w:eastAsia="SimSun" w:hAnsi="SimSun" w:cs="Segoe UI" w:hint="eastAsia"/>
          <w:color w:val="222222"/>
          <w:lang w:eastAsia="zh-CN"/>
        </w:rPr>
        <w:t>）。</w:t>
      </w:r>
    </w:p>
    <w:p w14:paraId="4F726120" w14:textId="641CA2AD" w:rsidR="00C84E60" w:rsidRPr="00A35D66" w:rsidRDefault="00C84E60" w:rsidP="00B77F19">
      <w:pPr>
        <w:shd w:val="clear" w:color="auto" w:fill="FFFFFF"/>
        <w:spacing w:line="240" w:lineRule="auto"/>
        <w:rPr>
          <w:rFonts w:ascii="SimSun" w:eastAsia="SimSun" w:hAnsi="SimSun" w:cs="SimSun"/>
          <w:color w:val="222222"/>
          <w:lang w:eastAsia="zh-CN"/>
        </w:rPr>
      </w:pPr>
      <w:r w:rsidRPr="00A35D66">
        <w:rPr>
          <w:rFonts w:ascii="SimSun" w:eastAsia="SimSun" w:hAnsi="SimSun" w:cs="MS Mincho" w:hint="eastAsia"/>
          <w:color w:val="222222"/>
          <w:lang w:eastAsia="zh-CN"/>
        </w:rPr>
        <w:t>框架</w:t>
      </w:r>
      <w:r w:rsidRPr="00A35D66">
        <w:rPr>
          <w:rFonts w:ascii="SimSun" w:eastAsia="SimSun" w:hAnsi="SimSun" w:cs="SimSun" w:hint="eastAsia"/>
          <w:color w:val="222222"/>
          <w:lang w:eastAsia="zh-CN"/>
        </w:rPr>
        <w:t>问题是关于每个指标的重要性和意义的总体问题。每个问题都为利益相关者提供了一个背景，以更好地获悉州联邦的特殊教育服务质量。此外，每个网页都包括指标的描述、衡量方式、数据显示的内容、数据对学生及其家庭的意义，以及了解更多信息的其他资源。</w:t>
      </w:r>
    </w:p>
    <w:p w14:paraId="7204DE44" w14:textId="5559A65D"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MS Mincho" w:hint="eastAsia"/>
          <w:color w:val="222222"/>
          <w:lang w:eastAsia="zh-CN"/>
        </w:rPr>
        <w:t>中小学教育部（</w:t>
      </w:r>
      <w:r w:rsidRPr="00A35D66">
        <w:rPr>
          <w:rFonts w:ascii="SimSun" w:eastAsia="SimSun" w:hAnsi="SimSun" w:cs="Segoe UI"/>
          <w:color w:val="222222"/>
          <w:lang w:eastAsia="zh-CN"/>
        </w:rPr>
        <w:t>DESE</w:t>
      </w:r>
      <w:r w:rsidRPr="00A35D66">
        <w:rPr>
          <w:rFonts w:ascii="SimSun" w:eastAsia="SimSun" w:hAnsi="SimSun" w:cs="MS Mincho" w:hint="eastAsia"/>
          <w:color w:val="222222"/>
          <w:lang w:eastAsia="zh-CN"/>
        </w:rPr>
        <w:t>）在确保州</w:t>
      </w:r>
      <w:r w:rsidRPr="00A35D66">
        <w:rPr>
          <w:rFonts w:ascii="SimSun" w:eastAsia="SimSun" w:hAnsi="SimSun" w:cs="Microsoft YaHei" w:hint="eastAsia"/>
          <w:color w:val="222222"/>
          <w:lang w:eastAsia="zh-CN"/>
        </w:rPr>
        <w:t>联</w:t>
      </w:r>
      <w:r w:rsidRPr="00A35D66">
        <w:rPr>
          <w:rFonts w:ascii="SimSun" w:eastAsia="SimSun" w:hAnsi="SimSun" w:cs="MS Mincho" w:hint="eastAsia"/>
          <w:color w:val="222222"/>
          <w:lang w:eastAsia="zh-CN"/>
        </w:rPr>
        <w:t>邦</w:t>
      </w:r>
      <w:r w:rsidRPr="00A35D66">
        <w:rPr>
          <w:rFonts w:ascii="SimSun" w:eastAsia="SimSun" w:hAnsi="SimSun" w:cs="SimSun" w:hint="eastAsia"/>
          <w:color w:val="222222"/>
          <w:lang w:eastAsia="zh-CN"/>
        </w:rPr>
        <w:t>所有学生获得高质量教育方面发挥着重要作用。该机构的一部分任务包括了对</w:t>
      </w:r>
      <w:r w:rsidRPr="00A35D66">
        <w:rPr>
          <w:rFonts w:ascii="SimSun" w:eastAsia="SimSun" w:hAnsi="SimSun" w:cs="Segoe UI"/>
          <w:color w:val="222222"/>
          <w:lang w:eastAsia="zh-CN"/>
        </w:rPr>
        <w:t>IDEA</w:t>
      </w:r>
      <w:r w:rsidRPr="00A35D66">
        <w:rPr>
          <w:rFonts w:ascii="SimSun" w:eastAsia="SimSun" w:hAnsi="SimSun" w:cs="MS Mincho" w:hint="eastAsia"/>
          <w:color w:val="222222"/>
          <w:lang w:eastAsia="zh-CN"/>
        </w:rPr>
        <w:t>合</w:t>
      </w:r>
      <w:r w:rsidRPr="00A35D66">
        <w:rPr>
          <w:rFonts w:ascii="SimSun" w:eastAsia="SimSun" w:hAnsi="SimSun" w:cs="SimSun" w:hint="eastAsia"/>
          <w:color w:val="222222"/>
          <w:lang w:eastAsia="zh-CN"/>
        </w:rPr>
        <w:t>规性进行一般性监督，以确保用于帮助残疾学生的工具和干预措施不会使不平等现象永久化。</w:t>
      </w:r>
      <w:r w:rsidRPr="00A35D66">
        <w:rPr>
          <w:rFonts w:ascii="SimSun" w:eastAsia="SimSun" w:hAnsi="SimSun" w:cs="Segoe UI"/>
          <w:color w:val="222222"/>
          <w:lang w:eastAsia="zh-CN"/>
        </w:rPr>
        <w:t>DES</w:t>
      </w:r>
      <w:r w:rsidRPr="00A35D66">
        <w:rPr>
          <w:rFonts w:ascii="SimSun" w:eastAsia="SimSun" w:hAnsi="SimSun" w:cs="MS Mincho" w:hint="eastAsia"/>
          <w:color w:val="222222"/>
          <w:lang w:eastAsia="zh-CN"/>
        </w:rPr>
        <w:t>致力于加</w:t>
      </w:r>
      <w:r w:rsidRPr="00A35D66">
        <w:rPr>
          <w:rFonts w:ascii="SimSun" w:eastAsia="SimSun" w:hAnsi="SimSun" w:cs="SimSun" w:hint="eastAsia"/>
          <w:color w:val="222222"/>
          <w:lang w:eastAsia="zh-CN"/>
        </w:rPr>
        <w:t>强技能和知识，为所有学生提供更多</w:t>
      </w:r>
      <w:r w:rsidR="00D97773" w:rsidRPr="00A35D66">
        <w:rPr>
          <w:rFonts w:ascii="SimSun" w:eastAsia="SimSun" w:hAnsi="SimSun" w:cs="SimSun" w:hint="eastAsia"/>
          <w:color w:val="222222"/>
          <w:lang w:eastAsia="zh-CN"/>
        </w:rPr>
        <w:t>的准入</w:t>
      </w:r>
      <w:r w:rsidRPr="00A35D66">
        <w:rPr>
          <w:rFonts w:ascii="SimSun" w:eastAsia="SimSun" w:hAnsi="SimSun" w:cs="SimSun" w:hint="eastAsia"/>
          <w:color w:val="222222"/>
          <w:lang w:eastAsia="zh-CN"/>
        </w:rPr>
        <w:t>和机会。</w:t>
      </w:r>
      <w:r w:rsidRPr="00A35D66">
        <w:rPr>
          <w:rFonts w:ascii="SimSun" w:eastAsia="SimSun" w:hAnsi="SimSun" w:cs="Segoe UI"/>
          <w:color w:val="222222"/>
          <w:lang w:eastAsia="zh-CN"/>
        </w:rPr>
        <w:t>DESE</w:t>
      </w:r>
      <w:r w:rsidRPr="00A35D66">
        <w:rPr>
          <w:rFonts w:ascii="SimSun" w:eastAsia="SimSun" w:hAnsi="SimSun" w:cs="SimSun" w:hint="eastAsia"/>
          <w:color w:val="222222"/>
          <w:lang w:eastAsia="zh-CN"/>
        </w:rPr>
        <w:t>认识到有必要了解政策和实践如何支持更公平的学生成绩。框架问题和指标</w:t>
      </w:r>
      <w:r w:rsidR="00D97773" w:rsidRPr="00A35D66">
        <w:rPr>
          <w:rFonts w:ascii="SimSun" w:eastAsia="SimSun" w:hAnsi="SimSun" w:cs="SimSun" w:hint="eastAsia"/>
          <w:color w:val="222222"/>
          <w:lang w:eastAsia="zh-CN"/>
        </w:rPr>
        <w:t>对</w:t>
      </w:r>
      <w:r w:rsidRPr="00A35D66">
        <w:rPr>
          <w:rFonts w:ascii="SimSun" w:eastAsia="SimSun" w:hAnsi="SimSun" w:cs="SimSun" w:hint="eastAsia"/>
          <w:color w:val="222222"/>
          <w:lang w:eastAsia="zh-CN"/>
        </w:rPr>
        <w:t>与种族、民族、语言和特定残疾类别相关的绩效和合规数据</w:t>
      </w:r>
      <w:r w:rsidR="00D97773" w:rsidRPr="00A35D66">
        <w:rPr>
          <w:rFonts w:ascii="SimSun" w:eastAsia="SimSun" w:hAnsi="SimSun" w:cs="SimSun" w:hint="eastAsia"/>
          <w:color w:val="222222"/>
          <w:lang w:eastAsia="zh-CN"/>
        </w:rPr>
        <w:t>予以密切关注</w:t>
      </w:r>
      <w:r w:rsidRPr="00A35D66">
        <w:rPr>
          <w:rFonts w:ascii="SimSun" w:eastAsia="SimSun" w:hAnsi="SimSun" w:cs="SimSun" w:hint="eastAsia"/>
          <w:color w:val="222222"/>
          <w:lang w:eastAsia="zh-CN"/>
        </w:rPr>
        <w:t>。</w:t>
      </w:r>
      <w:r w:rsidRPr="00A35D66">
        <w:rPr>
          <w:rFonts w:ascii="SimSun" w:eastAsia="SimSun" w:hAnsi="SimSun" w:cs="Segoe UI"/>
          <w:color w:val="222222"/>
          <w:lang w:eastAsia="zh-CN"/>
        </w:rPr>
        <w:t>SEPP</w:t>
      </w:r>
      <w:r w:rsidRPr="00A35D66">
        <w:rPr>
          <w:rFonts w:ascii="SimSun" w:eastAsia="SimSun" w:hAnsi="SimSun" w:cs="MS Mincho" w:hint="eastAsia"/>
          <w:color w:val="222222"/>
          <w:lang w:eastAsia="zh-CN"/>
        </w:rPr>
        <w:t>不</w:t>
      </w:r>
      <w:r w:rsidRPr="00A35D66">
        <w:rPr>
          <w:rFonts w:ascii="SimSun" w:eastAsia="SimSun" w:hAnsi="SimSun" w:cs="SimSun" w:hint="eastAsia"/>
          <w:color w:val="222222"/>
          <w:lang w:eastAsia="zh-CN"/>
        </w:rPr>
        <w:t>仅</w:t>
      </w:r>
      <w:r w:rsidR="00D97773" w:rsidRPr="00A35D66">
        <w:rPr>
          <w:rFonts w:ascii="SimSun" w:eastAsia="SimSun" w:hAnsi="SimSun" w:cs="SimSun" w:hint="eastAsia"/>
          <w:color w:val="222222"/>
          <w:lang w:eastAsia="zh-CN"/>
        </w:rPr>
        <w:t>致力于</w:t>
      </w:r>
      <w:r w:rsidRPr="00A35D66">
        <w:rPr>
          <w:rFonts w:ascii="SimSun" w:eastAsia="SimSun" w:hAnsi="SimSun" w:cs="SimSun" w:hint="eastAsia"/>
          <w:color w:val="222222"/>
          <w:lang w:eastAsia="zh-CN"/>
        </w:rPr>
        <w:t>努力缩小成绩，而且努力缩小所有指标的公平差距，以改善残疾学生的成果</w:t>
      </w:r>
      <w:r w:rsidRPr="00A35D66">
        <w:rPr>
          <w:rFonts w:ascii="SimSun" w:eastAsia="SimSun" w:hAnsi="SimSun" w:cs="MS Gothic" w:hint="eastAsia"/>
          <w:color w:val="222222"/>
          <w:lang w:eastAsia="zh-CN"/>
        </w:rPr>
        <w:t>。</w:t>
      </w:r>
    </w:p>
    <w:tbl>
      <w:tblPr>
        <w:tblStyle w:val="TableGrid"/>
        <w:tblW w:w="9893" w:type="dxa"/>
        <w:tblLook w:val="04A0" w:firstRow="1" w:lastRow="0" w:firstColumn="1" w:lastColumn="0" w:noHBand="0" w:noVBand="1"/>
      </w:tblPr>
      <w:tblGrid>
        <w:gridCol w:w="6718"/>
        <w:gridCol w:w="3175"/>
      </w:tblGrid>
      <w:tr w:rsidR="00D97773" w:rsidRPr="00A35D66" w14:paraId="649BD44F" w14:textId="77777777" w:rsidTr="005A06A1">
        <w:tc>
          <w:tcPr>
            <w:tcW w:w="0" w:type="auto"/>
            <w:hideMark/>
          </w:tcPr>
          <w:p w14:paraId="3FCFC825" w14:textId="77777777" w:rsidR="00C84E60" w:rsidRPr="00A35D66" w:rsidRDefault="00C84E60" w:rsidP="00B77F19">
            <w:pPr>
              <w:jc w:val="center"/>
              <w:rPr>
                <w:rFonts w:ascii="SimSun" w:eastAsia="SimSun" w:hAnsi="SimSun" w:cs="Calibri"/>
              </w:rPr>
            </w:pPr>
            <w:r w:rsidRPr="00A35D66">
              <w:rPr>
                <w:rFonts w:ascii="SimSun" w:eastAsia="SimSun" w:hAnsi="SimSun" w:cs="MS Mincho" w:hint="eastAsia"/>
                <w:b/>
                <w:bCs/>
                <w:color w:val="212529"/>
              </w:rPr>
              <w:t>框架</w:t>
            </w:r>
            <w:r w:rsidRPr="00A35D66">
              <w:rPr>
                <w:rFonts w:ascii="SimSun" w:eastAsia="SimSun" w:hAnsi="SimSun" w:cs="SimSun" w:hint="eastAsia"/>
                <w:b/>
                <w:bCs/>
                <w:color w:val="212529"/>
              </w:rPr>
              <w:t>问题</w:t>
            </w:r>
          </w:p>
        </w:tc>
        <w:tc>
          <w:tcPr>
            <w:tcW w:w="0" w:type="auto"/>
            <w:hideMark/>
          </w:tcPr>
          <w:p w14:paraId="213E0D95" w14:textId="77777777" w:rsidR="00C84E60" w:rsidRPr="00A35D66" w:rsidRDefault="00C84E60" w:rsidP="00B77F19">
            <w:pPr>
              <w:jc w:val="center"/>
              <w:rPr>
                <w:rFonts w:ascii="SimSun" w:eastAsia="SimSun" w:hAnsi="SimSun" w:cs="Calibri"/>
              </w:rPr>
            </w:pPr>
            <w:r w:rsidRPr="00A35D66">
              <w:rPr>
                <w:rFonts w:ascii="SimSun" w:eastAsia="SimSun" w:hAnsi="SimSun" w:cs="MS Mincho" w:hint="eastAsia"/>
                <w:b/>
                <w:bCs/>
                <w:color w:val="212529"/>
              </w:rPr>
              <w:t>指</w:t>
            </w:r>
            <w:r w:rsidRPr="00A35D66">
              <w:rPr>
                <w:rFonts w:ascii="SimSun" w:eastAsia="SimSun" w:hAnsi="SimSun" w:cs="SimSun" w:hint="eastAsia"/>
                <w:b/>
                <w:bCs/>
                <w:color w:val="212529"/>
              </w:rPr>
              <w:t>标</w:t>
            </w:r>
          </w:p>
        </w:tc>
      </w:tr>
      <w:tr w:rsidR="00D97773" w:rsidRPr="00A35D66" w14:paraId="62D87BF4" w14:textId="77777777" w:rsidTr="005A06A1">
        <w:tc>
          <w:tcPr>
            <w:tcW w:w="0" w:type="auto"/>
            <w:hideMark/>
          </w:tcPr>
          <w:p w14:paraId="492CC9F8"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学校如何有意</w:t>
            </w:r>
            <w:r w:rsidRPr="00A35D66">
              <w:rPr>
                <w:rFonts w:ascii="SimSun" w:eastAsia="SimSun" w:hAnsi="SimSun" w:cs="SimSun" w:hint="eastAsia"/>
                <w:color w:val="212529"/>
                <w:lang w:eastAsia="zh-CN"/>
              </w:rPr>
              <w:t>义地让家长参与残疾子女的教育</w:t>
            </w:r>
            <w:r w:rsidRPr="00A35D66">
              <w:rPr>
                <w:rFonts w:ascii="SimSun" w:eastAsia="SimSun" w:hAnsi="SimSun" w:cs="MS Mincho" w:hint="eastAsia"/>
                <w:color w:val="212529"/>
                <w:lang w:eastAsia="zh-CN"/>
              </w:rPr>
              <w:t>？</w:t>
            </w:r>
          </w:p>
        </w:tc>
        <w:tc>
          <w:tcPr>
            <w:tcW w:w="0" w:type="auto"/>
            <w:hideMark/>
          </w:tcPr>
          <w:p w14:paraId="564CFED1" w14:textId="77777777" w:rsidR="00C84E60" w:rsidRPr="00A35D66" w:rsidRDefault="003465FD" w:rsidP="00B77F19">
            <w:pPr>
              <w:numPr>
                <w:ilvl w:val="0"/>
                <w:numId w:val="14"/>
              </w:numPr>
              <w:rPr>
                <w:rFonts w:ascii="SimSun" w:eastAsia="SimSun" w:hAnsi="SimSun" w:cs="Calibri"/>
                <w:color w:val="212529"/>
              </w:rPr>
            </w:pPr>
            <w:hyperlink r:id="rId11"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8</w:t>
              </w:r>
              <w:r w:rsidR="00C84E60" w:rsidRPr="00A35D66">
                <w:rPr>
                  <w:rStyle w:val="Hyperlink"/>
                  <w:rFonts w:ascii="SimSun" w:eastAsia="SimSun" w:hAnsi="SimSun" w:cs="MS Mincho" w:hint="eastAsia"/>
                  <w:color w:val="0060C7"/>
                </w:rPr>
                <w:t>：家</w:t>
              </w:r>
              <w:r w:rsidR="00C84E60" w:rsidRPr="00A35D66">
                <w:rPr>
                  <w:rStyle w:val="Hyperlink"/>
                  <w:rFonts w:ascii="SimSun" w:eastAsia="SimSun" w:hAnsi="SimSun" w:cs="SimSun" w:hint="eastAsia"/>
                  <w:color w:val="0060C7"/>
                </w:rPr>
                <w:t>长参与</w:t>
              </w:r>
            </w:hyperlink>
          </w:p>
        </w:tc>
      </w:tr>
      <w:tr w:rsidR="00D97773" w:rsidRPr="00A35D66" w14:paraId="68C175E5" w14:textId="77777777" w:rsidTr="005A06A1">
        <w:tc>
          <w:tcPr>
            <w:tcW w:w="0" w:type="auto"/>
            <w:hideMark/>
          </w:tcPr>
          <w:p w14:paraId="26182C4A"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是否及</w:t>
            </w:r>
            <w:r w:rsidRPr="00A35D66">
              <w:rPr>
                <w:rFonts w:ascii="SimSun" w:eastAsia="SimSun" w:hAnsi="SimSun" w:cs="SimSun" w:hint="eastAsia"/>
                <w:color w:val="212529"/>
                <w:lang w:eastAsia="zh-CN"/>
              </w:rPr>
              <w:t>时适当地转介、评估和确定儿童和青少年有资格接受特殊教育</w:t>
            </w:r>
            <w:r w:rsidRPr="00A35D66">
              <w:rPr>
                <w:rFonts w:ascii="SimSun" w:eastAsia="SimSun" w:hAnsi="SimSun" w:cs="MS Mincho" w:hint="eastAsia"/>
                <w:color w:val="212529"/>
                <w:lang w:eastAsia="zh-CN"/>
              </w:rPr>
              <w:t>？</w:t>
            </w:r>
          </w:p>
        </w:tc>
        <w:tc>
          <w:tcPr>
            <w:tcW w:w="0" w:type="auto"/>
            <w:hideMark/>
          </w:tcPr>
          <w:p w14:paraId="0867D4E6" w14:textId="66DB40C7" w:rsidR="00C84E60" w:rsidRPr="00A35D66" w:rsidRDefault="003465FD" w:rsidP="00B77F19">
            <w:pPr>
              <w:numPr>
                <w:ilvl w:val="0"/>
                <w:numId w:val="15"/>
              </w:numPr>
              <w:rPr>
                <w:rFonts w:ascii="SimSun" w:eastAsia="SimSun" w:hAnsi="SimSun" w:cs="Calibri"/>
                <w:color w:val="212529"/>
                <w:lang w:eastAsia="zh-CN"/>
              </w:rPr>
            </w:pPr>
            <w:hyperlink r:id="rId12"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11</w:t>
              </w:r>
              <w:r w:rsidR="00C84E60" w:rsidRPr="00A35D66">
                <w:rPr>
                  <w:rStyle w:val="Hyperlink"/>
                  <w:rFonts w:ascii="SimSun" w:eastAsia="SimSun" w:hAnsi="SimSun" w:cs="MS Mincho" w:hint="eastAsia"/>
                  <w:color w:val="0060C7"/>
                  <w:lang w:eastAsia="zh-CN"/>
                </w:rPr>
                <w:t>：</w:t>
              </w:r>
              <w:r w:rsidR="00D97773" w:rsidRPr="00A35D66">
                <w:rPr>
                  <w:rStyle w:val="Hyperlink"/>
                  <w:rFonts w:ascii="SimSun" w:eastAsia="SimSun" w:hAnsi="SimSun" w:cs="Microsoft YaHei" w:hint="eastAsia"/>
                  <w:color w:val="0060C7"/>
                  <w:lang w:eastAsia="zh-CN"/>
                </w:rPr>
                <w:t>寻找儿童</w:t>
              </w:r>
              <w:r w:rsidR="00C84E60" w:rsidRPr="00A35D66">
                <w:rPr>
                  <w:rStyle w:val="Hyperlink"/>
                  <w:rFonts w:ascii="SimSun" w:eastAsia="SimSun" w:hAnsi="SimSun" w:cs="SimSun" w:hint="eastAsia"/>
                  <w:color w:val="0060C7"/>
                  <w:lang w:eastAsia="zh-CN"/>
                </w:rPr>
                <w:t>发现（初步评估）</w:t>
              </w:r>
            </w:hyperlink>
          </w:p>
          <w:p w14:paraId="125F3002" w14:textId="77777777" w:rsidR="00C84E60" w:rsidRPr="00A35D66" w:rsidRDefault="003465FD" w:rsidP="00B77F19">
            <w:pPr>
              <w:numPr>
                <w:ilvl w:val="0"/>
                <w:numId w:val="15"/>
              </w:numPr>
              <w:rPr>
                <w:rFonts w:ascii="SimSun" w:eastAsia="SimSun" w:hAnsi="SimSun" w:cs="Calibri"/>
                <w:color w:val="212529"/>
                <w:lang w:eastAsia="zh-CN"/>
              </w:rPr>
            </w:pPr>
            <w:hyperlink r:id="rId13"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12</w:t>
              </w:r>
              <w:r w:rsidR="00C84E60" w:rsidRPr="00A35D66">
                <w:rPr>
                  <w:rStyle w:val="Hyperlink"/>
                  <w:rFonts w:ascii="SimSun" w:eastAsia="SimSun" w:hAnsi="SimSun" w:cs="MS Mincho" w:hint="eastAsia"/>
                  <w:color w:val="0060C7"/>
                  <w:lang w:eastAsia="zh-CN"/>
                </w:rPr>
                <w:t>：幼儿</w:t>
              </w:r>
              <w:r w:rsidR="00C84E60" w:rsidRPr="00A35D66">
                <w:rPr>
                  <w:rStyle w:val="Hyperlink"/>
                  <w:rFonts w:ascii="SimSun" w:eastAsia="SimSun" w:hAnsi="SimSun" w:cs="SimSun" w:hint="eastAsia"/>
                  <w:color w:val="0060C7"/>
                  <w:lang w:eastAsia="zh-CN"/>
                </w:rPr>
                <w:t>过渡（</w:t>
              </w:r>
              <w:r w:rsidR="00C84E60" w:rsidRPr="00A35D66">
                <w:rPr>
                  <w:rStyle w:val="Hyperlink"/>
                  <w:rFonts w:ascii="SimSun" w:eastAsia="SimSun" w:hAnsi="SimSun"/>
                  <w:color w:val="0060C7"/>
                  <w:lang w:eastAsia="zh-CN"/>
                </w:rPr>
                <w:t>C</w:t>
              </w:r>
              <w:r w:rsidR="00C84E60" w:rsidRPr="00A35D66">
                <w:rPr>
                  <w:rStyle w:val="Hyperlink"/>
                  <w:rFonts w:ascii="SimSun" w:eastAsia="SimSun" w:hAnsi="SimSun" w:cs="MS Mincho" w:hint="eastAsia"/>
                  <w:color w:val="0060C7"/>
                  <w:lang w:eastAsia="zh-CN"/>
                </w:rPr>
                <w:t>部分至</w:t>
              </w:r>
              <w:r w:rsidR="00C84E60" w:rsidRPr="00A35D66">
                <w:rPr>
                  <w:rStyle w:val="Hyperlink"/>
                  <w:rFonts w:ascii="SimSun" w:eastAsia="SimSun" w:hAnsi="SimSun"/>
                  <w:color w:val="0060C7"/>
                  <w:lang w:eastAsia="zh-CN"/>
                </w:rPr>
                <w:t>B</w:t>
              </w:r>
              <w:r w:rsidR="00C84E60" w:rsidRPr="00A35D66">
                <w:rPr>
                  <w:rStyle w:val="Hyperlink"/>
                  <w:rFonts w:ascii="SimSun" w:eastAsia="SimSun" w:hAnsi="SimSun" w:cs="MS Mincho" w:hint="eastAsia"/>
                  <w:color w:val="0060C7"/>
                  <w:lang w:eastAsia="zh-CN"/>
                </w:rPr>
                <w:t>部分</w:t>
              </w:r>
              <w:r w:rsidR="00C84E60" w:rsidRPr="00A35D66">
                <w:rPr>
                  <w:rStyle w:val="Hyperlink"/>
                  <w:rFonts w:ascii="SimSun" w:eastAsia="SimSun" w:hAnsi="SimSun" w:cs="SimSun" w:hint="eastAsia"/>
                  <w:color w:val="0060C7"/>
                  <w:lang w:eastAsia="zh-CN"/>
                </w:rPr>
                <w:t>过渡）</w:t>
              </w:r>
            </w:hyperlink>
          </w:p>
        </w:tc>
      </w:tr>
      <w:tr w:rsidR="00D97773" w:rsidRPr="00A35D66" w14:paraId="72A5C531" w14:textId="77777777" w:rsidTr="005A06A1">
        <w:tc>
          <w:tcPr>
            <w:tcW w:w="0" w:type="auto"/>
            <w:hideMark/>
          </w:tcPr>
          <w:p w14:paraId="60D4C2BB"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残疾儿童和青年是哪些教育</w:t>
            </w:r>
            <w:r w:rsidRPr="00A35D66">
              <w:rPr>
                <w:rFonts w:ascii="SimSun" w:eastAsia="SimSun" w:hAnsi="SimSun" w:cs="SimSun" w:hint="eastAsia"/>
                <w:color w:val="212529"/>
                <w:lang w:eastAsia="zh-CN"/>
              </w:rPr>
              <w:t>环境的一部分，他们是否有意义地接触一般课程和学校生活</w:t>
            </w:r>
            <w:r w:rsidRPr="00A35D66">
              <w:rPr>
                <w:rFonts w:ascii="SimSun" w:eastAsia="SimSun" w:hAnsi="SimSun" w:cs="MS Mincho" w:hint="eastAsia"/>
                <w:color w:val="212529"/>
                <w:lang w:eastAsia="zh-CN"/>
              </w:rPr>
              <w:t>？</w:t>
            </w:r>
          </w:p>
        </w:tc>
        <w:tc>
          <w:tcPr>
            <w:tcW w:w="0" w:type="auto"/>
            <w:hideMark/>
          </w:tcPr>
          <w:p w14:paraId="5D3F7964" w14:textId="77777777" w:rsidR="00C84E60" w:rsidRPr="00A35D66" w:rsidRDefault="003465FD" w:rsidP="00B77F19">
            <w:pPr>
              <w:numPr>
                <w:ilvl w:val="0"/>
                <w:numId w:val="16"/>
              </w:numPr>
              <w:rPr>
                <w:rFonts w:ascii="SimSun" w:eastAsia="SimSun" w:hAnsi="SimSun" w:cs="Calibri"/>
                <w:color w:val="212529"/>
                <w:lang w:eastAsia="zh-CN"/>
              </w:rPr>
            </w:pPr>
            <w:hyperlink r:id="rId14"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5</w:t>
              </w:r>
              <w:r w:rsidR="00C84E60" w:rsidRPr="00A35D66">
                <w:rPr>
                  <w:rStyle w:val="Hyperlink"/>
                  <w:rFonts w:ascii="SimSun" w:eastAsia="SimSun" w:hAnsi="SimSun" w:cs="MS Mincho" w:hint="eastAsia"/>
                  <w:color w:val="0060C7"/>
                  <w:lang w:eastAsia="zh-CN"/>
                </w:rPr>
                <w:t>：教育</w:t>
              </w:r>
              <w:r w:rsidR="00C84E60" w:rsidRPr="00A35D66">
                <w:rPr>
                  <w:rStyle w:val="Hyperlink"/>
                  <w:rFonts w:ascii="SimSun" w:eastAsia="SimSun" w:hAnsi="SimSun" w:cs="SimSun" w:hint="eastAsia"/>
                  <w:color w:val="0060C7"/>
                  <w:lang w:eastAsia="zh-CN"/>
                </w:rPr>
                <w:t>环境（</w:t>
              </w:r>
              <w:r w:rsidR="00C84E60" w:rsidRPr="00A35D66">
                <w:rPr>
                  <w:rStyle w:val="Hyperlink"/>
                  <w:rFonts w:ascii="SimSun" w:eastAsia="SimSun" w:hAnsi="SimSun"/>
                  <w:color w:val="0060C7"/>
                  <w:lang w:eastAsia="zh-CN"/>
                </w:rPr>
                <w:t>LRE</w:t>
              </w:r>
              <w:r w:rsidR="00C84E60" w:rsidRPr="00A35D66">
                <w:rPr>
                  <w:rStyle w:val="Hyperlink"/>
                  <w:rFonts w:ascii="SimSun" w:eastAsia="SimSun" w:hAnsi="SimSun" w:cs="MS Mincho" w:hint="eastAsia"/>
                  <w:color w:val="0060C7"/>
                  <w:lang w:eastAsia="zh-CN"/>
                </w:rPr>
                <w:t>安置）</w:t>
              </w:r>
            </w:hyperlink>
          </w:p>
          <w:p w14:paraId="6720DC06" w14:textId="77777777" w:rsidR="00C84E60" w:rsidRPr="00A35D66" w:rsidRDefault="003465FD" w:rsidP="00B77F19">
            <w:pPr>
              <w:numPr>
                <w:ilvl w:val="0"/>
                <w:numId w:val="16"/>
              </w:numPr>
              <w:rPr>
                <w:rFonts w:ascii="SimSun" w:eastAsia="SimSun" w:hAnsi="SimSun" w:cs="Calibri"/>
                <w:color w:val="212529"/>
                <w:lang w:eastAsia="zh-CN"/>
              </w:rPr>
            </w:pPr>
            <w:hyperlink r:id="rId15"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6</w:t>
              </w:r>
              <w:r w:rsidR="00C84E60" w:rsidRPr="00A35D66">
                <w:rPr>
                  <w:rStyle w:val="Hyperlink"/>
                  <w:rFonts w:ascii="SimSun" w:eastAsia="SimSun" w:hAnsi="SimSun" w:cs="MS Mincho" w:hint="eastAsia"/>
                  <w:color w:val="0060C7"/>
                  <w:lang w:eastAsia="zh-CN"/>
                </w:rPr>
                <w:t>：学前</w:t>
              </w:r>
              <w:r w:rsidR="00C84E60" w:rsidRPr="00A35D66">
                <w:rPr>
                  <w:rStyle w:val="Hyperlink"/>
                  <w:rFonts w:ascii="SimSun" w:eastAsia="SimSun" w:hAnsi="SimSun" w:cs="SimSun" w:hint="eastAsia"/>
                  <w:color w:val="0060C7"/>
                  <w:lang w:eastAsia="zh-CN"/>
                </w:rPr>
                <w:t>环境（幼儿环境）</w:t>
              </w:r>
            </w:hyperlink>
          </w:p>
        </w:tc>
      </w:tr>
      <w:tr w:rsidR="00D97773" w:rsidRPr="00A35D66" w14:paraId="6C93418B" w14:textId="77777777" w:rsidTr="005A06A1">
        <w:tc>
          <w:tcPr>
            <w:tcW w:w="0" w:type="auto"/>
            <w:hideMark/>
          </w:tcPr>
          <w:p w14:paraId="5C8AE209"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残疾幼儿在社会情感和</w:t>
            </w:r>
            <w:r w:rsidRPr="00A35D66">
              <w:rPr>
                <w:rFonts w:ascii="SimSun" w:eastAsia="SimSun" w:hAnsi="SimSun" w:cs="SimSun" w:hint="eastAsia"/>
                <w:color w:val="212529"/>
                <w:lang w:eastAsia="zh-CN"/>
              </w:rPr>
              <w:t>认知发展方面取得了哪些进展，有哪些系统可以改善结果</w:t>
            </w:r>
            <w:r w:rsidRPr="00A35D66">
              <w:rPr>
                <w:rFonts w:ascii="SimSun" w:eastAsia="SimSun" w:hAnsi="SimSun" w:cs="MS Mincho" w:hint="eastAsia"/>
                <w:color w:val="212529"/>
                <w:lang w:eastAsia="zh-CN"/>
              </w:rPr>
              <w:t>？</w:t>
            </w:r>
          </w:p>
        </w:tc>
        <w:tc>
          <w:tcPr>
            <w:tcW w:w="0" w:type="auto"/>
            <w:hideMark/>
          </w:tcPr>
          <w:p w14:paraId="570E4936" w14:textId="77777777" w:rsidR="00C84E60" w:rsidRPr="00A35D66" w:rsidRDefault="003465FD" w:rsidP="00B77F19">
            <w:pPr>
              <w:numPr>
                <w:ilvl w:val="0"/>
                <w:numId w:val="17"/>
              </w:numPr>
              <w:rPr>
                <w:rFonts w:ascii="SimSun" w:eastAsia="SimSun" w:hAnsi="SimSun" w:cs="Calibri"/>
                <w:color w:val="212529"/>
              </w:rPr>
            </w:pPr>
            <w:hyperlink r:id="rId16"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7</w:t>
              </w:r>
              <w:r w:rsidR="00C84E60" w:rsidRPr="00A35D66">
                <w:rPr>
                  <w:rStyle w:val="Hyperlink"/>
                  <w:rFonts w:ascii="SimSun" w:eastAsia="SimSun" w:hAnsi="SimSun" w:cs="MS Mincho" w:hint="eastAsia"/>
                  <w:color w:val="0060C7"/>
                </w:rPr>
                <w:t>：学前教育成果</w:t>
              </w:r>
            </w:hyperlink>
          </w:p>
          <w:p w14:paraId="5A1B8391" w14:textId="77777777" w:rsidR="00C84E60" w:rsidRPr="00A35D66" w:rsidRDefault="003465FD" w:rsidP="00B77F19">
            <w:pPr>
              <w:numPr>
                <w:ilvl w:val="0"/>
                <w:numId w:val="17"/>
              </w:numPr>
              <w:rPr>
                <w:rFonts w:ascii="SimSun" w:eastAsia="SimSun" w:hAnsi="SimSun" w:cs="Calibri"/>
                <w:color w:val="212529"/>
                <w:lang w:eastAsia="zh-CN"/>
              </w:rPr>
            </w:pPr>
            <w:hyperlink r:id="rId17"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17</w:t>
              </w:r>
              <w:r w:rsidR="00C84E60" w:rsidRPr="00A35D66">
                <w:rPr>
                  <w:rStyle w:val="Hyperlink"/>
                  <w:rFonts w:ascii="SimSun" w:eastAsia="SimSun" w:hAnsi="SimSun" w:cs="MS Mincho" w:hint="eastAsia"/>
                  <w:color w:val="0060C7"/>
                  <w:lang w:eastAsia="zh-CN"/>
                </w:rPr>
                <w:t>：国家系</w:t>
              </w:r>
              <w:r w:rsidR="00C84E60" w:rsidRPr="00A35D66">
                <w:rPr>
                  <w:rStyle w:val="Hyperlink"/>
                  <w:rFonts w:ascii="SimSun" w:eastAsia="SimSun" w:hAnsi="SimSun" w:cs="SimSun" w:hint="eastAsia"/>
                  <w:color w:val="0060C7"/>
                  <w:lang w:eastAsia="zh-CN"/>
                </w:rPr>
                <w:t>统改进计划（</w:t>
              </w:r>
              <w:r w:rsidR="00C84E60" w:rsidRPr="00A35D66">
                <w:rPr>
                  <w:rStyle w:val="Hyperlink"/>
                  <w:rFonts w:ascii="SimSun" w:eastAsia="SimSun" w:hAnsi="SimSun"/>
                  <w:color w:val="0060C7"/>
                  <w:lang w:eastAsia="zh-CN"/>
                </w:rPr>
                <w:t>SSIP</w:t>
              </w:r>
              <w:r w:rsidR="00C84E60" w:rsidRPr="00A35D66">
                <w:rPr>
                  <w:rStyle w:val="Hyperlink"/>
                  <w:rFonts w:ascii="SimSun" w:eastAsia="SimSun" w:hAnsi="SimSun" w:cs="MS Mincho" w:hint="eastAsia"/>
                  <w:color w:val="0060C7"/>
                  <w:lang w:eastAsia="zh-CN"/>
                </w:rPr>
                <w:t>）</w:t>
              </w:r>
            </w:hyperlink>
          </w:p>
        </w:tc>
      </w:tr>
      <w:tr w:rsidR="00D97773" w:rsidRPr="00A35D66" w14:paraId="2A34481A" w14:textId="77777777" w:rsidTr="005A06A1">
        <w:tc>
          <w:tcPr>
            <w:tcW w:w="0" w:type="auto"/>
            <w:hideMark/>
          </w:tcPr>
          <w:p w14:paraId="6846529A" w14:textId="09F2349E"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儿童和青少年是否有</w:t>
            </w:r>
            <w:r w:rsidRPr="00A35D66">
              <w:rPr>
                <w:rFonts w:ascii="SimSun" w:eastAsia="SimSun" w:hAnsi="SimSun" w:cs="SimSun" w:hint="eastAsia"/>
                <w:color w:val="212529"/>
                <w:lang w:eastAsia="zh-CN"/>
              </w:rPr>
              <w:t>资格公正地</w:t>
            </w:r>
            <w:r w:rsidR="00D97773" w:rsidRPr="00A35D66">
              <w:rPr>
                <w:rFonts w:ascii="SimSun" w:eastAsia="SimSun" w:hAnsi="SimSun" w:cs="SimSun" w:hint="eastAsia"/>
                <w:color w:val="212529"/>
                <w:lang w:eastAsia="zh-CN"/>
              </w:rPr>
              <w:t>不带偏见予以</w:t>
            </w:r>
            <w:r w:rsidRPr="00A35D66">
              <w:rPr>
                <w:rFonts w:ascii="SimSun" w:eastAsia="SimSun" w:hAnsi="SimSun" w:cs="SimSun" w:hint="eastAsia"/>
                <w:color w:val="212529"/>
                <w:lang w:eastAsia="zh-CN"/>
              </w:rPr>
              <w:t>转</w:t>
            </w:r>
            <w:r w:rsidR="00D97773" w:rsidRPr="00A35D66">
              <w:rPr>
                <w:rFonts w:ascii="SimSun" w:eastAsia="SimSun" w:hAnsi="SimSun" w:cs="SimSun" w:hint="eastAsia"/>
                <w:color w:val="212529"/>
                <w:lang w:eastAsia="zh-CN"/>
              </w:rPr>
              <w:t>荐</w:t>
            </w:r>
            <w:r w:rsidRPr="00A35D66">
              <w:rPr>
                <w:rFonts w:ascii="SimSun" w:eastAsia="SimSun" w:hAnsi="SimSun" w:cs="SimSun" w:hint="eastAsia"/>
                <w:color w:val="212529"/>
                <w:lang w:eastAsia="zh-CN"/>
              </w:rPr>
              <w:t>、评估和确定</w:t>
            </w:r>
            <w:r w:rsidRPr="00A35D66">
              <w:rPr>
                <w:rFonts w:ascii="SimSun" w:eastAsia="SimSun" w:hAnsi="SimSun" w:cs="MS Mincho" w:hint="eastAsia"/>
                <w:color w:val="212529"/>
                <w:lang w:eastAsia="zh-CN"/>
              </w:rPr>
              <w:t>？</w:t>
            </w:r>
          </w:p>
        </w:tc>
        <w:tc>
          <w:tcPr>
            <w:tcW w:w="0" w:type="auto"/>
            <w:hideMark/>
          </w:tcPr>
          <w:p w14:paraId="6CDBC75E" w14:textId="2305B461" w:rsidR="00C84E60" w:rsidRPr="00A35D66" w:rsidRDefault="003465FD" w:rsidP="00B77F19">
            <w:pPr>
              <w:numPr>
                <w:ilvl w:val="0"/>
                <w:numId w:val="18"/>
              </w:numPr>
              <w:rPr>
                <w:rFonts w:ascii="SimSun" w:eastAsia="SimSun" w:hAnsi="SimSun" w:cs="Calibri"/>
                <w:color w:val="212529"/>
                <w:lang w:eastAsia="zh-CN"/>
              </w:rPr>
            </w:pPr>
            <w:hyperlink r:id="rId18"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9</w:t>
              </w:r>
              <w:r w:rsidR="00C84E60" w:rsidRPr="00A35D66">
                <w:rPr>
                  <w:rStyle w:val="Hyperlink"/>
                  <w:rFonts w:ascii="SimSun" w:eastAsia="SimSun" w:hAnsi="SimSun" w:cs="MS Mincho" w:hint="eastAsia"/>
                  <w:color w:val="0060C7"/>
                  <w:lang w:eastAsia="zh-CN"/>
                </w:rPr>
                <w:t>：</w:t>
              </w:r>
              <w:r w:rsidR="00D97773" w:rsidRPr="00A35D66">
                <w:rPr>
                  <w:rStyle w:val="Hyperlink"/>
                  <w:rFonts w:ascii="SimSun" w:eastAsia="SimSun" w:hAnsi="SimSun" w:cs="MS Mincho" w:hint="eastAsia"/>
                  <w:color w:val="0060C7"/>
                  <w:lang w:eastAsia="zh-CN"/>
                </w:rPr>
                <w:t>代表</w:t>
              </w:r>
              <w:r w:rsidR="00C84E60" w:rsidRPr="00A35D66">
                <w:rPr>
                  <w:rStyle w:val="Hyperlink"/>
                  <w:rFonts w:ascii="SimSun" w:eastAsia="SimSun" w:hAnsi="SimSun" w:cs="SimSun" w:hint="eastAsia"/>
                  <w:color w:val="0060C7"/>
                  <w:lang w:eastAsia="zh-CN"/>
                </w:rPr>
                <w:t>人数不成比例</w:t>
              </w:r>
            </w:hyperlink>
          </w:p>
          <w:p w14:paraId="467C50CB" w14:textId="3EBF4609" w:rsidR="00C84E60" w:rsidRPr="00A35D66" w:rsidRDefault="003465FD" w:rsidP="00B77F19">
            <w:pPr>
              <w:numPr>
                <w:ilvl w:val="0"/>
                <w:numId w:val="18"/>
              </w:numPr>
              <w:rPr>
                <w:rFonts w:ascii="SimSun" w:eastAsia="SimSun" w:hAnsi="SimSun" w:cs="Calibri"/>
                <w:color w:val="212529"/>
                <w:lang w:eastAsia="zh-CN"/>
              </w:rPr>
            </w:pPr>
            <w:hyperlink r:id="rId19"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10</w:t>
              </w:r>
              <w:r w:rsidR="00C84E60" w:rsidRPr="00A35D66">
                <w:rPr>
                  <w:rStyle w:val="Hyperlink"/>
                  <w:rFonts w:ascii="SimSun" w:eastAsia="SimSun" w:hAnsi="SimSun" w:cs="MS Mincho" w:hint="eastAsia"/>
                  <w:color w:val="0060C7"/>
                  <w:lang w:eastAsia="zh-CN"/>
                </w:rPr>
                <w:t>：特定残疾</w:t>
              </w:r>
              <w:r w:rsidR="00C84E60" w:rsidRPr="00A35D66">
                <w:rPr>
                  <w:rStyle w:val="Hyperlink"/>
                  <w:rFonts w:ascii="SimSun" w:eastAsia="SimSun" w:hAnsi="SimSun" w:cs="SimSun" w:hint="eastAsia"/>
                  <w:color w:val="0060C7"/>
                  <w:lang w:eastAsia="zh-CN"/>
                </w:rPr>
                <w:t>类别中</w:t>
              </w:r>
              <w:r w:rsidR="00D97773" w:rsidRPr="00A35D66">
                <w:rPr>
                  <w:rStyle w:val="Hyperlink"/>
                  <w:rFonts w:ascii="SimSun" w:eastAsia="SimSun" w:hAnsi="SimSun" w:cs="SimSun" w:hint="eastAsia"/>
                  <w:color w:val="0060C7"/>
                  <w:lang w:eastAsia="zh-CN"/>
                </w:rPr>
                <w:t>代表</w:t>
              </w:r>
              <w:r w:rsidR="00C84E60" w:rsidRPr="00A35D66">
                <w:rPr>
                  <w:rStyle w:val="Hyperlink"/>
                  <w:rFonts w:ascii="SimSun" w:eastAsia="SimSun" w:hAnsi="SimSun" w:cs="SimSun" w:hint="eastAsia"/>
                  <w:color w:val="0060C7"/>
                  <w:lang w:eastAsia="zh-CN"/>
                </w:rPr>
                <w:t>人数不成比例</w:t>
              </w:r>
            </w:hyperlink>
          </w:p>
        </w:tc>
      </w:tr>
      <w:tr w:rsidR="00D97773" w:rsidRPr="00A35D66" w14:paraId="082619BE" w14:textId="77777777" w:rsidTr="005A06A1">
        <w:tc>
          <w:tcPr>
            <w:tcW w:w="0" w:type="auto"/>
            <w:hideMark/>
          </w:tcPr>
          <w:p w14:paraId="32BEC472"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22222"/>
                <w:lang w:eastAsia="zh-CN"/>
              </w:rPr>
              <w:t>残疾儿童和青少年是否</w:t>
            </w:r>
            <w:r w:rsidRPr="00A35D66">
              <w:rPr>
                <w:rFonts w:ascii="SimSun" w:eastAsia="SimSun" w:hAnsi="SimSun" w:cs="SimSun" w:hint="eastAsia"/>
                <w:color w:val="222222"/>
                <w:lang w:eastAsia="zh-CN"/>
              </w:rPr>
              <w:t>获得公平的行为支持，以尽量减少纪律处分</w:t>
            </w:r>
            <w:r w:rsidRPr="00A35D66">
              <w:rPr>
                <w:rFonts w:ascii="SimSun" w:eastAsia="SimSun" w:hAnsi="SimSun" w:cs="MS Mincho" w:hint="eastAsia"/>
                <w:color w:val="222222"/>
                <w:lang w:eastAsia="zh-CN"/>
              </w:rPr>
              <w:t>？</w:t>
            </w:r>
          </w:p>
          <w:p w14:paraId="5B830954"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22222"/>
                <w:lang w:eastAsia="zh-CN"/>
              </w:rPr>
              <w:t>残疾学生和残疾学生的停学和开除率是否按种族和族裔公平？</w:t>
            </w:r>
          </w:p>
        </w:tc>
        <w:tc>
          <w:tcPr>
            <w:tcW w:w="0" w:type="auto"/>
            <w:hideMark/>
          </w:tcPr>
          <w:p w14:paraId="4D09B308" w14:textId="166C02C7" w:rsidR="00C84E60" w:rsidRPr="00A35D66" w:rsidRDefault="003465FD" w:rsidP="00B77F19">
            <w:pPr>
              <w:ind w:left="720"/>
              <w:rPr>
                <w:rFonts w:ascii="SimSun" w:eastAsia="SimSun" w:hAnsi="SimSun" w:cs="Calibri"/>
                <w:color w:val="212529"/>
                <w:lang w:eastAsia="zh-CN"/>
              </w:rPr>
            </w:pPr>
            <w:hyperlink r:id="rId20" w:history="1">
              <w:r w:rsidR="00C84E60" w:rsidRPr="00A35D66">
                <w:rPr>
                  <w:rStyle w:val="Hyperlink"/>
                  <w:rFonts w:ascii="SimSun" w:eastAsia="SimSun" w:hAnsi="SimSun" w:cs="MS Mincho" w:hint="eastAsia"/>
                  <w:color w:val="0060C7"/>
                  <w:lang w:eastAsia="zh-CN"/>
                </w:rPr>
                <w:t>指</w:t>
              </w:r>
              <w:r w:rsidR="00C84E60" w:rsidRPr="00A35D66">
                <w:rPr>
                  <w:rStyle w:val="Hyperlink"/>
                  <w:rFonts w:ascii="SimSun" w:eastAsia="SimSun" w:hAnsi="SimSun" w:cs="SimSun" w:hint="eastAsia"/>
                  <w:color w:val="0060C7"/>
                  <w:lang w:eastAsia="zh-CN"/>
                </w:rPr>
                <w:t>标</w:t>
              </w:r>
              <w:r w:rsidR="00C84E60" w:rsidRPr="00A35D66">
                <w:rPr>
                  <w:rStyle w:val="Hyperlink"/>
                  <w:rFonts w:ascii="SimSun" w:eastAsia="SimSun" w:hAnsi="SimSun"/>
                  <w:color w:val="0060C7"/>
                  <w:lang w:eastAsia="zh-CN"/>
                </w:rPr>
                <w:t>4</w:t>
              </w:r>
              <w:r w:rsidR="00C84E60" w:rsidRPr="00A35D66">
                <w:rPr>
                  <w:rStyle w:val="Hyperlink"/>
                  <w:rFonts w:ascii="SimSun" w:eastAsia="SimSun" w:hAnsi="SimSun" w:cs="MS Mincho" w:hint="eastAsia"/>
                  <w:color w:val="0060C7"/>
                  <w:lang w:eastAsia="zh-CN"/>
                </w:rPr>
                <w:t>：停</w:t>
              </w:r>
              <w:r w:rsidR="00D97773" w:rsidRPr="00A35D66">
                <w:rPr>
                  <w:rStyle w:val="Hyperlink"/>
                  <w:rFonts w:ascii="SimSun" w:eastAsia="SimSun" w:hAnsi="SimSun" w:cs="MS Mincho" w:hint="eastAsia"/>
                  <w:color w:val="0060C7"/>
                  <w:lang w:eastAsia="zh-CN"/>
                </w:rPr>
                <w:t>学</w:t>
              </w:r>
              <w:r w:rsidR="00C84E60" w:rsidRPr="00A35D66">
                <w:rPr>
                  <w:rStyle w:val="Hyperlink"/>
                  <w:rFonts w:ascii="SimSun" w:eastAsia="SimSun" w:hAnsi="SimSun" w:cs="SimSun" w:hint="eastAsia"/>
                  <w:color w:val="0060C7"/>
                  <w:lang w:eastAsia="zh-CN"/>
                </w:rPr>
                <w:t>和开除</w:t>
              </w:r>
              <w:r w:rsidR="00D97773" w:rsidRPr="00A35D66">
                <w:rPr>
                  <w:rStyle w:val="Hyperlink"/>
                  <w:rFonts w:ascii="SimSun" w:eastAsia="SimSun" w:hAnsi="SimSun" w:cs="SimSun" w:hint="eastAsia"/>
                  <w:color w:val="0060C7"/>
                  <w:lang w:eastAsia="zh-CN"/>
                </w:rPr>
                <w:t>明显不合规</w:t>
              </w:r>
            </w:hyperlink>
          </w:p>
        </w:tc>
      </w:tr>
      <w:tr w:rsidR="00D97773" w:rsidRPr="00A35D66" w14:paraId="6AFF9426" w14:textId="77777777" w:rsidTr="005A06A1">
        <w:tc>
          <w:tcPr>
            <w:tcW w:w="0" w:type="auto"/>
            <w:hideMark/>
          </w:tcPr>
          <w:p w14:paraId="38B64DB7"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22222"/>
                <w:lang w:eastAsia="zh-CN"/>
              </w:rPr>
              <w:lastRenderedPageBreak/>
              <w:t>残疾儿童和青少年以达到州目</w:t>
            </w:r>
            <w:r w:rsidRPr="00A35D66">
              <w:rPr>
                <w:rFonts w:ascii="SimSun" w:eastAsia="SimSun" w:hAnsi="SimSun" w:cs="SimSun" w:hint="eastAsia"/>
                <w:color w:val="222222"/>
                <w:lang w:eastAsia="zh-CN"/>
              </w:rPr>
              <w:t>标的速度参与全州评估的方式</w:t>
            </w:r>
            <w:r w:rsidRPr="00A35D66">
              <w:rPr>
                <w:rFonts w:ascii="SimSun" w:eastAsia="SimSun" w:hAnsi="SimSun" w:cs="MS Mincho" w:hint="eastAsia"/>
                <w:color w:val="222222"/>
                <w:lang w:eastAsia="zh-CN"/>
              </w:rPr>
              <w:t>？</w:t>
            </w:r>
          </w:p>
          <w:p w14:paraId="44D02817" w14:textId="77777777"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22222"/>
                <w:lang w:eastAsia="zh-CN"/>
              </w:rPr>
              <w:t>残疾儿童和青年在哪些方面达到了年</w:t>
            </w:r>
            <w:r w:rsidRPr="00A35D66">
              <w:rPr>
                <w:rFonts w:ascii="SimSun" w:eastAsia="SimSun" w:hAnsi="SimSun" w:cs="SimSun" w:hint="eastAsia"/>
                <w:color w:val="222222"/>
                <w:lang w:eastAsia="zh-CN"/>
              </w:rPr>
              <w:t>级的学业成绩标准</w:t>
            </w:r>
            <w:r w:rsidRPr="00A35D66">
              <w:rPr>
                <w:rFonts w:ascii="SimSun" w:eastAsia="SimSun" w:hAnsi="SimSun" w:cs="MS Mincho" w:hint="eastAsia"/>
                <w:color w:val="222222"/>
                <w:lang w:eastAsia="zh-CN"/>
              </w:rPr>
              <w:t>？</w:t>
            </w:r>
          </w:p>
        </w:tc>
        <w:tc>
          <w:tcPr>
            <w:tcW w:w="0" w:type="auto"/>
            <w:hideMark/>
          </w:tcPr>
          <w:p w14:paraId="009EE68E" w14:textId="77777777" w:rsidR="00C84E60" w:rsidRPr="00A35D66" w:rsidRDefault="003465FD" w:rsidP="00B77F19">
            <w:pPr>
              <w:numPr>
                <w:ilvl w:val="0"/>
                <w:numId w:val="20"/>
              </w:numPr>
              <w:rPr>
                <w:rFonts w:ascii="SimSun" w:eastAsia="SimSun" w:hAnsi="SimSun" w:cs="Calibri"/>
                <w:color w:val="212529"/>
              </w:rPr>
            </w:pPr>
            <w:hyperlink r:id="rId21"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3</w:t>
              </w:r>
              <w:r w:rsidR="00C84E60" w:rsidRPr="00A35D66">
                <w:rPr>
                  <w:rStyle w:val="Hyperlink"/>
                  <w:rFonts w:ascii="SimSun" w:eastAsia="SimSun" w:hAnsi="SimSun" w:cs="MS Mincho" w:hint="eastAsia"/>
                  <w:color w:val="0060C7"/>
                </w:rPr>
                <w:t>：</w:t>
              </w:r>
              <w:r w:rsidR="00C84E60" w:rsidRPr="00A35D66">
                <w:rPr>
                  <w:rStyle w:val="Hyperlink"/>
                  <w:rFonts w:ascii="SimSun" w:eastAsia="SimSun" w:hAnsi="SimSun" w:cs="SimSun" w:hint="eastAsia"/>
                  <w:color w:val="0060C7"/>
                </w:rPr>
                <w:t>评估</w:t>
              </w:r>
            </w:hyperlink>
          </w:p>
        </w:tc>
      </w:tr>
      <w:tr w:rsidR="00D97773" w:rsidRPr="00A35D66" w14:paraId="5835107E" w14:textId="77777777" w:rsidTr="005A06A1">
        <w:tc>
          <w:tcPr>
            <w:tcW w:w="0" w:type="auto"/>
            <w:hideMark/>
          </w:tcPr>
          <w:p w14:paraId="69E36958" w14:textId="3E3A18F8" w:rsidR="00C84E60" w:rsidRPr="00A35D66" w:rsidRDefault="00C84E60" w:rsidP="00B77F19">
            <w:pPr>
              <w:rPr>
                <w:rFonts w:ascii="SimSun" w:eastAsia="SimSun" w:hAnsi="SimSun" w:cs="Calibri"/>
                <w:lang w:eastAsia="zh-CN"/>
              </w:rPr>
            </w:pPr>
            <w:r w:rsidRPr="00A35D66">
              <w:rPr>
                <w:rFonts w:ascii="SimSun" w:eastAsia="SimSun" w:hAnsi="SimSun" w:cs="MS Mincho" w:hint="eastAsia"/>
                <w:color w:val="212529"/>
                <w:lang w:eastAsia="zh-CN"/>
              </w:rPr>
              <w:t>残疾青</w:t>
            </w:r>
            <w:r w:rsidR="00D97773" w:rsidRPr="00A35D66">
              <w:rPr>
                <w:rFonts w:ascii="SimSun" w:eastAsia="SimSun" w:hAnsi="SimSun" w:cs="MS Mincho" w:hint="eastAsia"/>
                <w:color w:val="212529"/>
                <w:lang w:eastAsia="zh-CN"/>
              </w:rPr>
              <w:t>少</w:t>
            </w:r>
            <w:r w:rsidRPr="00A35D66">
              <w:rPr>
                <w:rFonts w:ascii="SimSun" w:eastAsia="SimSun" w:hAnsi="SimSun" w:cs="MS Mincho" w:hint="eastAsia"/>
                <w:color w:val="212529"/>
                <w:lang w:eastAsia="zh-CN"/>
              </w:rPr>
              <w:t>年</w:t>
            </w:r>
            <w:r w:rsidRPr="00A35D66">
              <w:rPr>
                <w:rFonts w:ascii="SimSun" w:eastAsia="SimSun" w:hAnsi="SimSun" w:cs="SimSun" w:hint="eastAsia"/>
                <w:color w:val="212529"/>
                <w:lang w:eastAsia="zh-CN"/>
              </w:rPr>
              <w:t>获得了哪些知识、技能和经验，以便完成高等教育或培训，获得符合其个人兴趣和技能的工作，赚取维持</w:t>
            </w:r>
            <w:r w:rsidR="00D97773" w:rsidRPr="00A35D66">
              <w:rPr>
                <w:rFonts w:ascii="SimSun" w:eastAsia="SimSun" w:hAnsi="SimSun" w:cs="SimSun" w:hint="eastAsia"/>
                <w:color w:val="212529"/>
                <w:lang w:eastAsia="zh-CN"/>
              </w:rPr>
              <w:t>日常的收入</w:t>
            </w:r>
            <w:r w:rsidRPr="00A35D66">
              <w:rPr>
                <w:rFonts w:ascii="SimSun" w:eastAsia="SimSun" w:hAnsi="SimSun" w:cs="SimSun" w:hint="eastAsia"/>
                <w:color w:val="212529"/>
                <w:lang w:eastAsia="zh-CN"/>
              </w:rPr>
              <w:t>工资，并成为社区的积极成员</w:t>
            </w:r>
            <w:r w:rsidRPr="00A35D66">
              <w:rPr>
                <w:rFonts w:ascii="SimSun" w:eastAsia="SimSun" w:hAnsi="SimSun" w:cs="MS Mincho" w:hint="eastAsia"/>
                <w:color w:val="212529"/>
                <w:lang w:eastAsia="zh-CN"/>
              </w:rPr>
              <w:t>？</w:t>
            </w:r>
          </w:p>
        </w:tc>
        <w:tc>
          <w:tcPr>
            <w:tcW w:w="0" w:type="auto"/>
            <w:hideMark/>
          </w:tcPr>
          <w:p w14:paraId="544D3DCB" w14:textId="77777777" w:rsidR="00C84E60" w:rsidRPr="00A35D66" w:rsidRDefault="003465FD" w:rsidP="00B77F19">
            <w:pPr>
              <w:numPr>
                <w:ilvl w:val="0"/>
                <w:numId w:val="21"/>
              </w:numPr>
              <w:rPr>
                <w:rFonts w:ascii="SimSun" w:eastAsia="SimSun" w:hAnsi="SimSun" w:cs="Calibri"/>
                <w:color w:val="212529"/>
              </w:rPr>
            </w:pPr>
            <w:hyperlink r:id="rId22"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1</w:t>
              </w:r>
              <w:r w:rsidR="00C84E60" w:rsidRPr="00A35D66">
                <w:rPr>
                  <w:rStyle w:val="Hyperlink"/>
                  <w:rFonts w:ascii="SimSun" w:eastAsia="SimSun" w:hAnsi="SimSun" w:cs="MS Mincho" w:hint="eastAsia"/>
                  <w:color w:val="0060C7"/>
                </w:rPr>
                <w:t>：</w:t>
              </w:r>
              <w:r w:rsidR="00C84E60" w:rsidRPr="00A35D66">
                <w:rPr>
                  <w:rStyle w:val="Hyperlink"/>
                  <w:rFonts w:ascii="SimSun" w:eastAsia="SimSun" w:hAnsi="SimSun" w:cs="SimSun" w:hint="eastAsia"/>
                  <w:color w:val="0060C7"/>
                </w:rPr>
                <w:t>毕业</w:t>
              </w:r>
            </w:hyperlink>
          </w:p>
          <w:p w14:paraId="32487302" w14:textId="280D3AE8" w:rsidR="00C84E60" w:rsidRPr="00A35D66" w:rsidRDefault="003465FD" w:rsidP="00B77F19">
            <w:pPr>
              <w:numPr>
                <w:ilvl w:val="0"/>
                <w:numId w:val="21"/>
              </w:numPr>
              <w:rPr>
                <w:rFonts w:ascii="SimSun" w:eastAsia="SimSun" w:hAnsi="SimSun" w:cs="Calibri"/>
                <w:color w:val="212529"/>
              </w:rPr>
            </w:pPr>
            <w:hyperlink r:id="rId23"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2</w:t>
              </w:r>
              <w:r w:rsidR="00C84E60" w:rsidRPr="00A35D66">
                <w:rPr>
                  <w:rStyle w:val="Hyperlink"/>
                  <w:rFonts w:ascii="SimSun" w:eastAsia="SimSun" w:hAnsi="SimSun" w:cs="MS Mincho" w:hint="eastAsia"/>
                  <w:color w:val="0060C7"/>
                </w:rPr>
                <w:t>：</w:t>
              </w:r>
              <w:r w:rsidR="00C84E60" w:rsidRPr="00A35D66">
                <w:rPr>
                  <w:rStyle w:val="Hyperlink"/>
                  <w:rFonts w:ascii="SimSun" w:eastAsia="SimSun" w:hAnsi="SimSun" w:cs="SimSun" w:hint="eastAsia"/>
                  <w:color w:val="0060C7"/>
                </w:rPr>
                <w:t>辍学</w:t>
              </w:r>
            </w:hyperlink>
          </w:p>
          <w:p w14:paraId="2070DA89" w14:textId="77777777" w:rsidR="00C84E60" w:rsidRPr="00A35D66" w:rsidRDefault="003465FD" w:rsidP="00B77F19">
            <w:pPr>
              <w:numPr>
                <w:ilvl w:val="0"/>
                <w:numId w:val="21"/>
              </w:numPr>
              <w:rPr>
                <w:rFonts w:ascii="SimSun" w:eastAsia="SimSun" w:hAnsi="SimSun" w:cs="Calibri"/>
                <w:color w:val="212529"/>
              </w:rPr>
            </w:pPr>
            <w:hyperlink r:id="rId24"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13</w:t>
              </w:r>
              <w:r w:rsidR="00C84E60" w:rsidRPr="00A35D66">
                <w:rPr>
                  <w:rStyle w:val="Hyperlink"/>
                  <w:rFonts w:ascii="SimSun" w:eastAsia="SimSun" w:hAnsi="SimSun" w:cs="MS Mincho" w:hint="eastAsia"/>
                  <w:color w:val="0060C7"/>
                </w:rPr>
                <w:t>：二次</w:t>
              </w:r>
              <w:r w:rsidR="00C84E60" w:rsidRPr="00A35D66">
                <w:rPr>
                  <w:rStyle w:val="Hyperlink"/>
                  <w:rFonts w:ascii="SimSun" w:eastAsia="SimSun" w:hAnsi="SimSun" w:cs="SimSun" w:hint="eastAsia"/>
                  <w:color w:val="0060C7"/>
                </w:rPr>
                <w:t>过渡</w:t>
              </w:r>
            </w:hyperlink>
          </w:p>
          <w:p w14:paraId="247C8633" w14:textId="77777777" w:rsidR="00C84E60" w:rsidRPr="00A35D66" w:rsidRDefault="003465FD" w:rsidP="00B77F19">
            <w:pPr>
              <w:numPr>
                <w:ilvl w:val="0"/>
                <w:numId w:val="21"/>
              </w:numPr>
              <w:rPr>
                <w:rFonts w:ascii="SimSun" w:eastAsia="SimSun" w:hAnsi="SimSun" w:cs="Calibri"/>
                <w:color w:val="212529"/>
              </w:rPr>
            </w:pPr>
            <w:hyperlink r:id="rId25"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14</w:t>
              </w:r>
              <w:r w:rsidR="00C84E60" w:rsidRPr="00A35D66">
                <w:rPr>
                  <w:rStyle w:val="Hyperlink"/>
                  <w:rFonts w:ascii="SimSun" w:eastAsia="SimSun" w:hAnsi="SimSun" w:cs="MS Mincho" w:hint="eastAsia"/>
                  <w:color w:val="0060C7"/>
                </w:rPr>
                <w:t>：</w:t>
              </w:r>
              <w:r w:rsidR="00C84E60" w:rsidRPr="00A35D66">
                <w:rPr>
                  <w:rStyle w:val="Hyperlink"/>
                  <w:rFonts w:ascii="SimSun" w:eastAsia="SimSun" w:hAnsi="SimSun" w:cs="SimSun" w:hint="eastAsia"/>
                  <w:color w:val="0060C7"/>
                </w:rPr>
                <w:t>课后成果</w:t>
              </w:r>
            </w:hyperlink>
          </w:p>
        </w:tc>
      </w:tr>
      <w:tr w:rsidR="00D97773" w:rsidRPr="00A35D66" w14:paraId="719E642C" w14:textId="77777777" w:rsidTr="005A06A1">
        <w:tc>
          <w:tcPr>
            <w:tcW w:w="0" w:type="auto"/>
            <w:hideMark/>
          </w:tcPr>
          <w:p w14:paraId="06C693EF" w14:textId="14CFE672" w:rsidR="00C84E60" w:rsidRPr="00A35D66" w:rsidRDefault="00D97773" w:rsidP="00B77F19">
            <w:pPr>
              <w:rPr>
                <w:rFonts w:ascii="SimSun" w:eastAsia="SimSun" w:hAnsi="SimSun" w:cs="SimSun"/>
                <w:color w:val="212529"/>
                <w:lang w:eastAsia="zh-CN"/>
              </w:rPr>
            </w:pPr>
            <w:r w:rsidRPr="00A35D66">
              <w:rPr>
                <w:rFonts w:ascii="SimSun" w:eastAsia="SimSun" w:hAnsi="SimSun" w:cs="SimSun" w:hint="eastAsia"/>
                <w:color w:val="212529"/>
                <w:lang w:eastAsia="zh-CN"/>
              </w:rPr>
              <w:t>州</w:t>
            </w:r>
            <w:r w:rsidR="00C84E60" w:rsidRPr="00A35D66">
              <w:rPr>
                <w:rFonts w:ascii="SimSun" w:eastAsia="SimSun" w:hAnsi="SimSun" w:cs="SimSun" w:hint="eastAsia"/>
                <w:color w:val="212529"/>
                <w:lang w:eastAsia="zh-CN"/>
              </w:rPr>
              <w:t>争议解决制度是否会</w:t>
            </w:r>
            <w:r w:rsidRPr="00A35D66">
              <w:rPr>
                <w:rFonts w:ascii="SimSun" w:eastAsia="SimSun" w:hAnsi="SimSun" w:cs="SimSun" w:hint="eastAsia"/>
                <w:color w:val="212529"/>
                <w:lang w:eastAsia="zh-CN"/>
              </w:rPr>
              <w:t>引向</w:t>
            </w:r>
            <w:r w:rsidR="00C84E60" w:rsidRPr="00A35D66">
              <w:rPr>
                <w:rFonts w:ascii="SimSun" w:eastAsia="SimSun" w:hAnsi="SimSun" w:cs="SimSun" w:hint="eastAsia"/>
                <w:color w:val="212529"/>
                <w:lang w:eastAsia="zh-CN"/>
              </w:rPr>
              <w:t>和解和调解协议</w:t>
            </w:r>
            <w:r w:rsidRPr="00A35D66">
              <w:rPr>
                <w:rFonts w:ascii="SimSun" w:eastAsia="SimSun" w:hAnsi="SimSun" w:cs="SimSun" w:hint="eastAsia"/>
                <w:color w:val="212529"/>
                <w:lang w:eastAsia="zh-CN"/>
              </w:rPr>
              <w:t>的生成</w:t>
            </w:r>
            <w:r w:rsidR="00C84E60" w:rsidRPr="00A35D66">
              <w:rPr>
                <w:rFonts w:ascii="SimSun" w:eastAsia="SimSun" w:hAnsi="SimSun" w:cs="SimSun" w:hint="eastAsia"/>
                <w:color w:val="212529"/>
                <w:lang w:eastAsia="zh-CN"/>
              </w:rPr>
              <w:t>？</w:t>
            </w:r>
          </w:p>
        </w:tc>
        <w:tc>
          <w:tcPr>
            <w:tcW w:w="0" w:type="auto"/>
            <w:hideMark/>
          </w:tcPr>
          <w:p w14:paraId="0B25E95B" w14:textId="1E99A6AF" w:rsidR="00C84E60" w:rsidRPr="00A35D66" w:rsidRDefault="003465FD" w:rsidP="00B77F19">
            <w:pPr>
              <w:numPr>
                <w:ilvl w:val="0"/>
                <w:numId w:val="22"/>
              </w:numPr>
              <w:rPr>
                <w:rFonts w:ascii="SimSun" w:eastAsia="SimSun" w:hAnsi="SimSun" w:cs="Calibri"/>
                <w:color w:val="212529"/>
              </w:rPr>
            </w:pPr>
            <w:hyperlink r:id="rId26"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15</w:t>
              </w:r>
              <w:r w:rsidR="00C84E60" w:rsidRPr="00A35D66">
                <w:rPr>
                  <w:rStyle w:val="Hyperlink"/>
                  <w:rFonts w:ascii="SimSun" w:eastAsia="SimSun" w:hAnsi="SimSun" w:cs="MS Mincho" w:hint="eastAsia"/>
                  <w:color w:val="0060C7"/>
                </w:rPr>
                <w:t>：决</w:t>
              </w:r>
              <w:r w:rsidR="00C84E60" w:rsidRPr="00A35D66">
                <w:rPr>
                  <w:rStyle w:val="Hyperlink"/>
                  <w:rFonts w:ascii="SimSun" w:eastAsia="SimSun" w:hAnsi="SimSun" w:cs="SimSun" w:hint="eastAsia"/>
                  <w:color w:val="0060C7"/>
                </w:rPr>
                <w:t>议会话协议</w:t>
              </w:r>
            </w:hyperlink>
          </w:p>
          <w:p w14:paraId="4875FE02" w14:textId="77777777" w:rsidR="00C84E60" w:rsidRPr="00A35D66" w:rsidRDefault="003465FD" w:rsidP="00B77F19">
            <w:pPr>
              <w:numPr>
                <w:ilvl w:val="0"/>
                <w:numId w:val="22"/>
              </w:numPr>
              <w:rPr>
                <w:rFonts w:ascii="SimSun" w:eastAsia="SimSun" w:hAnsi="SimSun" w:cs="Calibri"/>
                <w:color w:val="212529"/>
              </w:rPr>
            </w:pPr>
            <w:hyperlink r:id="rId27" w:history="1">
              <w:r w:rsidR="00C84E60" w:rsidRPr="00A35D66">
                <w:rPr>
                  <w:rStyle w:val="Hyperlink"/>
                  <w:rFonts w:ascii="SimSun" w:eastAsia="SimSun" w:hAnsi="SimSun" w:cs="MS Mincho" w:hint="eastAsia"/>
                  <w:color w:val="0060C7"/>
                </w:rPr>
                <w:t>指</w:t>
              </w:r>
              <w:r w:rsidR="00C84E60" w:rsidRPr="00A35D66">
                <w:rPr>
                  <w:rStyle w:val="Hyperlink"/>
                  <w:rFonts w:ascii="SimSun" w:eastAsia="SimSun" w:hAnsi="SimSun" w:cs="SimSun" w:hint="eastAsia"/>
                  <w:color w:val="0060C7"/>
                </w:rPr>
                <w:t>标</w:t>
              </w:r>
              <w:r w:rsidR="00C84E60" w:rsidRPr="00A35D66">
                <w:rPr>
                  <w:rStyle w:val="Hyperlink"/>
                  <w:rFonts w:ascii="SimSun" w:eastAsia="SimSun" w:hAnsi="SimSun"/>
                  <w:color w:val="0060C7"/>
                </w:rPr>
                <w:t>16</w:t>
              </w:r>
              <w:r w:rsidR="00C84E60" w:rsidRPr="00A35D66">
                <w:rPr>
                  <w:rStyle w:val="Hyperlink"/>
                  <w:rFonts w:ascii="SimSun" w:eastAsia="SimSun" w:hAnsi="SimSun" w:cs="MS Mincho" w:hint="eastAsia"/>
                  <w:color w:val="0060C7"/>
                </w:rPr>
                <w:t>：</w:t>
              </w:r>
              <w:r w:rsidR="00C84E60" w:rsidRPr="00A35D66">
                <w:rPr>
                  <w:rStyle w:val="Hyperlink"/>
                  <w:rFonts w:ascii="SimSun" w:eastAsia="SimSun" w:hAnsi="SimSun" w:cs="SimSun" w:hint="eastAsia"/>
                  <w:color w:val="0060C7"/>
                </w:rPr>
                <w:t>调解协议</w:t>
              </w:r>
            </w:hyperlink>
          </w:p>
        </w:tc>
      </w:tr>
    </w:tbl>
    <w:p w14:paraId="6475D6D5" w14:textId="517C2B64" w:rsidR="00C84E60" w:rsidRPr="00A35D66" w:rsidRDefault="003465FD" w:rsidP="00B77F19">
      <w:pPr>
        <w:shd w:val="clear" w:color="auto" w:fill="FFFFFF"/>
        <w:spacing w:line="240" w:lineRule="auto"/>
        <w:rPr>
          <w:rFonts w:ascii="SimSun" w:eastAsia="SimSun" w:hAnsi="SimSun" w:cs="Calibri"/>
          <w:color w:val="000000"/>
          <w:lang w:eastAsia="zh-CN"/>
        </w:rPr>
      </w:pPr>
      <w:hyperlink r:id="rId28" w:tgtFrame="_blank" w:tooltip="External Link, Opens in New Window" w:history="1">
        <w:r w:rsidR="00C84E60" w:rsidRPr="00A35D66">
          <w:rPr>
            <w:rStyle w:val="Hyperlink"/>
            <w:rFonts w:ascii="SimSun" w:eastAsia="SimSun" w:hAnsi="SimSun" w:cs="Segoe UI"/>
            <w:color w:val="0060C7"/>
            <w:lang w:eastAsia="zh-CN"/>
          </w:rPr>
          <w:t>SPP</w:t>
        </w:r>
      </w:hyperlink>
      <w:r w:rsidR="00C84E60" w:rsidRPr="00A35D66">
        <w:rPr>
          <w:rFonts w:ascii="SimSun" w:eastAsia="SimSun" w:hAnsi="SimSun" w:cs="MS Mincho" w:hint="eastAsia"/>
          <w:color w:val="000000"/>
          <w:lang w:eastAsia="zh-CN"/>
        </w:rPr>
        <w:t>指</w:t>
      </w:r>
      <w:r w:rsidR="00C84E60" w:rsidRPr="00A35D66">
        <w:rPr>
          <w:rFonts w:ascii="SimSun" w:eastAsia="SimSun" w:hAnsi="SimSun" w:cs="SimSun" w:hint="eastAsia"/>
          <w:color w:val="000000"/>
          <w:lang w:eastAsia="zh-CN"/>
        </w:rPr>
        <w:t>标可打印卡片</w:t>
      </w:r>
      <w:r w:rsidR="00C84E60" w:rsidRPr="00A35D66">
        <w:rPr>
          <w:rFonts w:ascii="SimSun" w:eastAsia="SimSun" w:hAnsi="SimSun" w:cs="Segoe UI"/>
          <w:color w:val="222222"/>
          <w:lang w:eastAsia="zh-CN"/>
        </w:rPr>
        <w:t>—</w:t>
      </w:r>
      <w:r w:rsidR="00C84E60" w:rsidRPr="00A35D66">
        <w:rPr>
          <w:rFonts w:ascii="SimSun" w:eastAsia="SimSun" w:hAnsi="SimSun" w:cs="MS Mincho" w:hint="eastAsia"/>
          <w:color w:val="222222"/>
          <w:lang w:eastAsia="zh-CN"/>
        </w:rPr>
        <w:t>由教育部特殊教育</w:t>
      </w:r>
      <w:r w:rsidR="00C84E60" w:rsidRPr="00A35D66">
        <w:rPr>
          <w:rFonts w:ascii="SimSun" w:eastAsia="SimSun" w:hAnsi="SimSun" w:cs="SimSun" w:hint="eastAsia"/>
          <w:color w:val="222222"/>
          <w:lang w:eastAsia="zh-CN"/>
        </w:rPr>
        <w:t>计划办公室资助的</w:t>
      </w:r>
      <w:r w:rsidR="00C84E60" w:rsidRPr="00A35D66">
        <w:rPr>
          <w:rFonts w:ascii="SimSun" w:eastAsia="SimSun" w:hAnsi="SimSun" w:cs="Segoe UI"/>
          <w:color w:val="222222"/>
          <w:lang w:eastAsia="zh-CN"/>
        </w:rPr>
        <w:t>IDEA</w:t>
      </w:r>
      <w:r w:rsidR="00C84E60" w:rsidRPr="00A35D66">
        <w:rPr>
          <w:rFonts w:ascii="SimSun" w:eastAsia="SimSun" w:hAnsi="SimSun" w:cs="MS Mincho" w:hint="eastAsia"/>
          <w:color w:val="222222"/>
          <w:lang w:eastAsia="zh-CN"/>
        </w:rPr>
        <w:t>数据中心已</w:t>
      </w:r>
      <w:r w:rsidR="00C84E60" w:rsidRPr="00A35D66">
        <w:rPr>
          <w:rFonts w:ascii="SimSun" w:eastAsia="SimSun" w:hAnsi="SimSun" w:cs="SimSun" w:hint="eastAsia"/>
          <w:color w:val="222222"/>
          <w:lang w:eastAsia="zh-CN"/>
        </w:rPr>
        <w:t>创建</w:t>
      </w:r>
      <w:r w:rsidR="00C84E60" w:rsidRPr="00A35D66">
        <w:rPr>
          <w:rFonts w:ascii="SimSun" w:eastAsia="SimSun" w:hAnsi="SimSun" w:cs="Segoe UI"/>
          <w:color w:val="222222"/>
          <w:lang w:eastAsia="zh-CN"/>
        </w:rPr>
        <w:t>B</w:t>
      </w:r>
      <w:r w:rsidR="00C84E60" w:rsidRPr="00A35D66">
        <w:rPr>
          <w:rFonts w:ascii="SimSun" w:eastAsia="SimSun" w:hAnsi="SimSun" w:cs="MS Mincho" w:hint="eastAsia"/>
          <w:color w:val="222222"/>
          <w:lang w:eastAsia="zh-CN"/>
        </w:rPr>
        <w:t>部分和</w:t>
      </w:r>
      <w:r w:rsidR="00C84E60" w:rsidRPr="00A35D66">
        <w:rPr>
          <w:rFonts w:ascii="SimSun" w:eastAsia="SimSun" w:hAnsi="SimSun" w:cs="Segoe UI"/>
          <w:color w:val="222222"/>
          <w:lang w:eastAsia="zh-CN"/>
        </w:rPr>
        <w:t>C</w:t>
      </w:r>
      <w:r w:rsidR="00C84E60" w:rsidRPr="00A35D66">
        <w:rPr>
          <w:rFonts w:ascii="SimSun" w:eastAsia="SimSun" w:hAnsi="SimSun" w:cs="MS Mincho" w:hint="eastAsia"/>
          <w:color w:val="222222"/>
          <w:lang w:eastAsia="zh-CN"/>
        </w:rPr>
        <w:t>部分指</w:t>
      </w:r>
      <w:r w:rsidR="00C84E60" w:rsidRPr="00A35D66">
        <w:rPr>
          <w:rFonts w:ascii="SimSun" w:eastAsia="SimSun" w:hAnsi="SimSun" w:cs="SimSun" w:hint="eastAsia"/>
          <w:color w:val="222222"/>
          <w:lang w:eastAsia="zh-CN"/>
        </w:rPr>
        <w:t>标的可打印列表</w:t>
      </w:r>
      <w:r w:rsidR="00C84E60" w:rsidRPr="00A35D66">
        <w:rPr>
          <w:rFonts w:ascii="SimSun" w:eastAsia="SimSun" w:hAnsi="SimSun" w:cs="MS Gothic" w:hint="eastAsia"/>
          <w:color w:val="222222"/>
          <w:lang w:eastAsia="zh-CN"/>
        </w:rPr>
        <w:t>。</w:t>
      </w:r>
    </w:p>
    <w:p w14:paraId="17BF841F" w14:textId="5175C130" w:rsidR="00C84E60" w:rsidRPr="00A35D66" w:rsidRDefault="00C84E60" w:rsidP="00B77F19">
      <w:pPr>
        <w:shd w:val="clear" w:color="auto" w:fill="FEBD64"/>
        <w:spacing w:line="240" w:lineRule="auto"/>
        <w:rPr>
          <w:rFonts w:ascii="SimSun" w:eastAsia="SimSun" w:hAnsi="SimSun" w:cs="Calibri"/>
          <w:color w:val="000000"/>
          <w:lang w:eastAsia="zh-CN"/>
        </w:rPr>
      </w:pPr>
      <w:r w:rsidRPr="00A35D66">
        <w:rPr>
          <w:rFonts w:ascii="SimSun" w:eastAsia="SimSun" w:hAnsi="SimSun" w:cs="MS Mincho" w:hint="eastAsia"/>
          <w:b/>
          <w:bCs/>
          <w:color w:val="000000"/>
          <w:lang w:eastAsia="zh-CN"/>
        </w:rPr>
        <w:t>州</w:t>
      </w:r>
      <w:r w:rsidRPr="00A35D66">
        <w:rPr>
          <w:rFonts w:ascii="SimSun" w:eastAsia="SimSun" w:hAnsi="SimSun" w:cs="SimSun" w:hint="eastAsia"/>
          <w:b/>
          <w:bCs/>
          <w:color w:val="000000"/>
          <w:lang w:eastAsia="zh-CN"/>
        </w:rPr>
        <w:t>报告和特殊教育计划办公室</w:t>
      </w:r>
      <w:r w:rsidRPr="00A35D66">
        <w:rPr>
          <w:rFonts w:ascii="SimSun" w:eastAsia="SimSun" w:hAnsi="SimSun" w:cs="MS Mincho" w:hint="eastAsia"/>
          <w:b/>
          <w:bCs/>
          <w:color w:val="000000"/>
          <w:lang w:eastAsia="zh-CN"/>
        </w:rPr>
        <w:t>（</w:t>
      </w:r>
      <w:r w:rsidRPr="00A35D66">
        <w:rPr>
          <w:rFonts w:ascii="SimSun" w:eastAsia="SimSun" w:hAnsi="SimSun" w:cs="SimSun"/>
          <w:b/>
          <w:bCs/>
          <w:color w:val="000000"/>
          <w:lang w:eastAsia="zh-CN"/>
        </w:rPr>
        <w:t>OSEP</w:t>
      </w:r>
      <w:r w:rsidRPr="00A35D66">
        <w:rPr>
          <w:rFonts w:ascii="SimSun" w:eastAsia="SimSun" w:hAnsi="SimSun" w:cs="SimSun" w:hint="eastAsia"/>
          <w:b/>
          <w:bCs/>
          <w:color w:val="000000"/>
          <w:lang w:eastAsia="zh-CN"/>
        </w:rPr>
        <w:t>）的</w:t>
      </w:r>
      <w:r w:rsidR="00D97773" w:rsidRPr="00A35D66">
        <w:rPr>
          <w:rFonts w:ascii="SimSun" w:eastAsia="SimSun" w:hAnsi="SimSun" w:cs="SimSun" w:hint="eastAsia"/>
          <w:b/>
          <w:bCs/>
          <w:color w:val="000000"/>
          <w:lang w:eastAsia="zh-CN"/>
        </w:rPr>
        <w:t>有关反馈</w:t>
      </w:r>
    </w:p>
    <w:p w14:paraId="293C4B77" w14:textId="514EA24E" w:rsidR="00C84E60" w:rsidRPr="00A35D66" w:rsidRDefault="00C84E60" w:rsidP="00B77F19">
      <w:pPr>
        <w:shd w:val="clear" w:color="auto" w:fill="FEBD64"/>
        <w:spacing w:line="240" w:lineRule="auto"/>
        <w:rPr>
          <w:rFonts w:ascii="SimSun" w:eastAsia="SimSun" w:hAnsi="SimSun" w:cs="Calibri"/>
          <w:color w:val="000000"/>
          <w:lang w:eastAsia="zh-CN"/>
        </w:rPr>
      </w:pPr>
      <w:r w:rsidRPr="00A35D66">
        <w:rPr>
          <w:rFonts w:ascii="SimSun" w:eastAsia="SimSun" w:hAnsi="SimSun" w:cs="SimSun" w:hint="eastAsia"/>
          <w:color w:val="000000"/>
          <w:lang w:eastAsia="zh-CN"/>
        </w:rPr>
        <w:t>麻萨诸塞州的</w:t>
      </w:r>
      <w:r w:rsidRPr="00A35D66">
        <w:rPr>
          <w:rFonts w:ascii="SimSun" w:eastAsia="SimSun" w:hAnsi="SimSun" w:cs="Segoe UI"/>
          <w:color w:val="000000"/>
          <w:lang w:eastAsia="zh-CN"/>
        </w:rPr>
        <w:t>SPP/APR</w:t>
      </w:r>
      <w:r w:rsidRPr="00A35D66">
        <w:rPr>
          <w:rFonts w:ascii="SimSun" w:eastAsia="SimSun" w:hAnsi="SimSun" w:cs="MS Mincho" w:hint="eastAsia"/>
          <w:color w:val="000000"/>
          <w:lang w:eastAsia="zh-CN"/>
        </w:rPr>
        <w:t>提交</w:t>
      </w:r>
      <w:r w:rsidRPr="00A35D66">
        <w:rPr>
          <w:rFonts w:ascii="SimSun" w:eastAsia="SimSun" w:hAnsi="SimSun" w:cs="MS Gothic" w:hint="eastAsia"/>
          <w:color w:val="000000"/>
          <w:lang w:eastAsia="zh-CN"/>
        </w:rPr>
        <w:t>：</w:t>
      </w:r>
    </w:p>
    <w:p w14:paraId="0927E289" w14:textId="2B0EAAB7" w:rsidR="00C84E60" w:rsidRPr="00A35D66" w:rsidRDefault="00C84E60" w:rsidP="00B77F19">
      <w:pPr>
        <w:shd w:val="clear" w:color="auto" w:fill="FEBD64"/>
        <w:spacing w:line="240" w:lineRule="auto"/>
        <w:rPr>
          <w:rFonts w:ascii="SimSun" w:eastAsia="SimSun" w:hAnsi="SimSun" w:cs="Calibri"/>
          <w:color w:val="000000"/>
          <w:lang w:eastAsia="zh-CN"/>
        </w:rPr>
      </w:pPr>
      <w:r w:rsidRPr="00A35D66">
        <w:rPr>
          <w:rFonts w:ascii="SimSun" w:eastAsia="SimSun" w:hAnsi="SimSun" w:cs="MS Mincho" w:hint="eastAsia"/>
          <w:color w:val="000000"/>
          <w:lang w:eastAsia="zh-CN"/>
        </w:rPr>
        <w:t>州必</w:t>
      </w:r>
      <w:r w:rsidRPr="00A35D66">
        <w:rPr>
          <w:rFonts w:ascii="SimSun" w:eastAsia="SimSun" w:hAnsi="SimSun" w:cs="SimSun" w:hint="eastAsia"/>
          <w:color w:val="000000"/>
          <w:lang w:eastAsia="zh-CN"/>
        </w:rPr>
        <w:t>须至少每六年提交一次州绩效计划</w:t>
      </w:r>
      <w:r w:rsidRPr="00A35D66">
        <w:rPr>
          <w:rFonts w:ascii="SimSun" w:eastAsia="SimSun" w:hAnsi="SimSun" w:cs="MS Mincho" w:hint="eastAsia"/>
          <w:color w:val="000000"/>
          <w:lang w:eastAsia="zh-CN"/>
        </w:rPr>
        <w:t>（</w:t>
      </w:r>
      <w:r w:rsidRPr="00A35D66">
        <w:rPr>
          <w:rFonts w:ascii="SimSun" w:eastAsia="SimSun" w:hAnsi="SimSun" w:cs="Segoe UI"/>
          <w:color w:val="000000"/>
          <w:lang w:eastAsia="zh-CN"/>
        </w:rPr>
        <w:t>SPP</w:t>
      </w:r>
      <w:r w:rsidRPr="00A35D66">
        <w:rPr>
          <w:rFonts w:ascii="SimSun" w:eastAsia="SimSun" w:hAnsi="SimSun" w:cs="MS Mincho" w:hint="eastAsia"/>
          <w:color w:val="000000"/>
          <w:lang w:eastAsia="zh-CN"/>
        </w:rPr>
        <w:t>）。每年，各</w:t>
      </w:r>
      <w:r w:rsidR="00764295">
        <w:rPr>
          <w:rFonts w:ascii="SimSun" w:eastAsia="SimSun" w:hAnsi="SimSun" w:cs="MS Mincho" w:hint="eastAsia"/>
          <w:color w:val="000000"/>
          <w:lang w:eastAsia="zh-CN"/>
        </w:rPr>
        <w:t>州</w:t>
      </w:r>
      <w:r w:rsidRPr="00A35D66">
        <w:rPr>
          <w:rFonts w:ascii="SimSun" w:eastAsia="SimSun" w:hAnsi="SimSun" w:cs="MS Mincho" w:hint="eastAsia"/>
          <w:color w:val="000000"/>
          <w:lang w:eastAsia="zh-CN"/>
        </w:rPr>
        <w:t>必</w:t>
      </w:r>
      <w:r w:rsidRPr="00A35D66">
        <w:rPr>
          <w:rFonts w:ascii="SimSun" w:eastAsia="SimSun" w:hAnsi="SimSun" w:cs="SimSun" w:hint="eastAsia"/>
          <w:color w:val="000000"/>
          <w:lang w:eastAsia="zh-CN"/>
        </w:rPr>
        <w:t>须在年度绩效报告（</w:t>
      </w:r>
      <w:r w:rsidRPr="00A35D66">
        <w:rPr>
          <w:rFonts w:ascii="SimSun" w:eastAsia="SimSun" w:hAnsi="SimSun" w:cs="Segoe UI"/>
          <w:color w:val="000000"/>
          <w:lang w:eastAsia="zh-CN"/>
        </w:rPr>
        <w:t>APR</w:t>
      </w:r>
      <w:r w:rsidRPr="00A35D66">
        <w:rPr>
          <w:rFonts w:ascii="SimSun" w:eastAsia="SimSun" w:hAnsi="SimSun" w:cs="MS Mincho" w:hint="eastAsia"/>
          <w:color w:val="000000"/>
          <w:lang w:eastAsia="zh-CN"/>
        </w:rPr>
        <w:t>）中</w:t>
      </w:r>
      <w:r w:rsidRPr="00A35D66">
        <w:rPr>
          <w:rFonts w:ascii="SimSun" w:eastAsia="SimSun" w:hAnsi="SimSun" w:cs="SimSun" w:hint="eastAsia"/>
          <w:color w:val="000000"/>
          <w:lang w:eastAsia="zh-CN"/>
        </w:rPr>
        <w:t>报告其</w:t>
      </w:r>
      <w:r w:rsidRPr="00A35D66">
        <w:rPr>
          <w:rFonts w:ascii="SimSun" w:eastAsia="SimSun" w:hAnsi="SimSun" w:cs="Segoe UI"/>
          <w:color w:val="000000"/>
          <w:lang w:eastAsia="zh-CN"/>
        </w:rPr>
        <w:t>SPP</w:t>
      </w:r>
      <w:r w:rsidRPr="00A35D66">
        <w:rPr>
          <w:rFonts w:ascii="SimSun" w:eastAsia="SimSun" w:hAnsi="SimSun" w:cs="MS Mincho" w:hint="eastAsia"/>
          <w:color w:val="000000"/>
          <w:lang w:eastAsia="zh-CN"/>
        </w:rPr>
        <w:t>中的目</w:t>
      </w:r>
      <w:r w:rsidRPr="00A35D66">
        <w:rPr>
          <w:rFonts w:ascii="SimSun" w:eastAsia="SimSun" w:hAnsi="SimSun" w:cs="SimSun" w:hint="eastAsia"/>
          <w:color w:val="000000"/>
          <w:lang w:eastAsia="zh-CN"/>
        </w:rPr>
        <w:t>标。州系统改进计划</w:t>
      </w:r>
      <w:r w:rsidRPr="00A35D66">
        <w:rPr>
          <w:rFonts w:ascii="SimSun" w:eastAsia="SimSun" w:hAnsi="SimSun" w:cs="MS Mincho" w:hint="eastAsia"/>
          <w:color w:val="000000"/>
          <w:lang w:eastAsia="zh-CN"/>
        </w:rPr>
        <w:t>（</w:t>
      </w:r>
      <w:r w:rsidRPr="00A35D66">
        <w:rPr>
          <w:rFonts w:ascii="SimSun" w:eastAsia="SimSun" w:hAnsi="SimSun" w:cs="Segoe UI"/>
          <w:color w:val="000000"/>
          <w:lang w:eastAsia="zh-CN"/>
        </w:rPr>
        <w:t>SSIP</w:t>
      </w:r>
      <w:r w:rsidRPr="00A35D66">
        <w:rPr>
          <w:rFonts w:ascii="SimSun" w:eastAsia="SimSun" w:hAnsi="SimSun" w:cs="MS Mincho" w:hint="eastAsia"/>
          <w:color w:val="000000"/>
          <w:lang w:eastAsia="zh-CN"/>
        </w:rPr>
        <w:t>）是</w:t>
      </w:r>
      <w:r w:rsidRPr="00A35D66">
        <w:rPr>
          <w:rFonts w:ascii="SimSun" w:eastAsia="SimSun" w:hAnsi="SimSun" w:cs="Segoe UI"/>
          <w:color w:val="000000"/>
          <w:lang w:eastAsia="zh-CN"/>
        </w:rPr>
        <w:t>SPP/APR</w:t>
      </w:r>
      <w:r w:rsidRPr="00A35D66">
        <w:rPr>
          <w:rFonts w:ascii="SimSun" w:eastAsia="SimSun" w:hAnsi="SimSun" w:cs="MS Mincho" w:hint="eastAsia"/>
          <w:color w:val="000000"/>
          <w:lang w:eastAsia="zh-CN"/>
        </w:rPr>
        <w:t>的一部分，但需要在</w:t>
      </w:r>
      <w:r w:rsidRPr="00A35D66">
        <w:rPr>
          <w:rFonts w:ascii="SimSun" w:eastAsia="SimSun" w:hAnsi="SimSun" w:cs="Segoe UI"/>
          <w:color w:val="000000"/>
          <w:lang w:eastAsia="zh-CN"/>
        </w:rPr>
        <w:t>2020</w:t>
      </w:r>
      <w:r w:rsidR="00764295">
        <w:rPr>
          <w:rFonts w:ascii="SimSun" w:eastAsia="SimSun" w:hAnsi="SimSun" w:cs="Segoe UI" w:hint="eastAsia"/>
          <w:color w:val="000000"/>
          <w:lang w:eastAsia="zh-CN"/>
        </w:rPr>
        <w:t>联邦</w:t>
      </w:r>
      <w:r w:rsidRPr="00A35D66">
        <w:rPr>
          <w:rFonts w:ascii="SimSun" w:eastAsia="SimSun" w:hAnsi="SimSun" w:cs="SimSun" w:hint="eastAsia"/>
          <w:color w:val="000000"/>
          <w:lang w:eastAsia="zh-CN"/>
        </w:rPr>
        <w:t>财年之前提交单独的报告。它们每年由</w:t>
      </w:r>
      <w:r w:rsidRPr="00A35D66">
        <w:rPr>
          <w:rFonts w:ascii="SimSun" w:eastAsia="SimSun" w:hAnsi="SimSun" w:cs="Segoe UI"/>
          <w:color w:val="000000"/>
          <w:lang w:eastAsia="zh-CN"/>
        </w:rPr>
        <w:t>OSEP</w:t>
      </w:r>
      <w:r w:rsidRPr="00A35D66">
        <w:rPr>
          <w:rFonts w:ascii="SimSun" w:eastAsia="SimSun" w:hAnsi="SimSun" w:cs="MS Mincho" w:hint="eastAsia"/>
          <w:color w:val="000000"/>
          <w:lang w:eastAsia="zh-CN"/>
        </w:rPr>
        <w:t>提交和批准。</w:t>
      </w:r>
      <w:r w:rsidRPr="00A35D66">
        <w:rPr>
          <w:rFonts w:ascii="SimSun" w:eastAsia="SimSun" w:hAnsi="SimSun" w:cs="Segoe UI"/>
          <w:color w:val="000000"/>
          <w:lang w:eastAsia="zh-CN"/>
        </w:rPr>
        <w:t>FFY</w:t>
      </w:r>
      <w:r w:rsidRPr="00A35D66">
        <w:rPr>
          <w:rFonts w:ascii="SimSun" w:eastAsia="SimSun" w:hAnsi="SimSun" w:cs="MS Mincho" w:hint="eastAsia"/>
          <w:color w:val="000000"/>
          <w:lang w:eastAsia="zh-CN"/>
        </w:rPr>
        <w:t>是指</w:t>
      </w:r>
      <w:r w:rsidRPr="00A35D66">
        <w:rPr>
          <w:rFonts w:ascii="SimSun" w:eastAsia="SimSun" w:hAnsi="SimSun" w:cs="SimSun" w:hint="eastAsia"/>
          <w:color w:val="000000"/>
          <w:lang w:eastAsia="zh-CN"/>
        </w:rPr>
        <w:t>联邦财政年度</w:t>
      </w:r>
      <w:r w:rsidRPr="00A35D66">
        <w:rPr>
          <w:rFonts w:ascii="SimSun" w:eastAsia="SimSun" w:hAnsi="SimSun" w:cs="MS Gothic" w:hint="eastAsia"/>
          <w:color w:val="000000"/>
          <w:lang w:eastAsia="zh-CN"/>
        </w:rPr>
        <w:t>。</w:t>
      </w:r>
    </w:p>
    <w:p w14:paraId="5A2A4E20" w14:textId="4DA091AA" w:rsidR="00C84E60" w:rsidRPr="00A35D66" w:rsidRDefault="003465FD" w:rsidP="00B77F19">
      <w:pPr>
        <w:shd w:val="clear" w:color="auto" w:fill="FEBD64"/>
        <w:spacing w:line="240" w:lineRule="auto"/>
        <w:rPr>
          <w:rFonts w:ascii="SimSun" w:eastAsia="SimSun" w:hAnsi="SimSun" w:cs="Calibri"/>
          <w:color w:val="000000"/>
          <w:lang w:eastAsia="zh-CN"/>
        </w:rPr>
      </w:pPr>
      <w:hyperlink r:id="rId29" w:tgtFrame="_blank" w:tooltip="External Link, Opens in New Window" w:history="1">
        <w:r w:rsidR="00C84E60" w:rsidRPr="00A35D66">
          <w:rPr>
            <w:rStyle w:val="Hyperlink"/>
            <w:rFonts w:ascii="SimSun" w:eastAsia="SimSun" w:hAnsi="SimSun" w:cs="MS Mincho" w:hint="eastAsia"/>
            <w:b/>
            <w:bCs/>
            <w:color w:val="000000"/>
            <w:lang w:eastAsia="zh-CN"/>
          </w:rPr>
          <w:t>州</w:t>
        </w:r>
        <w:r w:rsidR="00C84E60" w:rsidRPr="00A35D66">
          <w:rPr>
            <w:rStyle w:val="Hyperlink"/>
            <w:rFonts w:ascii="SimSun" w:eastAsia="SimSun" w:hAnsi="SimSun" w:cs="SimSun" w:hint="eastAsia"/>
            <w:b/>
            <w:bCs/>
            <w:color w:val="000000"/>
            <w:lang w:eastAsia="zh-CN"/>
          </w:rPr>
          <w:t>绩效计划</w:t>
        </w:r>
        <w:r w:rsidR="00C84E60" w:rsidRPr="00A35D66">
          <w:rPr>
            <w:rStyle w:val="Hyperlink"/>
            <w:rFonts w:ascii="SimSun" w:eastAsia="SimSun" w:hAnsi="SimSun" w:cs="MS Mincho" w:hint="eastAsia"/>
            <w:b/>
            <w:bCs/>
            <w:color w:val="000000"/>
            <w:lang w:eastAsia="zh-CN"/>
          </w:rPr>
          <w:t>（</w:t>
        </w:r>
        <w:r w:rsidR="00C84E60" w:rsidRPr="00A35D66">
          <w:rPr>
            <w:rStyle w:val="Hyperlink"/>
            <w:rFonts w:ascii="SimSun" w:eastAsia="SimSun" w:hAnsi="SimSun" w:cs="Segoe UI"/>
            <w:b/>
            <w:bCs/>
            <w:color w:val="000000"/>
            <w:lang w:eastAsia="zh-CN"/>
          </w:rPr>
          <w:t>SPP</w:t>
        </w:r>
        <w:r w:rsidR="00C84E60" w:rsidRPr="00A35D66">
          <w:rPr>
            <w:rStyle w:val="Hyperlink"/>
            <w:rFonts w:ascii="SimSun" w:eastAsia="SimSun" w:hAnsi="SimSun" w:cs="MS Mincho" w:hint="eastAsia"/>
            <w:b/>
            <w:bCs/>
            <w:color w:val="000000"/>
            <w:lang w:eastAsia="zh-CN"/>
          </w:rPr>
          <w:t>）信函和年度</w:t>
        </w:r>
        <w:r w:rsidR="00C84E60" w:rsidRPr="00A35D66">
          <w:rPr>
            <w:rStyle w:val="Hyperlink"/>
            <w:rFonts w:ascii="SimSun" w:eastAsia="SimSun" w:hAnsi="SimSun" w:cs="SimSun" w:hint="eastAsia"/>
            <w:b/>
            <w:bCs/>
            <w:color w:val="000000"/>
            <w:lang w:eastAsia="zh-CN"/>
          </w:rPr>
          <w:t>绩效报告</w:t>
        </w:r>
        <w:r w:rsidR="00C84E60" w:rsidRPr="00A35D66">
          <w:rPr>
            <w:rStyle w:val="Hyperlink"/>
            <w:rFonts w:ascii="SimSun" w:eastAsia="SimSun" w:hAnsi="SimSun" w:cs="MS Mincho" w:hint="eastAsia"/>
            <w:b/>
            <w:bCs/>
            <w:color w:val="000000"/>
            <w:lang w:eastAsia="zh-CN"/>
          </w:rPr>
          <w:t>（</w:t>
        </w:r>
        <w:r w:rsidR="00C84E60" w:rsidRPr="00A35D66">
          <w:rPr>
            <w:rStyle w:val="Hyperlink"/>
            <w:rFonts w:ascii="SimSun" w:eastAsia="SimSun" w:hAnsi="SimSun" w:cs="Segoe UI"/>
            <w:b/>
            <w:bCs/>
            <w:color w:val="000000"/>
            <w:lang w:eastAsia="zh-CN"/>
          </w:rPr>
          <w:t>APR</w:t>
        </w:r>
        <w:r w:rsidR="00C84E60" w:rsidRPr="00A35D66">
          <w:rPr>
            <w:rStyle w:val="Hyperlink"/>
            <w:rFonts w:ascii="SimSun" w:eastAsia="SimSun" w:hAnsi="SimSun" w:cs="MS Mincho" w:hint="eastAsia"/>
            <w:b/>
            <w:bCs/>
            <w:color w:val="000000"/>
            <w:lang w:eastAsia="zh-CN"/>
          </w:rPr>
          <w:t>）信函</w:t>
        </w:r>
      </w:hyperlink>
    </w:p>
    <w:p w14:paraId="24040FD9" w14:textId="126190C7" w:rsidR="00C84E60" w:rsidRPr="00A35D66" w:rsidRDefault="00C84E60" w:rsidP="00B77F19">
      <w:pPr>
        <w:shd w:val="clear" w:color="auto" w:fill="FEBD64"/>
        <w:spacing w:line="240" w:lineRule="auto"/>
        <w:rPr>
          <w:rFonts w:ascii="SimSun" w:eastAsia="SimSun" w:hAnsi="SimSun" w:cs="Calibri"/>
          <w:color w:val="000000"/>
          <w:lang w:eastAsia="zh-CN"/>
        </w:rPr>
      </w:pPr>
      <w:r w:rsidRPr="00A35D66">
        <w:rPr>
          <w:rFonts w:ascii="SimSun" w:eastAsia="SimSun" w:hAnsi="SimSun" w:cs="MS Mincho" w:hint="eastAsia"/>
          <w:color w:val="000000"/>
          <w:lang w:eastAsia="zh-CN"/>
        </w:rPr>
        <w:t>您将在下面找到最新的州</w:t>
      </w:r>
      <w:r w:rsidRPr="00A35D66">
        <w:rPr>
          <w:rFonts w:ascii="SimSun" w:eastAsia="SimSun" w:hAnsi="SimSun" w:cs="SimSun" w:hint="eastAsia"/>
          <w:color w:val="000000"/>
          <w:lang w:eastAsia="zh-CN"/>
        </w:rPr>
        <w:t>绩效计划</w:t>
      </w:r>
      <w:r w:rsidRPr="00A35D66">
        <w:rPr>
          <w:rFonts w:ascii="SimSun" w:eastAsia="SimSun" w:hAnsi="SimSun" w:cs="Segoe UI"/>
          <w:color w:val="000000"/>
          <w:lang w:eastAsia="zh-CN"/>
        </w:rPr>
        <w:t>/</w:t>
      </w:r>
      <w:r w:rsidRPr="00A35D66">
        <w:rPr>
          <w:rFonts w:ascii="SimSun" w:eastAsia="SimSun" w:hAnsi="SimSun" w:cs="MS Mincho" w:hint="eastAsia"/>
          <w:color w:val="000000"/>
          <w:lang w:eastAsia="zh-CN"/>
        </w:rPr>
        <w:t>年度</w:t>
      </w:r>
      <w:r w:rsidRPr="00A35D66">
        <w:rPr>
          <w:rFonts w:ascii="SimSun" w:eastAsia="SimSun" w:hAnsi="SimSun" w:cs="SimSun" w:hint="eastAsia"/>
          <w:color w:val="000000"/>
          <w:lang w:eastAsia="zh-CN"/>
        </w:rPr>
        <w:t>绩效报告</w:t>
      </w:r>
      <w:r w:rsidRPr="00A35D66">
        <w:rPr>
          <w:rFonts w:ascii="SimSun" w:eastAsia="SimSun" w:hAnsi="SimSun" w:cs="MS Mincho" w:hint="eastAsia"/>
          <w:color w:val="000000"/>
          <w:lang w:eastAsia="zh-CN"/>
        </w:rPr>
        <w:t>（</w:t>
      </w:r>
      <w:r w:rsidRPr="00A35D66">
        <w:rPr>
          <w:rFonts w:ascii="SimSun" w:eastAsia="SimSun" w:hAnsi="SimSun" w:cs="Segoe UI"/>
          <w:color w:val="000000"/>
          <w:lang w:eastAsia="zh-CN"/>
        </w:rPr>
        <w:t>SPP/APR</w:t>
      </w:r>
      <w:r w:rsidRPr="00A35D66">
        <w:rPr>
          <w:rFonts w:ascii="SimSun" w:eastAsia="SimSun" w:hAnsi="SimSun" w:cs="MS Mincho" w:hint="eastAsia"/>
          <w:color w:val="000000"/>
          <w:lang w:eastAsia="zh-CN"/>
        </w:rPr>
        <w:t>）和特殊教育</w:t>
      </w:r>
      <w:r w:rsidRPr="00A35D66">
        <w:rPr>
          <w:rFonts w:ascii="SimSun" w:eastAsia="SimSun" w:hAnsi="SimSun" w:cs="SimSun" w:hint="eastAsia"/>
          <w:color w:val="000000"/>
          <w:lang w:eastAsia="zh-CN"/>
        </w:rPr>
        <w:t>计划办公室</w:t>
      </w:r>
      <w:r w:rsidRPr="00A35D66">
        <w:rPr>
          <w:rFonts w:ascii="SimSun" w:eastAsia="SimSun" w:hAnsi="SimSun" w:cs="MS Mincho" w:hint="eastAsia"/>
          <w:color w:val="000000"/>
          <w:lang w:eastAsia="zh-CN"/>
        </w:rPr>
        <w:t>（</w:t>
      </w:r>
      <w:r w:rsidRPr="00A35D66">
        <w:rPr>
          <w:rFonts w:ascii="SimSun" w:eastAsia="SimSun" w:hAnsi="SimSun" w:cs="Segoe UI"/>
          <w:color w:val="000000"/>
          <w:lang w:eastAsia="zh-CN"/>
        </w:rPr>
        <w:t>OSEP</w:t>
      </w:r>
      <w:r w:rsidRPr="00A35D66">
        <w:rPr>
          <w:rFonts w:ascii="SimSun" w:eastAsia="SimSun" w:hAnsi="SimSun" w:cs="MS Mincho" w:hint="eastAsia"/>
          <w:color w:val="000000"/>
          <w:lang w:eastAsia="zh-CN"/>
        </w:rPr>
        <w:t>）的</w:t>
      </w:r>
      <w:r w:rsidR="003D1F6F" w:rsidRPr="00A35D66">
        <w:rPr>
          <w:rFonts w:ascii="SimSun" w:eastAsia="SimSun" w:hAnsi="SimSun" w:cs="MS Mincho" w:hint="eastAsia"/>
          <w:color w:val="000000"/>
          <w:lang w:eastAsia="zh-CN"/>
        </w:rPr>
        <w:t>有关反馈</w:t>
      </w:r>
      <w:r w:rsidRPr="00A35D66">
        <w:rPr>
          <w:rFonts w:ascii="SimSun" w:eastAsia="SimSun" w:hAnsi="SimSun" w:cs="SimSun" w:hint="eastAsia"/>
          <w:color w:val="000000"/>
          <w:lang w:eastAsia="zh-CN"/>
        </w:rPr>
        <w:t>，包括任何必要的行动</w:t>
      </w:r>
      <w:r w:rsidRPr="00A35D66">
        <w:rPr>
          <w:rFonts w:ascii="SimSun" w:eastAsia="SimSun" w:hAnsi="SimSun" w:cs="MS Gothic" w:hint="eastAsia"/>
          <w:color w:val="000000"/>
          <w:lang w:eastAsia="zh-CN"/>
        </w:rPr>
        <w:t>。</w:t>
      </w:r>
    </w:p>
    <w:tbl>
      <w:tblPr>
        <w:tblStyle w:val="TableGrid"/>
        <w:tblW w:w="9710" w:type="dxa"/>
        <w:tblLook w:val="04A0" w:firstRow="1" w:lastRow="0" w:firstColumn="1" w:lastColumn="0" w:noHBand="0" w:noVBand="1"/>
      </w:tblPr>
      <w:tblGrid>
        <w:gridCol w:w="6193"/>
        <w:gridCol w:w="3517"/>
      </w:tblGrid>
      <w:tr w:rsidR="00A35D66" w:rsidRPr="00A35D66" w14:paraId="7EE05413" w14:textId="77777777" w:rsidTr="005A06A1">
        <w:tc>
          <w:tcPr>
            <w:tcW w:w="6193" w:type="dxa"/>
            <w:hideMark/>
          </w:tcPr>
          <w:p w14:paraId="4AE0B2BA" w14:textId="31646EC4" w:rsidR="00C84E60" w:rsidRPr="00B77F19" w:rsidRDefault="00A35D66" w:rsidP="00B77F19">
            <w:pPr>
              <w:jc w:val="center"/>
              <w:rPr>
                <w:rFonts w:ascii="SimSun" w:eastAsia="SimSun" w:hAnsi="SimSun"/>
                <w:b/>
                <w:bCs/>
                <w:color w:val="000000"/>
                <w:lang w:eastAsia="zh-CN"/>
              </w:rPr>
            </w:pPr>
            <w:r w:rsidRPr="00A35D66">
              <w:rPr>
                <w:rFonts w:ascii="SimSun" w:eastAsia="SimSun" w:hAnsi="SimSun" w:cs="MS Mincho" w:hint="eastAsia"/>
                <w:b/>
                <w:bCs/>
                <w:color w:val="000000"/>
                <w:lang w:eastAsia="zh-CN"/>
              </w:rPr>
              <w:t>麻</w:t>
            </w:r>
            <w:r w:rsidRPr="00A35D66">
              <w:rPr>
                <w:rFonts w:ascii="SimSun" w:eastAsia="SimSun" w:hAnsi="SimSun" w:cs="Microsoft YaHei" w:hint="eastAsia"/>
                <w:b/>
                <w:bCs/>
                <w:color w:val="000000"/>
                <w:lang w:eastAsia="zh-CN"/>
              </w:rPr>
              <w:t>萨诸</w:t>
            </w:r>
            <w:r w:rsidRPr="00A35D66">
              <w:rPr>
                <w:rFonts w:ascii="SimSun" w:eastAsia="SimSun" w:hAnsi="SimSun" w:cs="MS Mincho" w:hint="eastAsia"/>
                <w:b/>
                <w:bCs/>
                <w:color w:val="000000"/>
                <w:lang w:eastAsia="zh-CN"/>
              </w:rPr>
              <w:t>塞州</w:t>
            </w:r>
            <w:r w:rsidRPr="00A35D66">
              <w:rPr>
                <w:rFonts w:ascii="SimSun" w:eastAsia="SimSun" w:hAnsi="SimSun" w:cs="Microsoft YaHei" w:hint="eastAsia"/>
                <w:b/>
                <w:bCs/>
                <w:color w:val="000000"/>
                <w:lang w:eastAsia="zh-CN"/>
              </w:rPr>
              <w:t>绩</w:t>
            </w:r>
            <w:r w:rsidRPr="00A35D66">
              <w:rPr>
                <w:rFonts w:ascii="SimSun" w:eastAsia="SimSun" w:hAnsi="SimSun" w:cs="MS Mincho" w:hint="eastAsia"/>
                <w:b/>
                <w:bCs/>
                <w:color w:val="000000"/>
                <w:lang w:eastAsia="zh-CN"/>
              </w:rPr>
              <w:t>效</w:t>
            </w:r>
            <w:r w:rsidRPr="00A35D66">
              <w:rPr>
                <w:rFonts w:ascii="SimSun" w:eastAsia="SimSun" w:hAnsi="SimSun" w:cs="Microsoft YaHei" w:hint="eastAsia"/>
                <w:b/>
                <w:bCs/>
                <w:color w:val="000000"/>
                <w:lang w:eastAsia="zh-CN"/>
              </w:rPr>
              <w:t>计</w:t>
            </w:r>
            <w:r w:rsidRPr="00A35D66">
              <w:rPr>
                <w:rFonts w:ascii="SimSun" w:eastAsia="SimSun" w:hAnsi="SimSun" w:cs="MS Mincho" w:hint="eastAsia"/>
                <w:b/>
                <w:bCs/>
                <w:color w:val="000000"/>
                <w:lang w:eastAsia="zh-CN"/>
              </w:rPr>
              <w:t>划（SPP）</w:t>
            </w:r>
            <w:r w:rsidR="00C84E60" w:rsidRPr="00A35D66">
              <w:rPr>
                <w:rFonts w:ascii="SimSun" w:eastAsia="SimSun" w:hAnsi="SimSun"/>
                <w:b/>
                <w:bCs/>
                <w:color w:val="000000"/>
                <w:lang w:eastAsia="zh-CN"/>
              </w:rPr>
              <w:t>/</w:t>
            </w:r>
            <w:r w:rsidR="003D1F6F" w:rsidRPr="00A35D66">
              <w:rPr>
                <w:rFonts w:ascii="SimSun" w:eastAsia="SimSun" w:hAnsi="SimSun" w:cs="MS Mincho" w:hint="eastAsia"/>
                <w:b/>
                <w:bCs/>
                <w:color w:val="000000"/>
                <w:lang w:eastAsia="zh-CN"/>
              </w:rPr>
              <w:t>年度</w:t>
            </w:r>
            <w:r w:rsidR="003D1F6F" w:rsidRPr="00A35D66">
              <w:rPr>
                <w:rFonts w:ascii="SimSun" w:eastAsia="SimSun" w:hAnsi="SimSun" w:cs="Microsoft YaHei" w:hint="eastAsia"/>
                <w:b/>
                <w:bCs/>
                <w:color w:val="000000"/>
                <w:lang w:eastAsia="zh-CN"/>
              </w:rPr>
              <w:t>绩</w:t>
            </w:r>
            <w:r w:rsidR="003D1F6F" w:rsidRPr="00A35D66">
              <w:rPr>
                <w:rFonts w:ascii="SimSun" w:eastAsia="SimSun" w:hAnsi="SimSun" w:cs="MS Mincho" w:hint="eastAsia"/>
                <w:b/>
                <w:bCs/>
                <w:color w:val="000000"/>
                <w:lang w:eastAsia="zh-CN"/>
              </w:rPr>
              <w:t>效</w:t>
            </w:r>
            <w:r w:rsidR="003D1F6F" w:rsidRPr="00A35D66">
              <w:rPr>
                <w:rFonts w:ascii="SimSun" w:eastAsia="SimSun" w:hAnsi="SimSun" w:cs="Microsoft YaHei" w:hint="eastAsia"/>
                <w:b/>
                <w:bCs/>
                <w:color w:val="000000"/>
                <w:lang w:eastAsia="zh-CN"/>
              </w:rPr>
              <w:t>报</w:t>
            </w:r>
            <w:r w:rsidR="003D1F6F" w:rsidRPr="00A35D66">
              <w:rPr>
                <w:rFonts w:ascii="SimSun" w:eastAsia="SimSun" w:hAnsi="SimSun" w:cs="MS Mincho" w:hint="eastAsia"/>
                <w:b/>
                <w:bCs/>
                <w:color w:val="000000"/>
                <w:lang w:eastAsia="zh-CN"/>
              </w:rPr>
              <w:t>告</w:t>
            </w:r>
            <w:r w:rsidRPr="00A35D66">
              <w:rPr>
                <w:rFonts w:ascii="SimSun" w:eastAsia="SimSun" w:hAnsi="SimSun" w:cs="MS Mincho" w:hint="eastAsia"/>
                <w:b/>
                <w:bCs/>
                <w:color w:val="000000"/>
                <w:lang w:eastAsia="zh-CN"/>
              </w:rPr>
              <w:t>（APR）</w:t>
            </w:r>
            <w:r w:rsidR="00C84E60" w:rsidRPr="00A35D66">
              <w:rPr>
                <w:rFonts w:ascii="SimSun" w:eastAsia="SimSun" w:hAnsi="SimSun" w:cs="SimSun" w:hint="eastAsia"/>
                <w:b/>
                <w:bCs/>
                <w:color w:val="000000"/>
                <w:lang w:eastAsia="zh-CN"/>
              </w:rPr>
              <w:t>结</w:t>
            </w:r>
            <w:r w:rsidR="00C84E60" w:rsidRPr="00A35D66">
              <w:rPr>
                <w:rFonts w:ascii="SimSun" w:eastAsia="SimSun" w:hAnsi="SimSun" w:cs="MS Mincho" w:hint="eastAsia"/>
                <w:b/>
                <w:bCs/>
                <w:color w:val="000000"/>
                <w:lang w:eastAsia="zh-CN"/>
              </w:rPr>
              <w:t>果</w:t>
            </w:r>
          </w:p>
        </w:tc>
        <w:tc>
          <w:tcPr>
            <w:tcW w:w="3517" w:type="dxa"/>
            <w:hideMark/>
          </w:tcPr>
          <w:p w14:paraId="29355A92" w14:textId="58C6B778" w:rsidR="00C84E60" w:rsidRPr="00A35D66" w:rsidRDefault="00A35D66" w:rsidP="00B77F19">
            <w:pPr>
              <w:jc w:val="center"/>
              <w:rPr>
                <w:rFonts w:ascii="SimSun" w:eastAsia="SimSun" w:hAnsi="SimSun" w:cs="Calibri"/>
              </w:rPr>
            </w:pPr>
            <w:r w:rsidRPr="00A35D66">
              <w:rPr>
                <w:rFonts w:ascii="SimSun" w:eastAsia="SimSun" w:hAnsi="SimSun" w:cs="MS Mincho" w:hint="eastAsia"/>
                <w:b/>
                <w:bCs/>
                <w:color w:val="000000"/>
                <w:lang w:eastAsia="zh-CN"/>
              </w:rPr>
              <w:t>州系统改进计划</w:t>
            </w:r>
          </w:p>
        </w:tc>
      </w:tr>
      <w:tr w:rsidR="00584F7B" w:rsidRPr="00A35D66" w14:paraId="478CD48D" w14:textId="77777777" w:rsidTr="005A06A1">
        <w:tc>
          <w:tcPr>
            <w:tcW w:w="6193" w:type="dxa"/>
          </w:tcPr>
          <w:p w14:paraId="6CCE1A2A" w14:textId="57DC8190" w:rsidR="00584F7B" w:rsidRDefault="003465FD" w:rsidP="00584F7B">
            <w:hyperlink r:id="rId30" w:history="1">
              <w:r w:rsidR="00584F7B" w:rsidRPr="00A35D66">
                <w:rPr>
                  <w:rFonts w:ascii="SimSun" w:eastAsia="SimSun" w:hAnsi="SimSun" w:cs="MS Mincho" w:hint="eastAsia"/>
                  <w:sz w:val="24"/>
                  <w:szCs w:val="24"/>
                  <w:lang w:eastAsia="zh-CN"/>
                </w:rPr>
                <w:t>麻</w:t>
              </w:r>
              <w:r w:rsidR="00584F7B" w:rsidRPr="00A35D66">
                <w:rPr>
                  <w:rFonts w:ascii="SimSun" w:eastAsia="SimSun" w:hAnsi="SimSun" w:cs="SimSun" w:hint="eastAsia"/>
                  <w:sz w:val="24"/>
                  <w:szCs w:val="24"/>
                  <w:lang w:eastAsia="zh-CN"/>
                </w:rPr>
                <w:t>萨诸塞州</w:t>
              </w:r>
              <w:r w:rsidR="00584F7B" w:rsidRPr="00A35D66">
                <w:rPr>
                  <w:rFonts w:ascii="SimSun" w:eastAsia="SimSun" w:hAnsi="SimSun" w:cs="Times New Roman"/>
                  <w:sz w:val="24"/>
                  <w:szCs w:val="24"/>
                  <w:lang w:eastAsia="zh-CN"/>
                </w:rPr>
                <w:t>202</w:t>
              </w:r>
              <w:r w:rsidR="00584F7B">
                <w:rPr>
                  <w:rFonts w:ascii="SimSun" w:eastAsia="SimSun" w:hAnsi="SimSun" w:cs="Times New Roman"/>
                  <w:sz w:val="24"/>
                  <w:szCs w:val="24"/>
                  <w:lang w:eastAsia="zh-CN"/>
                </w:rPr>
                <w:t>1</w:t>
              </w:r>
              <w:r w:rsidR="00584F7B">
                <w:rPr>
                  <w:rFonts w:ascii="SimSun" w:eastAsia="SimSun" w:hAnsi="SimSun" w:cs="Times New Roman" w:hint="eastAsia"/>
                  <w:sz w:val="24"/>
                  <w:szCs w:val="24"/>
                  <w:lang w:eastAsia="zh-CN"/>
                </w:rPr>
                <w:t>联邦</w:t>
              </w:r>
              <w:r w:rsidR="00584F7B" w:rsidRPr="00A35D66">
                <w:rPr>
                  <w:rFonts w:ascii="SimSun" w:eastAsia="SimSun" w:hAnsi="SimSun" w:cs="SimSun" w:hint="eastAsia"/>
                  <w:sz w:val="24"/>
                  <w:szCs w:val="24"/>
                  <w:lang w:eastAsia="zh-CN"/>
                </w:rPr>
                <w:t>财</w:t>
              </w:r>
              <w:r w:rsidR="00584F7B" w:rsidRPr="00A35D66">
                <w:rPr>
                  <w:rFonts w:ascii="SimSun" w:eastAsia="SimSun" w:hAnsi="SimSun" w:cs="MS Mincho" w:hint="eastAsia"/>
                  <w:sz w:val="24"/>
                  <w:szCs w:val="24"/>
                  <w:lang w:eastAsia="zh-CN"/>
                </w:rPr>
                <w:t>年</w:t>
              </w:r>
              <w:r w:rsidR="00584F7B" w:rsidRPr="00A35D66">
                <w:rPr>
                  <w:rFonts w:ascii="SimSun" w:eastAsia="SimSun" w:hAnsi="SimSun" w:cs="Times New Roman"/>
                  <w:sz w:val="24"/>
                  <w:szCs w:val="24"/>
                  <w:lang w:eastAsia="zh-CN"/>
                </w:rPr>
                <w:t>SPP</w:t>
              </w:r>
            </w:hyperlink>
            <w:r w:rsidR="00584F7B">
              <w:rPr>
                <w:rFonts w:ascii="SimSun" w:eastAsia="SimSun" w:hAnsi="SimSun" w:cs="Times New Roman"/>
                <w:color w:val="000000"/>
                <w:sz w:val="24"/>
                <w:szCs w:val="24"/>
                <w:lang w:eastAsia="zh-CN"/>
              </w:rPr>
              <w:t xml:space="preserve"> </w:t>
            </w:r>
            <w:r w:rsidR="00584F7B" w:rsidRPr="00A35D66">
              <w:rPr>
                <w:rFonts w:ascii="SimSun" w:eastAsia="SimSun" w:hAnsi="SimSun" w:cs="Times New Roman" w:hint="eastAsia"/>
                <w:color w:val="000000"/>
                <w:sz w:val="24"/>
                <w:szCs w:val="24"/>
                <w:lang w:eastAsia="zh-CN"/>
              </w:rPr>
              <w:t>APR</w:t>
            </w:r>
          </w:p>
        </w:tc>
        <w:tc>
          <w:tcPr>
            <w:tcW w:w="3517" w:type="dxa"/>
          </w:tcPr>
          <w:p w14:paraId="39CEA496" w14:textId="1FB9705D" w:rsidR="00584F7B" w:rsidRPr="00A35D66" w:rsidRDefault="00584F7B" w:rsidP="00584F7B">
            <w:pPr>
              <w:rPr>
                <w:rFonts w:ascii="SimSun" w:eastAsia="SimSun" w:hAnsi="SimSun" w:cs="MS Mincho"/>
                <w:i/>
                <w:iCs/>
                <w:color w:val="000000"/>
              </w:rPr>
            </w:pPr>
            <w:r w:rsidRPr="00A35D66">
              <w:rPr>
                <w:rFonts w:ascii="SimSun" w:eastAsia="SimSun" w:hAnsi="SimSun" w:cs="MS Mincho" w:hint="eastAsia"/>
                <w:i/>
                <w:iCs/>
                <w:color w:val="000000"/>
              </w:rPr>
              <w:t>包含在</w:t>
            </w:r>
            <w:r w:rsidRPr="00A35D66">
              <w:rPr>
                <w:rFonts w:ascii="SimSun" w:eastAsia="SimSun" w:hAnsi="SimSun"/>
                <w:i/>
                <w:iCs/>
                <w:color w:val="000000"/>
              </w:rPr>
              <w:t>2</w:t>
            </w:r>
            <w:r>
              <w:rPr>
                <w:rFonts w:ascii="SimSun" w:eastAsia="SimSun" w:hAnsi="SimSun"/>
                <w:i/>
                <w:iCs/>
                <w:color w:val="000000"/>
              </w:rPr>
              <w:t>021</w:t>
            </w:r>
            <w:r>
              <w:rPr>
                <w:rFonts w:ascii="SimSun" w:eastAsia="SimSun" w:hAnsi="SimSun" w:hint="eastAsia"/>
                <w:i/>
                <w:iCs/>
                <w:color w:val="000000"/>
                <w:lang w:eastAsia="zh-CN"/>
              </w:rPr>
              <w:t>联邦</w:t>
            </w:r>
            <w:r w:rsidRPr="00A35D66">
              <w:rPr>
                <w:rFonts w:ascii="SimSun" w:eastAsia="SimSun" w:hAnsi="SimSun" w:cs="SimSun" w:hint="eastAsia"/>
                <w:i/>
                <w:iCs/>
                <w:color w:val="000000"/>
              </w:rPr>
              <w:t>财年</w:t>
            </w:r>
            <w:r w:rsidRPr="00A35D66">
              <w:rPr>
                <w:rFonts w:ascii="SimSun" w:eastAsia="SimSun" w:hAnsi="SimSun"/>
                <w:i/>
                <w:iCs/>
                <w:color w:val="000000"/>
              </w:rPr>
              <w:t>SPP/APR</w:t>
            </w:r>
            <w:r w:rsidRPr="00A35D66">
              <w:rPr>
                <w:rFonts w:ascii="SimSun" w:eastAsia="SimSun" w:hAnsi="SimSun" w:cs="MS Mincho" w:hint="eastAsia"/>
                <w:i/>
                <w:iCs/>
                <w:color w:val="000000"/>
              </w:rPr>
              <w:t>中</w:t>
            </w:r>
          </w:p>
        </w:tc>
      </w:tr>
      <w:tr w:rsidR="00584F7B" w:rsidRPr="00A35D66" w14:paraId="2B6950D3" w14:textId="77777777" w:rsidTr="005A06A1">
        <w:tc>
          <w:tcPr>
            <w:tcW w:w="6193" w:type="dxa"/>
            <w:hideMark/>
          </w:tcPr>
          <w:p w14:paraId="7F065037" w14:textId="0C9AC7E2" w:rsidR="00584F7B" w:rsidRPr="00A35D66" w:rsidRDefault="003465FD" w:rsidP="00584F7B">
            <w:pPr>
              <w:rPr>
                <w:rFonts w:ascii="SimSun" w:eastAsia="SimSun" w:hAnsi="SimSun" w:cs="Times New Roman"/>
                <w:color w:val="000000"/>
                <w:sz w:val="24"/>
                <w:szCs w:val="24"/>
                <w:lang w:eastAsia="zh-CN"/>
              </w:rPr>
            </w:pPr>
            <w:hyperlink r:id="rId31" w:history="1">
              <w:r w:rsidR="00584F7B" w:rsidRPr="00A35D66">
                <w:rPr>
                  <w:rFonts w:ascii="SimSun" w:eastAsia="SimSun" w:hAnsi="SimSun" w:cs="MS Mincho" w:hint="eastAsia"/>
                  <w:sz w:val="24"/>
                  <w:szCs w:val="24"/>
                  <w:lang w:eastAsia="zh-CN"/>
                </w:rPr>
                <w:t>麻</w:t>
              </w:r>
              <w:r w:rsidR="00584F7B" w:rsidRPr="00A35D66">
                <w:rPr>
                  <w:rFonts w:ascii="SimSun" w:eastAsia="SimSun" w:hAnsi="SimSun" w:cs="SimSun" w:hint="eastAsia"/>
                  <w:sz w:val="24"/>
                  <w:szCs w:val="24"/>
                  <w:lang w:eastAsia="zh-CN"/>
                </w:rPr>
                <w:t>萨诸塞州</w:t>
              </w:r>
              <w:r w:rsidR="00584F7B" w:rsidRPr="00A35D66">
                <w:rPr>
                  <w:rFonts w:ascii="SimSun" w:eastAsia="SimSun" w:hAnsi="SimSun" w:cs="Times New Roman"/>
                  <w:sz w:val="24"/>
                  <w:szCs w:val="24"/>
                  <w:lang w:eastAsia="zh-CN"/>
                </w:rPr>
                <w:t>2020</w:t>
              </w:r>
              <w:r w:rsidR="00584F7B">
                <w:rPr>
                  <w:rFonts w:ascii="SimSun" w:eastAsia="SimSun" w:hAnsi="SimSun" w:cs="Times New Roman" w:hint="eastAsia"/>
                  <w:sz w:val="24"/>
                  <w:szCs w:val="24"/>
                  <w:lang w:eastAsia="zh-CN"/>
                </w:rPr>
                <w:t>联邦</w:t>
              </w:r>
              <w:r w:rsidR="00584F7B" w:rsidRPr="00A35D66">
                <w:rPr>
                  <w:rFonts w:ascii="SimSun" w:eastAsia="SimSun" w:hAnsi="SimSun" w:cs="SimSun" w:hint="eastAsia"/>
                  <w:sz w:val="24"/>
                  <w:szCs w:val="24"/>
                  <w:lang w:eastAsia="zh-CN"/>
                </w:rPr>
                <w:t>财</w:t>
              </w:r>
              <w:r w:rsidR="00584F7B" w:rsidRPr="00A35D66">
                <w:rPr>
                  <w:rFonts w:ascii="SimSun" w:eastAsia="SimSun" w:hAnsi="SimSun" w:cs="MS Mincho" w:hint="eastAsia"/>
                  <w:sz w:val="24"/>
                  <w:szCs w:val="24"/>
                  <w:lang w:eastAsia="zh-CN"/>
                </w:rPr>
                <w:t>年</w:t>
              </w:r>
              <w:r w:rsidR="00584F7B" w:rsidRPr="00A35D66">
                <w:rPr>
                  <w:rFonts w:ascii="SimSun" w:eastAsia="SimSun" w:hAnsi="SimSun" w:cs="Times New Roman"/>
                  <w:sz w:val="24"/>
                  <w:szCs w:val="24"/>
                  <w:lang w:eastAsia="zh-CN"/>
                </w:rPr>
                <w:t>SPP</w:t>
              </w:r>
            </w:hyperlink>
            <w:r w:rsidR="00584F7B">
              <w:rPr>
                <w:rFonts w:ascii="SimSun" w:eastAsia="SimSun" w:hAnsi="SimSun" w:cs="Times New Roman"/>
                <w:color w:val="000000"/>
                <w:sz w:val="24"/>
                <w:szCs w:val="24"/>
                <w:lang w:eastAsia="zh-CN"/>
              </w:rPr>
              <w:t xml:space="preserve"> </w:t>
            </w:r>
            <w:r w:rsidR="00584F7B" w:rsidRPr="00A35D66">
              <w:rPr>
                <w:rFonts w:ascii="SimSun" w:eastAsia="SimSun" w:hAnsi="SimSun" w:cs="Times New Roman" w:hint="eastAsia"/>
                <w:color w:val="000000"/>
                <w:sz w:val="24"/>
                <w:szCs w:val="24"/>
                <w:lang w:eastAsia="zh-CN"/>
              </w:rPr>
              <w:t>APR</w:t>
            </w:r>
          </w:p>
        </w:tc>
        <w:tc>
          <w:tcPr>
            <w:tcW w:w="3517" w:type="dxa"/>
            <w:hideMark/>
          </w:tcPr>
          <w:p w14:paraId="30403CCD" w14:textId="079E4183" w:rsidR="00584F7B" w:rsidRPr="00A35D66" w:rsidRDefault="00584F7B" w:rsidP="00584F7B">
            <w:pPr>
              <w:rPr>
                <w:rFonts w:ascii="SimSun" w:eastAsia="SimSun" w:hAnsi="SimSun" w:cs="Calibri"/>
              </w:rPr>
            </w:pPr>
            <w:r w:rsidRPr="00A35D66">
              <w:rPr>
                <w:rFonts w:ascii="SimSun" w:eastAsia="SimSun" w:hAnsi="SimSun" w:cs="MS Mincho" w:hint="eastAsia"/>
                <w:i/>
                <w:iCs/>
                <w:color w:val="000000"/>
              </w:rPr>
              <w:t>包含在</w:t>
            </w:r>
            <w:r w:rsidRPr="00A35D66">
              <w:rPr>
                <w:rFonts w:ascii="SimSun" w:eastAsia="SimSun" w:hAnsi="SimSun"/>
                <w:i/>
                <w:iCs/>
                <w:color w:val="000000"/>
              </w:rPr>
              <w:t>2</w:t>
            </w:r>
            <w:r>
              <w:rPr>
                <w:rFonts w:ascii="SimSun" w:eastAsia="SimSun" w:hAnsi="SimSun"/>
                <w:i/>
                <w:iCs/>
                <w:color w:val="000000"/>
              </w:rPr>
              <w:t>020</w:t>
            </w:r>
            <w:r>
              <w:rPr>
                <w:rFonts w:ascii="SimSun" w:eastAsia="SimSun" w:hAnsi="SimSun" w:hint="eastAsia"/>
                <w:i/>
                <w:iCs/>
                <w:color w:val="000000"/>
                <w:lang w:eastAsia="zh-CN"/>
              </w:rPr>
              <w:t>联邦</w:t>
            </w:r>
            <w:r w:rsidRPr="00A35D66">
              <w:rPr>
                <w:rFonts w:ascii="SimSun" w:eastAsia="SimSun" w:hAnsi="SimSun" w:cs="SimSun" w:hint="eastAsia"/>
                <w:i/>
                <w:iCs/>
                <w:color w:val="000000"/>
              </w:rPr>
              <w:t>财年</w:t>
            </w:r>
            <w:r w:rsidRPr="00A35D66">
              <w:rPr>
                <w:rFonts w:ascii="SimSun" w:eastAsia="SimSun" w:hAnsi="SimSun"/>
                <w:i/>
                <w:iCs/>
                <w:color w:val="000000"/>
              </w:rPr>
              <w:t>SPP/APR</w:t>
            </w:r>
            <w:r w:rsidRPr="00A35D66">
              <w:rPr>
                <w:rFonts w:ascii="SimSun" w:eastAsia="SimSun" w:hAnsi="SimSun" w:cs="MS Mincho" w:hint="eastAsia"/>
                <w:i/>
                <w:iCs/>
                <w:color w:val="000000"/>
              </w:rPr>
              <w:t>中</w:t>
            </w:r>
          </w:p>
        </w:tc>
      </w:tr>
      <w:tr w:rsidR="00584F7B" w:rsidRPr="00A35D66" w14:paraId="2B322EAB" w14:textId="77777777" w:rsidTr="005A06A1">
        <w:tc>
          <w:tcPr>
            <w:tcW w:w="6193" w:type="dxa"/>
            <w:hideMark/>
          </w:tcPr>
          <w:p w14:paraId="024E8C04" w14:textId="66559AC9" w:rsidR="00584F7B" w:rsidRPr="00A35D66" w:rsidRDefault="003465FD" w:rsidP="00584F7B">
            <w:pPr>
              <w:rPr>
                <w:rFonts w:ascii="SimSun" w:eastAsia="SimSun" w:hAnsi="SimSun" w:cs="Times New Roman"/>
                <w:color w:val="000000"/>
                <w:sz w:val="24"/>
                <w:szCs w:val="24"/>
                <w:lang w:eastAsia="zh-CN"/>
              </w:rPr>
            </w:pPr>
            <w:hyperlink r:id="rId32" w:history="1">
              <w:r w:rsidR="00584F7B" w:rsidRPr="00A35D66">
                <w:rPr>
                  <w:rFonts w:ascii="SimSun" w:eastAsia="SimSun" w:hAnsi="SimSun" w:cs="MS Mincho" w:hint="eastAsia"/>
                  <w:sz w:val="24"/>
                  <w:szCs w:val="24"/>
                  <w:lang w:eastAsia="zh-CN"/>
                </w:rPr>
                <w:t>麻</w:t>
              </w:r>
              <w:r w:rsidR="00584F7B" w:rsidRPr="00A35D66">
                <w:rPr>
                  <w:rFonts w:ascii="SimSun" w:eastAsia="SimSun" w:hAnsi="SimSun" w:cs="SimSun" w:hint="eastAsia"/>
                  <w:sz w:val="24"/>
                  <w:szCs w:val="24"/>
                  <w:lang w:eastAsia="zh-CN"/>
                </w:rPr>
                <w:t>萨诸塞州</w:t>
              </w:r>
              <w:r w:rsidR="00584F7B" w:rsidRPr="00A35D66">
                <w:rPr>
                  <w:rFonts w:ascii="SimSun" w:eastAsia="SimSun" w:hAnsi="SimSun" w:cs="Times New Roman"/>
                  <w:sz w:val="24"/>
                  <w:szCs w:val="24"/>
                  <w:lang w:eastAsia="zh-CN"/>
                </w:rPr>
                <w:t>2019</w:t>
              </w:r>
              <w:r w:rsidR="00584F7B">
                <w:rPr>
                  <w:rFonts w:ascii="SimSun" w:eastAsia="SimSun" w:hAnsi="SimSun" w:cs="Times New Roman" w:hint="eastAsia"/>
                  <w:sz w:val="24"/>
                  <w:szCs w:val="24"/>
                  <w:lang w:eastAsia="zh-CN"/>
                </w:rPr>
                <w:t>联邦</w:t>
              </w:r>
              <w:r w:rsidR="00584F7B" w:rsidRPr="00A35D66">
                <w:rPr>
                  <w:rFonts w:ascii="SimSun" w:eastAsia="SimSun" w:hAnsi="SimSun" w:cs="SimSun" w:hint="eastAsia"/>
                  <w:sz w:val="24"/>
                  <w:szCs w:val="24"/>
                  <w:lang w:eastAsia="zh-CN"/>
                </w:rPr>
                <w:t>财</w:t>
              </w:r>
              <w:r w:rsidR="00584F7B" w:rsidRPr="00A35D66">
                <w:rPr>
                  <w:rFonts w:ascii="SimSun" w:eastAsia="SimSun" w:hAnsi="SimSun" w:cs="MS Mincho" w:hint="eastAsia"/>
                  <w:sz w:val="24"/>
                  <w:szCs w:val="24"/>
                  <w:lang w:eastAsia="zh-CN"/>
                </w:rPr>
                <w:t>年</w:t>
              </w:r>
              <w:r w:rsidR="00584F7B" w:rsidRPr="00A35D66">
                <w:rPr>
                  <w:rFonts w:ascii="SimSun" w:eastAsia="SimSun" w:hAnsi="SimSun" w:cs="Times New Roman"/>
                  <w:sz w:val="24"/>
                  <w:szCs w:val="24"/>
                  <w:lang w:eastAsia="zh-CN"/>
                </w:rPr>
                <w:t>SPP</w:t>
              </w:r>
            </w:hyperlink>
            <w:r w:rsidR="00584F7B">
              <w:rPr>
                <w:rFonts w:ascii="SimSun" w:eastAsia="SimSun" w:hAnsi="SimSun" w:cs="Times New Roman"/>
                <w:color w:val="000000"/>
                <w:sz w:val="24"/>
                <w:szCs w:val="24"/>
                <w:lang w:eastAsia="zh-CN"/>
              </w:rPr>
              <w:t xml:space="preserve"> </w:t>
            </w:r>
            <w:r w:rsidR="00584F7B" w:rsidRPr="00A35D66">
              <w:rPr>
                <w:rFonts w:ascii="SimSun" w:eastAsia="SimSun" w:hAnsi="SimSun" w:cs="Times New Roman" w:hint="eastAsia"/>
                <w:color w:val="000000"/>
                <w:sz w:val="24"/>
                <w:szCs w:val="24"/>
                <w:lang w:eastAsia="zh-CN"/>
              </w:rPr>
              <w:t>APR</w:t>
            </w:r>
          </w:p>
        </w:tc>
        <w:tc>
          <w:tcPr>
            <w:tcW w:w="3517" w:type="dxa"/>
            <w:hideMark/>
          </w:tcPr>
          <w:p w14:paraId="1A5E355F" w14:textId="74B1B6DE" w:rsidR="00584F7B" w:rsidRPr="00A35D66" w:rsidRDefault="003465FD" w:rsidP="00584F7B">
            <w:pPr>
              <w:rPr>
                <w:rFonts w:ascii="SimSun" w:eastAsia="SimSun" w:hAnsi="SimSun" w:cs="Calibri"/>
              </w:rPr>
            </w:pPr>
            <w:hyperlink r:id="rId33" w:history="1">
              <w:r w:rsidR="00584F7B" w:rsidRPr="00A35D66">
                <w:rPr>
                  <w:rFonts w:ascii="SimSun" w:eastAsia="SimSun" w:hAnsi="SimSun" w:cs="Times New Roman"/>
                  <w:sz w:val="24"/>
                  <w:szCs w:val="24"/>
                </w:rPr>
                <w:t>2019</w:t>
              </w:r>
              <w:r w:rsidR="00584F7B" w:rsidRPr="00A35D66">
                <w:rPr>
                  <w:rFonts w:ascii="SimSun" w:eastAsia="SimSun" w:hAnsi="SimSun" w:cs="MS Mincho" w:hint="eastAsia"/>
                  <w:sz w:val="24"/>
                  <w:szCs w:val="24"/>
                </w:rPr>
                <w:t>年麻</w:t>
              </w:r>
              <w:r w:rsidR="00584F7B" w:rsidRPr="00A35D66">
                <w:rPr>
                  <w:rFonts w:ascii="SimSun" w:eastAsia="SimSun" w:hAnsi="SimSun" w:cs="SimSun" w:hint="eastAsia"/>
                  <w:sz w:val="24"/>
                  <w:szCs w:val="24"/>
                </w:rPr>
                <w:t>萨诸塞州</w:t>
              </w:r>
            </w:hyperlink>
            <w:r w:rsidR="00584F7B" w:rsidRPr="00A35D66">
              <w:rPr>
                <w:rFonts w:ascii="SimSun" w:eastAsia="SimSun" w:hAnsi="SimSun" w:cs="Times New Roman" w:hint="eastAsia"/>
                <w:color w:val="000000"/>
                <w:sz w:val="24"/>
                <w:szCs w:val="24"/>
              </w:rPr>
              <w:t>SSI</w:t>
            </w:r>
            <w:r w:rsidR="00584F7B" w:rsidRPr="00A35D66">
              <w:rPr>
                <w:rFonts w:ascii="SimSun" w:eastAsia="SimSun" w:hAnsi="SimSun" w:cs="Times New Roman"/>
                <w:color w:val="000000"/>
                <w:sz w:val="24"/>
                <w:szCs w:val="24"/>
              </w:rPr>
              <w:t>P</w:t>
            </w:r>
          </w:p>
        </w:tc>
      </w:tr>
      <w:tr w:rsidR="00584F7B" w:rsidRPr="00A35D66" w14:paraId="79281EB0" w14:textId="77777777" w:rsidTr="005A06A1">
        <w:tc>
          <w:tcPr>
            <w:tcW w:w="6193" w:type="dxa"/>
            <w:hideMark/>
          </w:tcPr>
          <w:p w14:paraId="3F352698" w14:textId="16DEC8DD" w:rsidR="00584F7B" w:rsidRPr="00A35D66" w:rsidRDefault="003465FD" w:rsidP="00584F7B">
            <w:pPr>
              <w:rPr>
                <w:rFonts w:ascii="SimSun" w:eastAsia="SimSun" w:hAnsi="SimSun" w:cs="Times New Roman"/>
                <w:sz w:val="24"/>
                <w:szCs w:val="24"/>
                <w:lang w:eastAsia="zh-CN"/>
              </w:rPr>
            </w:pPr>
            <w:hyperlink r:id="rId34" w:history="1">
              <w:r w:rsidR="00584F7B" w:rsidRPr="00A35D66">
                <w:rPr>
                  <w:rFonts w:ascii="SimSun" w:eastAsia="SimSun" w:hAnsi="SimSun" w:cs="MS Mincho" w:hint="eastAsia"/>
                  <w:sz w:val="24"/>
                  <w:szCs w:val="24"/>
                  <w:lang w:eastAsia="zh-CN"/>
                </w:rPr>
                <w:t>麻</w:t>
              </w:r>
              <w:r w:rsidR="00584F7B" w:rsidRPr="00A35D66">
                <w:rPr>
                  <w:rFonts w:ascii="SimSun" w:eastAsia="SimSun" w:hAnsi="SimSun" w:cs="SimSun" w:hint="eastAsia"/>
                  <w:sz w:val="24"/>
                  <w:szCs w:val="24"/>
                  <w:lang w:eastAsia="zh-CN"/>
                </w:rPr>
                <w:t>萨诸塞州</w:t>
              </w:r>
              <w:r w:rsidR="00584F7B" w:rsidRPr="00A35D66">
                <w:rPr>
                  <w:rFonts w:ascii="SimSun" w:eastAsia="SimSun" w:hAnsi="SimSun" w:cs="Times New Roman"/>
                  <w:sz w:val="24"/>
                  <w:szCs w:val="24"/>
                  <w:lang w:eastAsia="zh-CN"/>
                </w:rPr>
                <w:t>2018</w:t>
              </w:r>
              <w:r w:rsidR="00584F7B">
                <w:rPr>
                  <w:rFonts w:ascii="SimSun" w:eastAsia="SimSun" w:hAnsi="SimSun" w:cs="Times New Roman" w:hint="eastAsia"/>
                  <w:sz w:val="24"/>
                  <w:szCs w:val="24"/>
                  <w:lang w:eastAsia="zh-CN"/>
                </w:rPr>
                <w:t>联邦</w:t>
              </w:r>
              <w:r w:rsidR="00584F7B" w:rsidRPr="00A35D66">
                <w:rPr>
                  <w:rFonts w:ascii="SimSun" w:eastAsia="SimSun" w:hAnsi="SimSun" w:cs="SimSun" w:hint="eastAsia"/>
                  <w:sz w:val="24"/>
                  <w:szCs w:val="24"/>
                  <w:lang w:eastAsia="zh-CN"/>
                </w:rPr>
                <w:t>财</w:t>
              </w:r>
              <w:r w:rsidR="00584F7B" w:rsidRPr="00A35D66">
                <w:rPr>
                  <w:rFonts w:ascii="SimSun" w:eastAsia="SimSun" w:hAnsi="SimSun" w:cs="MS Mincho" w:hint="eastAsia"/>
                  <w:sz w:val="24"/>
                  <w:szCs w:val="24"/>
                  <w:lang w:eastAsia="zh-CN"/>
                </w:rPr>
                <w:t>年</w:t>
              </w:r>
              <w:r w:rsidR="00584F7B" w:rsidRPr="00A35D66">
                <w:rPr>
                  <w:rFonts w:ascii="SimSun" w:eastAsia="SimSun" w:hAnsi="SimSun" w:cs="Times New Roman"/>
                  <w:sz w:val="24"/>
                  <w:szCs w:val="24"/>
                  <w:lang w:eastAsia="zh-CN"/>
                </w:rPr>
                <w:t xml:space="preserve"> SPP</w:t>
              </w:r>
              <w:r w:rsidR="00584F7B" w:rsidRPr="00A35D66">
                <w:rPr>
                  <w:rFonts w:ascii="SimSun" w:eastAsia="SimSun" w:hAnsi="SimSun" w:cs="Times New Roman" w:hint="eastAsia"/>
                  <w:color w:val="000000"/>
                  <w:sz w:val="24"/>
                  <w:szCs w:val="24"/>
                  <w:lang w:eastAsia="zh-CN"/>
                </w:rPr>
                <w:t xml:space="preserve"> APR</w:t>
              </w:r>
            </w:hyperlink>
          </w:p>
        </w:tc>
        <w:tc>
          <w:tcPr>
            <w:tcW w:w="3517" w:type="dxa"/>
            <w:hideMark/>
          </w:tcPr>
          <w:p w14:paraId="75167234" w14:textId="4BEE58EB" w:rsidR="00584F7B" w:rsidRPr="00A35D66" w:rsidRDefault="00584F7B" w:rsidP="00584F7B">
            <w:pPr>
              <w:rPr>
                <w:rFonts w:ascii="SimSun" w:eastAsia="SimSun" w:hAnsi="SimSun" w:cs="Calibri"/>
                <w:lang w:eastAsia="zh-CN"/>
              </w:rPr>
            </w:pPr>
            <w:r w:rsidRPr="00A35D66">
              <w:rPr>
                <w:rFonts w:ascii="SimSun" w:eastAsia="SimSun" w:hAnsi="SimSun" w:cs="Calibri" w:hint="eastAsia"/>
                <w:lang w:eastAsia="zh-CN"/>
              </w:rPr>
              <w:t>2018年麻萨诸塞州SSIP</w:t>
            </w:r>
          </w:p>
        </w:tc>
      </w:tr>
      <w:tr w:rsidR="00584F7B" w:rsidRPr="00A35D66" w14:paraId="261A3850" w14:textId="77777777" w:rsidTr="005A06A1">
        <w:tc>
          <w:tcPr>
            <w:tcW w:w="6193" w:type="dxa"/>
            <w:hideMark/>
          </w:tcPr>
          <w:p w14:paraId="132E3210" w14:textId="4168F145" w:rsidR="00584F7B" w:rsidRPr="00A35D66" w:rsidRDefault="003465FD" w:rsidP="00584F7B">
            <w:pPr>
              <w:rPr>
                <w:rFonts w:ascii="SimSun" w:eastAsia="SimSun" w:hAnsi="SimSun" w:cs="Times New Roman"/>
                <w:sz w:val="24"/>
                <w:szCs w:val="24"/>
              </w:rPr>
            </w:pPr>
            <w:hyperlink r:id="rId35" w:history="1">
              <w:r w:rsidR="00584F7B" w:rsidRPr="00A35D66">
                <w:rPr>
                  <w:rFonts w:ascii="SimSun" w:eastAsia="SimSun" w:hAnsi="SimSun" w:cs="MS Mincho" w:hint="eastAsia"/>
                  <w:sz w:val="24"/>
                  <w:szCs w:val="24"/>
                </w:rPr>
                <w:t>麻</w:t>
              </w:r>
              <w:r w:rsidR="00584F7B" w:rsidRPr="00A35D66">
                <w:rPr>
                  <w:rFonts w:ascii="SimSun" w:eastAsia="SimSun" w:hAnsi="SimSun" w:cs="SimSun" w:hint="eastAsia"/>
                  <w:sz w:val="24"/>
                  <w:szCs w:val="24"/>
                </w:rPr>
                <w:t>萨诸塞州</w:t>
              </w:r>
              <w:r w:rsidR="00584F7B" w:rsidRPr="00A35D66">
                <w:rPr>
                  <w:rFonts w:ascii="SimSun" w:eastAsia="SimSun" w:hAnsi="SimSun" w:cs="Times New Roman"/>
                  <w:sz w:val="24"/>
                  <w:szCs w:val="24"/>
                </w:rPr>
                <w:t>201</w:t>
              </w:r>
              <w:r w:rsidR="00584F7B">
                <w:rPr>
                  <w:rFonts w:ascii="SimSun" w:eastAsia="SimSun" w:hAnsi="SimSun" w:cs="Times New Roman" w:hint="eastAsia"/>
                  <w:sz w:val="24"/>
                  <w:szCs w:val="24"/>
                  <w:lang w:eastAsia="zh-CN"/>
                </w:rPr>
                <w:t>联邦财</w:t>
              </w:r>
              <w:r w:rsidR="00584F7B" w:rsidRPr="00A35D66">
                <w:rPr>
                  <w:rFonts w:ascii="SimSun" w:eastAsia="SimSun" w:hAnsi="SimSun" w:cs="MS Mincho" w:hint="eastAsia"/>
                  <w:sz w:val="24"/>
                  <w:szCs w:val="24"/>
                </w:rPr>
                <w:t>年</w:t>
              </w:r>
              <w:r w:rsidR="00584F7B" w:rsidRPr="00A35D66">
                <w:rPr>
                  <w:rFonts w:ascii="SimSun" w:eastAsia="SimSun" w:hAnsi="SimSun" w:cs="Times New Roman"/>
                  <w:sz w:val="24"/>
                  <w:szCs w:val="24"/>
                </w:rPr>
                <w:t>4</w:t>
              </w:r>
              <w:r w:rsidR="00584F7B" w:rsidRPr="00A35D66">
                <w:rPr>
                  <w:rFonts w:ascii="SimSun" w:eastAsia="SimSun" w:hAnsi="SimSun" w:cs="MS Mincho" w:hint="eastAsia"/>
                  <w:sz w:val="24"/>
                  <w:szCs w:val="24"/>
                </w:rPr>
                <w:t>月</w:t>
              </w:r>
            </w:hyperlink>
            <w:r w:rsidR="00584F7B" w:rsidRPr="00A35D66">
              <w:rPr>
                <w:rFonts w:ascii="SimSun" w:eastAsia="SimSun" w:hAnsi="SimSun" w:cs="Times New Roman"/>
                <w:sz w:val="24"/>
                <w:szCs w:val="24"/>
              </w:rPr>
              <w:t>SPP</w:t>
            </w:r>
            <w:r w:rsidR="00584F7B">
              <w:rPr>
                <w:rFonts w:ascii="SimSun" w:eastAsia="SimSun" w:hAnsi="SimSun" w:cs="Times New Roman"/>
                <w:sz w:val="24"/>
                <w:szCs w:val="24"/>
              </w:rPr>
              <w:t xml:space="preserve"> </w:t>
            </w:r>
            <w:r w:rsidR="00584F7B" w:rsidRPr="00A35D66">
              <w:rPr>
                <w:rFonts w:ascii="SimSun" w:eastAsia="SimSun" w:hAnsi="SimSun" w:cs="Times New Roman" w:hint="eastAsia"/>
                <w:color w:val="000000"/>
                <w:sz w:val="24"/>
                <w:szCs w:val="24"/>
                <w:lang w:eastAsia="zh-CN"/>
              </w:rPr>
              <w:t>APR</w:t>
            </w:r>
          </w:p>
        </w:tc>
        <w:tc>
          <w:tcPr>
            <w:tcW w:w="3517" w:type="dxa"/>
            <w:hideMark/>
          </w:tcPr>
          <w:p w14:paraId="6E43477B" w14:textId="546BADF3" w:rsidR="00584F7B" w:rsidRPr="00A35D66" w:rsidRDefault="00584F7B" w:rsidP="00584F7B">
            <w:pPr>
              <w:rPr>
                <w:rFonts w:ascii="SimSun" w:eastAsia="SimSun" w:hAnsi="SimSun" w:cs="Calibri"/>
                <w:lang w:eastAsia="zh-CN"/>
              </w:rPr>
            </w:pPr>
            <w:r w:rsidRPr="00A35D66">
              <w:rPr>
                <w:rFonts w:ascii="SimSun" w:eastAsia="SimSun" w:hAnsi="SimSun" w:cs="Calibri" w:hint="eastAsia"/>
                <w:lang w:eastAsia="zh-CN"/>
              </w:rPr>
              <w:t>2017年麻萨诸塞州SSIP</w:t>
            </w:r>
          </w:p>
        </w:tc>
      </w:tr>
    </w:tbl>
    <w:p w14:paraId="56EF2E00" w14:textId="77777777" w:rsidR="00C84E60" w:rsidRPr="00A35D66" w:rsidRDefault="00C84E60" w:rsidP="00B77F19">
      <w:pPr>
        <w:shd w:val="clear" w:color="auto" w:fill="FFFFFF"/>
        <w:spacing w:line="240" w:lineRule="auto"/>
        <w:rPr>
          <w:rFonts w:ascii="SimSun" w:eastAsia="SimSun" w:hAnsi="SimSun" w:cs="Calibri"/>
          <w:color w:val="000000"/>
        </w:rPr>
      </w:pPr>
      <w:r w:rsidRPr="00A35D66">
        <w:rPr>
          <w:rFonts w:ascii="SimSun" w:eastAsia="SimSun" w:hAnsi="SimSun" w:cs="MS Mincho" w:hint="eastAsia"/>
          <w:color w:val="0C7580"/>
          <w:spacing w:val="12"/>
          <w:sz w:val="36"/>
          <w:szCs w:val="36"/>
        </w:rPr>
        <w:t>当地学校和学区信</w:t>
      </w:r>
      <w:r w:rsidRPr="00A35D66">
        <w:rPr>
          <w:rFonts w:ascii="SimSun" w:eastAsia="SimSun" w:hAnsi="SimSun" w:cs="MS Gothic" w:hint="eastAsia"/>
          <w:color w:val="0C7580"/>
          <w:spacing w:val="12"/>
          <w:sz w:val="36"/>
          <w:szCs w:val="36"/>
        </w:rPr>
        <w:t>息</w:t>
      </w:r>
    </w:p>
    <w:p w14:paraId="30C4A725" w14:textId="77777777" w:rsidR="00C84E60" w:rsidRPr="00A35D66" w:rsidRDefault="003465FD" w:rsidP="00B77F19">
      <w:pPr>
        <w:numPr>
          <w:ilvl w:val="0"/>
          <w:numId w:val="23"/>
        </w:numPr>
        <w:shd w:val="clear" w:color="auto" w:fill="FFFFFF"/>
        <w:spacing w:line="240" w:lineRule="auto"/>
        <w:rPr>
          <w:rFonts w:ascii="SimSun" w:eastAsia="SimSun" w:hAnsi="SimSun" w:cs="Calibri"/>
          <w:color w:val="222222"/>
          <w:lang w:eastAsia="zh-CN"/>
        </w:rPr>
      </w:pPr>
      <w:hyperlink r:id="rId36" w:history="1">
        <w:r w:rsidR="00C84E60" w:rsidRPr="00A35D66">
          <w:rPr>
            <w:rStyle w:val="Hyperlink"/>
            <w:rFonts w:ascii="SimSun" w:eastAsia="SimSun" w:hAnsi="SimSun" w:cs="MS Mincho" w:hint="eastAsia"/>
            <w:color w:val="0060C7"/>
            <w:lang w:eastAsia="zh-CN"/>
          </w:rPr>
          <w:t>学校和学区概况：特殊教育</w:t>
        </w:r>
        <w:r w:rsidR="00C84E60" w:rsidRPr="00A35D66">
          <w:rPr>
            <w:rStyle w:val="Hyperlink"/>
            <w:rFonts w:ascii="SimSun" w:eastAsia="SimSun" w:hAnsi="SimSun" w:cs="SimSun" w:hint="eastAsia"/>
            <w:color w:val="0060C7"/>
            <w:lang w:eastAsia="zh-CN"/>
          </w:rPr>
          <w:t>报告</w:t>
        </w:r>
        <w:r w:rsidR="00C84E60" w:rsidRPr="00A35D66">
          <w:rPr>
            <w:rStyle w:val="Hyperlink"/>
            <w:rFonts w:ascii="SimSun" w:eastAsia="SimSun" w:hAnsi="SimSun" w:cs="Segoe UI"/>
            <w:color w:val="0060C7"/>
            <w:lang w:eastAsia="zh-CN"/>
          </w:rPr>
          <w:t>-</w:t>
        </w:r>
        <w:r w:rsidR="00C84E60" w:rsidRPr="00A35D66">
          <w:rPr>
            <w:rStyle w:val="Hyperlink"/>
            <w:rFonts w:ascii="SimSun" w:eastAsia="SimSun" w:hAnsi="SimSun" w:cs="SimSun" w:hint="eastAsia"/>
            <w:color w:val="0060C7"/>
            <w:lang w:eastAsia="zh-CN"/>
          </w:rPr>
          <w:t>绩效</w:t>
        </w:r>
      </w:hyperlink>
    </w:p>
    <w:p w14:paraId="034CF490" w14:textId="77777777" w:rsidR="00C84E60" w:rsidRPr="00A35D66" w:rsidRDefault="003465FD" w:rsidP="00B77F19">
      <w:pPr>
        <w:numPr>
          <w:ilvl w:val="0"/>
          <w:numId w:val="23"/>
        </w:numPr>
        <w:shd w:val="clear" w:color="auto" w:fill="FFFFFF"/>
        <w:spacing w:line="240" w:lineRule="auto"/>
        <w:rPr>
          <w:rFonts w:ascii="SimSun" w:eastAsia="SimSun" w:hAnsi="SimSun" w:cs="Calibri"/>
          <w:color w:val="222222"/>
          <w:lang w:eastAsia="zh-CN"/>
        </w:rPr>
      </w:pPr>
      <w:hyperlink r:id="rId37" w:history="1">
        <w:r w:rsidR="00C84E60" w:rsidRPr="00A35D66">
          <w:rPr>
            <w:rStyle w:val="Hyperlink"/>
            <w:rFonts w:ascii="SimSun" w:eastAsia="SimSun" w:hAnsi="SimSun" w:cs="MS Mincho" w:hint="eastAsia"/>
            <w:color w:val="0060C7"/>
            <w:lang w:eastAsia="zh-CN"/>
          </w:rPr>
          <w:t>学区和学校</w:t>
        </w:r>
        <w:r w:rsidR="00C84E60" w:rsidRPr="00A35D66">
          <w:rPr>
            <w:rStyle w:val="Hyperlink"/>
            <w:rFonts w:ascii="SimSun" w:eastAsia="SimSun" w:hAnsi="SimSun" w:cs="SimSun" w:hint="eastAsia"/>
            <w:color w:val="0060C7"/>
            <w:lang w:eastAsia="zh-CN"/>
          </w:rPr>
          <w:t>问责清单、材料和工具</w:t>
        </w:r>
      </w:hyperlink>
    </w:p>
    <w:p w14:paraId="3A4EDBAE" w14:textId="4DA90EB2" w:rsidR="00C84E60" w:rsidRPr="00A35D66" w:rsidRDefault="003465FD" w:rsidP="00B77F19">
      <w:pPr>
        <w:numPr>
          <w:ilvl w:val="1"/>
          <w:numId w:val="23"/>
        </w:numPr>
        <w:shd w:val="clear" w:color="auto" w:fill="FFFFFF"/>
        <w:spacing w:line="240" w:lineRule="auto"/>
        <w:rPr>
          <w:rFonts w:ascii="SimSun" w:eastAsia="SimSun" w:hAnsi="SimSun" w:cs="Calibri"/>
          <w:color w:val="222222"/>
          <w:lang w:eastAsia="zh-CN"/>
        </w:rPr>
      </w:pPr>
      <w:hyperlink r:id="rId38" w:history="1">
        <w:r w:rsidR="00A35D66" w:rsidRPr="00A35D66">
          <w:rPr>
            <w:rStyle w:val="Hyperlink"/>
            <w:rFonts w:ascii="SimSun" w:eastAsia="SimSun" w:hAnsi="SimSun" w:cs="Segoe UI" w:hint="eastAsia"/>
            <w:color w:val="0060C7"/>
            <w:lang w:eastAsia="zh-CN"/>
          </w:rPr>
          <w:t>麻萨诸塞州</w:t>
        </w:r>
        <w:r w:rsidR="00C84E60" w:rsidRPr="00A35D66">
          <w:rPr>
            <w:rStyle w:val="Hyperlink"/>
            <w:rFonts w:ascii="SimSun" w:eastAsia="SimSun" w:hAnsi="SimSun" w:cs="MS Mincho" w:hint="eastAsia"/>
            <w:color w:val="0060C7"/>
            <w:lang w:eastAsia="zh-CN"/>
          </w:rPr>
          <w:t>地方教育机构（</w:t>
        </w:r>
        <w:r w:rsidR="00C84E60" w:rsidRPr="00A35D66">
          <w:rPr>
            <w:rStyle w:val="Hyperlink"/>
            <w:rFonts w:ascii="SimSun" w:eastAsia="SimSun" w:hAnsi="SimSun" w:cs="Segoe UI"/>
            <w:color w:val="0060C7"/>
            <w:lang w:eastAsia="zh-CN"/>
          </w:rPr>
          <w:t>LEA</w:t>
        </w:r>
        <w:r w:rsidR="00C84E60" w:rsidRPr="00A35D66">
          <w:rPr>
            <w:rStyle w:val="Hyperlink"/>
            <w:rFonts w:ascii="SimSun" w:eastAsia="SimSun" w:hAnsi="SimSun" w:cs="MS Mincho" w:hint="eastAsia"/>
            <w:color w:val="0060C7"/>
            <w:lang w:eastAsia="zh-CN"/>
          </w:rPr>
          <w:t>）特殊教育决定</w:t>
        </w:r>
      </w:hyperlink>
    </w:p>
    <w:p w14:paraId="7E4E71DC" w14:textId="77777777" w:rsidR="00C84E60" w:rsidRPr="00A35D66" w:rsidRDefault="00C84E60" w:rsidP="00B77F19">
      <w:pPr>
        <w:shd w:val="clear" w:color="auto" w:fill="FFFFFF"/>
        <w:spacing w:line="240" w:lineRule="auto"/>
        <w:rPr>
          <w:rFonts w:ascii="SimSun" w:eastAsia="SimSun" w:hAnsi="SimSun" w:cs="Calibri"/>
          <w:color w:val="000000"/>
        </w:rPr>
      </w:pPr>
      <w:r w:rsidRPr="00A35D66">
        <w:rPr>
          <w:rFonts w:ascii="SimSun" w:eastAsia="SimSun" w:hAnsi="SimSun" w:cs="MS Mincho" w:hint="eastAsia"/>
          <w:color w:val="0C7580"/>
          <w:spacing w:val="12"/>
          <w:sz w:val="36"/>
          <w:szCs w:val="36"/>
        </w:rPr>
        <w:t>其他</w:t>
      </w:r>
      <w:r w:rsidRPr="00A35D66">
        <w:rPr>
          <w:rFonts w:ascii="SimSun" w:eastAsia="SimSun" w:hAnsi="SimSun" w:cs="SimSun" w:hint="eastAsia"/>
          <w:color w:val="0C7580"/>
          <w:spacing w:val="12"/>
          <w:sz w:val="36"/>
          <w:szCs w:val="36"/>
        </w:rPr>
        <w:t>资</w:t>
      </w:r>
      <w:r w:rsidRPr="00A35D66">
        <w:rPr>
          <w:rFonts w:ascii="SimSun" w:eastAsia="SimSun" w:hAnsi="SimSun" w:cs="MS Gothic" w:hint="eastAsia"/>
          <w:color w:val="0C7580"/>
          <w:spacing w:val="12"/>
          <w:sz w:val="36"/>
          <w:szCs w:val="36"/>
        </w:rPr>
        <w:t>源</w:t>
      </w:r>
    </w:p>
    <w:p w14:paraId="2272F8FD" w14:textId="12046BF1" w:rsidR="00C84E60" w:rsidRPr="00A35D66" w:rsidRDefault="003465FD" w:rsidP="00B77F19">
      <w:pPr>
        <w:numPr>
          <w:ilvl w:val="0"/>
          <w:numId w:val="24"/>
        </w:numPr>
        <w:shd w:val="clear" w:color="auto" w:fill="FFFFFF"/>
        <w:spacing w:line="240" w:lineRule="auto"/>
        <w:rPr>
          <w:rFonts w:ascii="SimSun" w:eastAsia="SimSun" w:hAnsi="SimSun" w:cs="Calibri"/>
          <w:color w:val="212529"/>
          <w:lang w:eastAsia="zh-CN"/>
        </w:rPr>
      </w:pPr>
      <w:hyperlink r:id="rId39" w:history="1">
        <w:r w:rsidR="00C84E60" w:rsidRPr="00A35D66">
          <w:rPr>
            <w:rStyle w:val="Hyperlink"/>
            <w:rFonts w:ascii="SimSun" w:eastAsia="SimSun" w:hAnsi="SimSun" w:cs="SimSun" w:hint="eastAsia"/>
            <w:color w:val="0060C7"/>
            <w:lang w:eastAsia="zh-CN"/>
          </w:rPr>
          <w:t>麻萨诸塞州</w:t>
        </w:r>
        <w:r w:rsidR="00C84E60" w:rsidRPr="00A35D66">
          <w:rPr>
            <w:rStyle w:val="Hyperlink"/>
            <w:rFonts w:ascii="SimSun" w:eastAsia="SimSun" w:hAnsi="SimSun" w:cs="Segoe UI"/>
            <w:color w:val="0060C7"/>
            <w:lang w:eastAsia="zh-CN"/>
          </w:rPr>
          <w:t>SSIP</w:t>
        </w:r>
        <w:r w:rsidR="00C84E60" w:rsidRPr="00A35D66">
          <w:rPr>
            <w:rStyle w:val="Hyperlink"/>
            <w:rFonts w:ascii="SimSun" w:eastAsia="SimSun" w:hAnsi="SimSun" w:cs="MS Mincho" w:hint="eastAsia"/>
            <w:color w:val="0060C7"/>
            <w:lang w:eastAsia="zh-CN"/>
          </w:rPr>
          <w:t>行</w:t>
        </w:r>
        <w:r w:rsidR="00C84E60" w:rsidRPr="00A35D66">
          <w:rPr>
            <w:rStyle w:val="Hyperlink"/>
            <w:rFonts w:ascii="SimSun" w:eastAsia="SimSun" w:hAnsi="SimSun" w:cs="SimSun" w:hint="eastAsia"/>
            <w:color w:val="0060C7"/>
            <w:lang w:eastAsia="zh-CN"/>
          </w:rPr>
          <w:t>动理论</w:t>
        </w:r>
      </w:hyperlink>
    </w:p>
    <w:p w14:paraId="2FC6C353" w14:textId="68BE2FDF" w:rsidR="00C84E60" w:rsidRPr="00A35D66" w:rsidRDefault="003465FD" w:rsidP="00B77F19">
      <w:pPr>
        <w:numPr>
          <w:ilvl w:val="0"/>
          <w:numId w:val="24"/>
        </w:numPr>
        <w:shd w:val="clear" w:color="auto" w:fill="FFFFFF"/>
        <w:spacing w:line="240" w:lineRule="auto"/>
        <w:rPr>
          <w:rFonts w:ascii="SimSun" w:eastAsia="SimSun" w:hAnsi="SimSun" w:cs="Calibri"/>
          <w:color w:val="212529"/>
          <w:lang w:eastAsia="zh-CN"/>
        </w:rPr>
      </w:pPr>
      <w:hyperlink r:id="rId40" w:history="1">
        <w:r w:rsidR="00C84E60" w:rsidRPr="00A35D66">
          <w:rPr>
            <w:rStyle w:val="Hyperlink"/>
            <w:rFonts w:ascii="SimSun" w:eastAsia="SimSun" w:hAnsi="SimSun" w:cs="SimSun" w:hint="eastAsia"/>
            <w:color w:val="0060C7"/>
            <w:lang w:eastAsia="zh-CN"/>
          </w:rPr>
          <w:t>麻萨诸塞州</w:t>
        </w:r>
        <w:r w:rsidR="00C84E60" w:rsidRPr="00A35D66">
          <w:rPr>
            <w:rStyle w:val="Hyperlink"/>
            <w:rFonts w:ascii="SimSun" w:eastAsia="SimSun" w:hAnsi="SimSun" w:cs="Segoe UI"/>
            <w:color w:val="0060C7"/>
            <w:lang w:eastAsia="zh-CN"/>
          </w:rPr>
          <w:t>SSIP</w:t>
        </w:r>
        <w:r w:rsidR="00C84E60" w:rsidRPr="00A35D66">
          <w:rPr>
            <w:rStyle w:val="Hyperlink"/>
            <w:rFonts w:ascii="SimSun" w:eastAsia="SimSun" w:hAnsi="SimSun" w:cs="SimSun" w:hint="eastAsia"/>
            <w:color w:val="0060C7"/>
            <w:lang w:eastAsia="zh-CN"/>
          </w:rPr>
          <w:t>评估计划：</w:t>
        </w:r>
        <w:r w:rsidR="00C84E60" w:rsidRPr="00A35D66">
          <w:rPr>
            <w:rStyle w:val="Hyperlink"/>
            <w:rFonts w:ascii="SimSun" w:eastAsia="SimSun" w:hAnsi="SimSun" w:cs="Segoe UI"/>
            <w:color w:val="0060C7"/>
            <w:lang w:eastAsia="zh-CN"/>
          </w:rPr>
          <w:t>2020</w:t>
        </w:r>
        <w:r w:rsidR="00C84E60" w:rsidRPr="00A35D66">
          <w:rPr>
            <w:rStyle w:val="Hyperlink"/>
            <w:rFonts w:ascii="SimSun" w:eastAsia="SimSun" w:hAnsi="SimSun" w:cs="MS Mincho" w:hint="eastAsia"/>
            <w:color w:val="0060C7"/>
            <w:lang w:eastAsia="zh-CN"/>
          </w:rPr>
          <w:t>年</w:t>
        </w:r>
        <w:r w:rsidR="00C84E60" w:rsidRPr="00A35D66">
          <w:rPr>
            <w:rStyle w:val="Hyperlink"/>
            <w:rFonts w:ascii="SimSun" w:eastAsia="SimSun" w:hAnsi="SimSun" w:cs="Segoe UI"/>
            <w:color w:val="0060C7"/>
            <w:lang w:eastAsia="zh-CN"/>
          </w:rPr>
          <w:t>3</w:t>
        </w:r>
        <w:r w:rsidR="00C84E60" w:rsidRPr="00A35D66">
          <w:rPr>
            <w:rStyle w:val="Hyperlink"/>
            <w:rFonts w:ascii="SimSun" w:eastAsia="SimSun" w:hAnsi="SimSun" w:cs="MS Mincho" w:hint="eastAsia"/>
            <w:color w:val="0060C7"/>
            <w:lang w:eastAsia="zh-CN"/>
          </w:rPr>
          <w:t>月至</w:t>
        </w:r>
        <w:r w:rsidR="00C84E60" w:rsidRPr="00A35D66">
          <w:rPr>
            <w:rStyle w:val="Hyperlink"/>
            <w:rFonts w:ascii="SimSun" w:eastAsia="SimSun" w:hAnsi="SimSun" w:cs="Segoe UI"/>
            <w:color w:val="0060C7"/>
            <w:lang w:eastAsia="zh-CN"/>
          </w:rPr>
          <w:t>2022</w:t>
        </w:r>
        <w:r w:rsidR="00C84E60" w:rsidRPr="00A35D66">
          <w:rPr>
            <w:rStyle w:val="Hyperlink"/>
            <w:rFonts w:ascii="SimSun" w:eastAsia="SimSun" w:hAnsi="SimSun" w:cs="MS Mincho" w:hint="eastAsia"/>
            <w:color w:val="0060C7"/>
            <w:lang w:eastAsia="zh-CN"/>
          </w:rPr>
          <w:t>年</w:t>
        </w:r>
        <w:r w:rsidR="00C84E60" w:rsidRPr="00A35D66">
          <w:rPr>
            <w:rStyle w:val="Hyperlink"/>
            <w:rFonts w:ascii="SimSun" w:eastAsia="SimSun" w:hAnsi="SimSun" w:cs="Segoe UI"/>
            <w:color w:val="0060C7"/>
            <w:lang w:eastAsia="zh-CN"/>
          </w:rPr>
          <w:t>6</w:t>
        </w:r>
        <w:r w:rsidR="00C84E60" w:rsidRPr="00A35D66">
          <w:rPr>
            <w:rStyle w:val="Hyperlink"/>
            <w:rFonts w:ascii="SimSun" w:eastAsia="SimSun" w:hAnsi="SimSun" w:cs="MS Mincho" w:hint="eastAsia"/>
            <w:color w:val="0060C7"/>
            <w:lang w:eastAsia="zh-CN"/>
          </w:rPr>
          <w:t>月</w:t>
        </w:r>
      </w:hyperlink>
    </w:p>
    <w:p w14:paraId="77401094" w14:textId="1B200B02" w:rsidR="00C84E60" w:rsidRPr="00A35D66" w:rsidRDefault="003465FD" w:rsidP="00B77F19">
      <w:pPr>
        <w:numPr>
          <w:ilvl w:val="0"/>
          <w:numId w:val="24"/>
        </w:numPr>
        <w:shd w:val="clear" w:color="auto" w:fill="FFFFFF"/>
        <w:spacing w:line="240" w:lineRule="auto"/>
        <w:rPr>
          <w:rFonts w:ascii="SimSun" w:eastAsia="SimSun" w:hAnsi="SimSun" w:cs="Calibri"/>
          <w:color w:val="212529"/>
          <w:lang w:eastAsia="zh-CN"/>
        </w:rPr>
      </w:pPr>
      <w:hyperlink r:id="rId41" w:history="1">
        <w:r w:rsidR="00C84E60" w:rsidRPr="00A35D66">
          <w:rPr>
            <w:rStyle w:val="Hyperlink"/>
            <w:rFonts w:ascii="SimSun" w:eastAsia="SimSun" w:hAnsi="SimSun" w:cs="SimSun" w:hint="eastAsia"/>
            <w:color w:val="0060C7"/>
            <w:lang w:eastAsia="zh-CN"/>
          </w:rPr>
          <w:t>麻萨诸塞州</w:t>
        </w:r>
        <w:r w:rsidR="00C84E60" w:rsidRPr="00A35D66">
          <w:rPr>
            <w:rStyle w:val="Hyperlink"/>
            <w:rFonts w:ascii="SimSun" w:eastAsia="SimSun" w:hAnsi="SimSun" w:cs="Segoe UI"/>
            <w:color w:val="0060C7"/>
            <w:lang w:eastAsia="zh-CN"/>
          </w:rPr>
          <w:t>SSIP</w:t>
        </w:r>
        <w:r w:rsidR="00C84E60" w:rsidRPr="00A35D66">
          <w:rPr>
            <w:rStyle w:val="Hyperlink"/>
            <w:rFonts w:ascii="SimSun" w:eastAsia="SimSun" w:hAnsi="SimSun" w:cs="MS Mincho" w:hint="eastAsia"/>
            <w:color w:val="0060C7"/>
            <w:lang w:eastAsia="zh-CN"/>
          </w:rPr>
          <w:t>行</w:t>
        </w:r>
        <w:r w:rsidR="00C84E60" w:rsidRPr="00A35D66">
          <w:rPr>
            <w:rStyle w:val="Hyperlink"/>
            <w:rFonts w:ascii="SimSun" w:eastAsia="SimSun" w:hAnsi="SimSun" w:cs="SimSun" w:hint="eastAsia"/>
            <w:color w:val="0060C7"/>
            <w:lang w:eastAsia="zh-CN"/>
          </w:rPr>
          <w:t>动理论：</w:t>
        </w:r>
        <w:r w:rsidR="00C84E60" w:rsidRPr="00A35D66">
          <w:rPr>
            <w:rStyle w:val="Hyperlink"/>
            <w:rFonts w:ascii="SimSun" w:eastAsia="SimSun" w:hAnsi="SimSun" w:cs="Segoe UI"/>
            <w:color w:val="0060C7"/>
            <w:lang w:eastAsia="zh-CN"/>
          </w:rPr>
          <w:t>2022</w:t>
        </w:r>
        <w:r w:rsidR="00FC19FA" w:rsidRPr="00FC19FA">
          <w:rPr>
            <w:rStyle w:val="Hyperlink"/>
            <w:rFonts w:ascii="SimSun" w:eastAsia="SimSun" w:hAnsi="SimSun" w:cs="Segoe UI"/>
            <w:color w:val="0060C7"/>
            <w:lang w:eastAsia="zh-CN"/>
          </w:rPr>
          <w:t>联邦</w:t>
        </w:r>
        <w:r w:rsidR="00C84E60" w:rsidRPr="00A35D66">
          <w:rPr>
            <w:rStyle w:val="Hyperlink"/>
            <w:rFonts w:ascii="SimSun" w:eastAsia="SimSun" w:hAnsi="SimSun" w:cs="SimSun" w:hint="eastAsia"/>
            <w:color w:val="0060C7"/>
            <w:lang w:eastAsia="zh-CN"/>
          </w:rPr>
          <w:t>财年生效</w:t>
        </w:r>
      </w:hyperlink>
    </w:p>
    <w:p w14:paraId="6FC8FE44" w14:textId="6370EDBA" w:rsidR="00C84E60" w:rsidRPr="00A35D66" w:rsidRDefault="003465FD" w:rsidP="00B77F19">
      <w:pPr>
        <w:numPr>
          <w:ilvl w:val="0"/>
          <w:numId w:val="24"/>
        </w:numPr>
        <w:shd w:val="clear" w:color="auto" w:fill="FFFFFF"/>
        <w:spacing w:line="240" w:lineRule="auto"/>
        <w:rPr>
          <w:rFonts w:ascii="SimSun" w:eastAsia="SimSun" w:hAnsi="SimSun" w:cs="Calibri"/>
          <w:color w:val="212529"/>
          <w:lang w:eastAsia="zh-CN"/>
        </w:rPr>
      </w:pPr>
      <w:hyperlink r:id="rId42" w:history="1">
        <w:r w:rsidR="00C84E60" w:rsidRPr="00A35D66">
          <w:rPr>
            <w:rStyle w:val="Hyperlink"/>
            <w:rFonts w:ascii="SimSun" w:eastAsia="SimSun" w:hAnsi="SimSun" w:cs="SimSun" w:hint="eastAsia"/>
            <w:color w:val="0060C7"/>
            <w:lang w:eastAsia="zh-CN"/>
          </w:rPr>
          <w:t>麻萨诸塞州</w:t>
        </w:r>
        <w:r w:rsidR="00C84E60" w:rsidRPr="00A35D66">
          <w:rPr>
            <w:rStyle w:val="Hyperlink"/>
            <w:rFonts w:ascii="SimSun" w:eastAsia="SimSun" w:hAnsi="SimSun" w:cs="Segoe UI"/>
            <w:color w:val="0060C7"/>
            <w:lang w:eastAsia="zh-CN"/>
          </w:rPr>
          <w:t>SSIP</w:t>
        </w:r>
        <w:r w:rsidR="00C84E60" w:rsidRPr="00A35D66">
          <w:rPr>
            <w:rStyle w:val="Hyperlink"/>
            <w:rFonts w:ascii="SimSun" w:eastAsia="SimSun" w:hAnsi="SimSun" w:cs="SimSun" w:hint="eastAsia"/>
            <w:color w:val="0060C7"/>
            <w:lang w:eastAsia="zh-CN"/>
          </w:rPr>
          <w:t>评估计划：</w:t>
        </w:r>
        <w:r w:rsidR="00C84E60" w:rsidRPr="00A35D66">
          <w:rPr>
            <w:rStyle w:val="Hyperlink"/>
            <w:rFonts w:ascii="SimSun" w:eastAsia="SimSun" w:hAnsi="SimSun" w:cs="Segoe UI"/>
            <w:color w:val="0060C7"/>
            <w:lang w:eastAsia="zh-CN"/>
          </w:rPr>
          <w:t>2022</w:t>
        </w:r>
        <w:r w:rsidR="00FC19FA">
          <w:rPr>
            <w:rStyle w:val="Hyperlink"/>
            <w:rFonts w:ascii="SimSun" w:eastAsia="SimSun" w:hAnsi="SimSun" w:cs="Segoe UI" w:hint="eastAsia"/>
            <w:color w:val="0060C7"/>
            <w:lang w:eastAsia="zh-CN"/>
          </w:rPr>
          <w:t>联邦</w:t>
        </w:r>
        <w:r w:rsidR="00C84E60" w:rsidRPr="00A35D66">
          <w:rPr>
            <w:rStyle w:val="Hyperlink"/>
            <w:rFonts w:ascii="SimSun" w:eastAsia="SimSun" w:hAnsi="SimSun" w:cs="SimSun" w:hint="eastAsia"/>
            <w:color w:val="0060C7"/>
            <w:lang w:eastAsia="zh-CN"/>
          </w:rPr>
          <w:t>财年生效</w:t>
        </w:r>
      </w:hyperlink>
    </w:p>
    <w:p w14:paraId="0CCF6454" w14:textId="7F6F3D9F"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MS Mincho" w:hint="eastAsia"/>
          <w:b/>
          <w:bCs/>
          <w:color w:val="222222"/>
          <w:lang w:eastAsia="zh-CN"/>
        </w:rPr>
        <w:t>有关</w:t>
      </w:r>
      <w:r w:rsidRPr="00A35D66">
        <w:rPr>
          <w:rFonts w:ascii="SimSun" w:eastAsia="SimSun" w:hAnsi="SimSun" w:cs="Segoe UI"/>
          <w:b/>
          <w:bCs/>
          <w:color w:val="222222"/>
          <w:lang w:eastAsia="zh-CN"/>
        </w:rPr>
        <w:t>SPP/APR</w:t>
      </w:r>
      <w:r w:rsidRPr="00A35D66">
        <w:rPr>
          <w:rFonts w:ascii="SimSun" w:eastAsia="SimSun" w:hAnsi="SimSun" w:cs="MS Mincho" w:hint="eastAsia"/>
          <w:b/>
          <w:bCs/>
          <w:color w:val="222222"/>
          <w:lang w:eastAsia="zh-CN"/>
        </w:rPr>
        <w:t>指</w:t>
      </w:r>
      <w:r w:rsidRPr="00A35D66">
        <w:rPr>
          <w:rFonts w:ascii="SimSun" w:eastAsia="SimSun" w:hAnsi="SimSun" w:cs="SimSun" w:hint="eastAsia"/>
          <w:b/>
          <w:bCs/>
          <w:color w:val="222222"/>
          <w:lang w:eastAsia="zh-CN"/>
        </w:rPr>
        <w:t>标的更多信息，请联系</w:t>
      </w:r>
      <w:r w:rsidRPr="00A35D66">
        <w:rPr>
          <w:rFonts w:ascii="SimSun" w:eastAsia="SimSun" w:hAnsi="SimSun" w:cs="MS Gothic" w:hint="eastAsia"/>
          <w:b/>
          <w:bCs/>
          <w:color w:val="222222"/>
          <w:lang w:eastAsia="zh-CN"/>
        </w:rPr>
        <w:t>：</w:t>
      </w:r>
    </w:p>
    <w:p w14:paraId="0B48941B" w14:textId="77777777" w:rsidR="00C84E60" w:rsidRPr="00A35D66" w:rsidRDefault="00C84E60" w:rsidP="00B77F19">
      <w:pPr>
        <w:shd w:val="clear" w:color="auto" w:fill="FFFFFF"/>
        <w:spacing w:line="240" w:lineRule="auto"/>
        <w:rPr>
          <w:rFonts w:ascii="SimSun" w:eastAsia="SimSun" w:hAnsi="SimSun" w:cs="Calibri"/>
          <w:color w:val="000000"/>
        </w:rPr>
      </w:pPr>
      <w:r w:rsidRPr="00A35D66">
        <w:rPr>
          <w:rFonts w:ascii="SimSun" w:eastAsia="SimSun" w:hAnsi="SimSun" w:cs="MS Mincho" w:hint="eastAsia"/>
          <w:color w:val="222222"/>
        </w:rPr>
        <w:t>特殊教育</w:t>
      </w:r>
      <w:r w:rsidRPr="00A35D66">
        <w:rPr>
          <w:rFonts w:ascii="SimSun" w:eastAsia="SimSun" w:hAnsi="SimSun" w:cs="SimSun" w:hint="eastAsia"/>
          <w:color w:val="222222"/>
        </w:rPr>
        <w:t>规划和政策办公</w:t>
      </w:r>
      <w:r w:rsidRPr="00A35D66">
        <w:rPr>
          <w:rFonts w:ascii="SimSun" w:eastAsia="SimSun" w:hAnsi="SimSun" w:cs="MS Mincho" w:hint="eastAsia"/>
          <w:color w:val="222222"/>
        </w:rPr>
        <w:t>室</w:t>
      </w:r>
      <w:r w:rsidRPr="00A35D66">
        <w:rPr>
          <w:rFonts w:ascii="SimSun" w:eastAsia="SimSun" w:hAnsi="SimSun" w:cs="Segoe UI"/>
          <w:color w:val="222222"/>
        </w:rPr>
        <w:br/>
      </w:r>
      <w:hyperlink r:id="rId43" w:history="1">
        <w:r w:rsidRPr="00A35D66">
          <w:rPr>
            <w:rStyle w:val="Hyperlink"/>
            <w:rFonts w:ascii="SimSun" w:eastAsia="SimSun" w:hAnsi="SimSun" w:cs="Segoe UI"/>
            <w:color w:val="0060C7"/>
          </w:rPr>
          <w:t>specialeducation@doe.mass.edu</w:t>
        </w:r>
      </w:hyperlink>
      <w:r w:rsidRPr="00A35D66">
        <w:rPr>
          <w:rFonts w:ascii="SimSun" w:eastAsia="SimSun" w:hAnsi="SimSun" w:cs="Segoe UI"/>
          <w:color w:val="222222"/>
        </w:rPr>
        <w:br/>
        <w:t>781-338-3375</w:t>
      </w:r>
    </w:p>
    <w:p w14:paraId="7A667C03" w14:textId="7550E20A" w:rsidR="00C84E60" w:rsidRPr="00A35D66" w:rsidRDefault="00C84E60" w:rsidP="00B77F19">
      <w:pPr>
        <w:shd w:val="clear" w:color="auto" w:fill="FFFFFF"/>
        <w:spacing w:line="240" w:lineRule="auto"/>
        <w:rPr>
          <w:rFonts w:ascii="SimSun" w:eastAsia="SimSun" w:hAnsi="SimSun" w:cs="Calibri"/>
          <w:color w:val="000000"/>
          <w:lang w:eastAsia="zh-CN"/>
        </w:rPr>
      </w:pPr>
      <w:r w:rsidRPr="00A35D66">
        <w:rPr>
          <w:rFonts w:ascii="SimSun" w:eastAsia="SimSun" w:hAnsi="SimSun" w:cs="MS Mincho" w:hint="eastAsia"/>
          <w:color w:val="222222"/>
          <w:sz w:val="19"/>
          <w:szCs w:val="19"/>
          <w:lang w:eastAsia="zh-CN"/>
        </w:rPr>
        <w:lastRenderedPageBreak/>
        <w:t>上次更新</w:t>
      </w:r>
      <w:r w:rsidRPr="00A35D66">
        <w:rPr>
          <w:rFonts w:ascii="SimSun" w:eastAsia="SimSun" w:hAnsi="SimSun" w:cs="SimSun" w:hint="eastAsia"/>
          <w:color w:val="222222"/>
          <w:sz w:val="19"/>
          <w:szCs w:val="19"/>
          <w:lang w:eastAsia="zh-CN"/>
        </w:rPr>
        <w:t>时间：</w:t>
      </w:r>
      <w:r w:rsidRPr="00A35D66">
        <w:rPr>
          <w:rFonts w:ascii="SimSun" w:eastAsia="SimSun" w:hAnsi="SimSun" w:cs="Segoe UI"/>
          <w:color w:val="222222"/>
          <w:sz w:val="19"/>
          <w:szCs w:val="19"/>
          <w:lang w:eastAsia="zh-CN"/>
        </w:rPr>
        <w:t>2022</w:t>
      </w:r>
      <w:r w:rsidRPr="00A35D66">
        <w:rPr>
          <w:rFonts w:ascii="SimSun" w:eastAsia="SimSun" w:hAnsi="SimSun" w:cs="MS Mincho" w:hint="eastAsia"/>
          <w:color w:val="222222"/>
          <w:sz w:val="19"/>
          <w:szCs w:val="19"/>
          <w:lang w:eastAsia="zh-CN"/>
        </w:rPr>
        <w:t>年</w:t>
      </w:r>
      <w:r w:rsidRPr="00A35D66">
        <w:rPr>
          <w:rFonts w:ascii="SimSun" w:eastAsia="SimSun" w:hAnsi="SimSun" w:cs="Segoe UI"/>
          <w:color w:val="222222"/>
          <w:sz w:val="19"/>
          <w:szCs w:val="19"/>
          <w:lang w:eastAsia="zh-CN"/>
        </w:rPr>
        <w:t>12</w:t>
      </w:r>
      <w:r w:rsidRPr="00A35D66">
        <w:rPr>
          <w:rFonts w:ascii="SimSun" w:eastAsia="SimSun" w:hAnsi="SimSun" w:cs="MS Mincho" w:hint="eastAsia"/>
          <w:color w:val="222222"/>
          <w:sz w:val="19"/>
          <w:szCs w:val="19"/>
          <w:lang w:eastAsia="zh-CN"/>
        </w:rPr>
        <w:t>月</w:t>
      </w:r>
      <w:r w:rsidRPr="00A35D66">
        <w:rPr>
          <w:rFonts w:ascii="SimSun" w:eastAsia="SimSun" w:hAnsi="SimSun" w:cs="Segoe UI"/>
          <w:color w:val="222222"/>
          <w:sz w:val="19"/>
          <w:szCs w:val="19"/>
          <w:lang w:eastAsia="zh-CN"/>
        </w:rPr>
        <w:t>13</w:t>
      </w:r>
      <w:r w:rsidRPr="00A35D66">
        <w:rPr>
          <w:rFonts w:ascii="SimSun" w:eastAsia="SimSun" w:hAnsi="SimSun" w:cs="MS Gothic" w:hint="eastAsia"/>
          <w:color w:val="222222"/>
          <w:sz w:val="19"/>
          <w:szCs w:val="19"/>
          <w:lang w:eastAsia="zh-CN"/>
        </w:rPr>
        <w:t>日</w:t>
      </w:r>
    </w:p>
    <w:p w14:paraId="6596916C" w14:textId="77777777" w:rsidR="00097C4D" w:rsidRPr="00A35D66" w:rsidRDefault="00097C4D" w:rsidP="00B77F19">
      <w:pPr>
        <w:shd w:val="clear" w:color="auto" w:fill="FFFFFF"/>
        <w:spacing w:before="100" w:beforeAutospacing="1" w:after="100" w:afterAutospacing="1" w:line="240" w:lineRule="auto"/>
        <w:outlineLvl w:val="0"/>
        <w:rPr>
          <w:rFonts w:ascii="SimSun" w:eastAsia="SimSun" w:hAnsi="SimSun"/>
          <w:lang w:eastAsia="zh-CN"/>
        </w:rPr>
      </w:pPr>
    </w:p>
    <w:sectPr w:rsidR="00097C4D" w:rsidRPr="00A35D66" w:rsidSect="009E0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F40B5"/>
    <w:multiLevelType w:val="multilevel"/>
    <w:tmpl w:val="270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C3D8B"/>
    <w:multiLevelType w:val="multilevel"/>
    <w:tmpl w:val="680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D6A65"/>
    <w:multiLevelType w:val="multilevel"/>
    <w:tmpl w:val="DCC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E07D2"/>
    <w:multiLevelType w:val="multilevel"/>
    <w:tmpl w:val="4C9C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B2E99"/>
    <w:multiLevelType w:val="multilevel"/>
    <w:tmpl w:val="DB48F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47408"/>
    <w:multiLevelType w:val="multilevel"/>
    <w:tmpl w:val="416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42F28"/>
    <w:multiLevelType w:val="multilevel"/>
    <w:tmpl w:val="851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D5FA1"/>
    <w:multiLevelType w:val="multilevel"/>
    <w:tmpl w:val="D92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906D2"/>
    <w:multiLevelType w:val="multilevel"/>
    <w:tmpl w:val="94CA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767F5"/>
    <w:multiLevelType w:val="multilevel"/>
    <w:tmpl w:val="E5F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D07CB"/>
    <w:multiLevelType w:val="multilevel"/>
    <w:tmpl w:val="397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125BD5"/>
    <w:multiLevelType w:val="multilevel"/>
    <w:tmpl w:val="6468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56EDA"/>
    <w:multiLevelType w:val="multilevel"/>
    <w:tmpl w:val="E5B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4299F"/>
    <w:multiLevelType w:val="multilevel"/>
    <w:tmpl w:val="FC3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B20CA7"/>
    <w:multiLevelType w:val="multilevel"/>
    <w:tmpl w:val="3CFE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130B90"/>
    <w:multiLevelType w:val="multilevel"/>
    <w:tmpl w:val="755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739D6"/>
    <w:multiLevelType w:val="multilevel"/>
    <w:tmpl w:val="0C70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82173"/>
    <w:multiLevelType w:val="multilevel"/>
    <w:tmpl w:val="C89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C77A6"/>
    <w:multiLevelType w:val="multilevel"/>
    <w:tmpl w:val="DC58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5C41E7"/>
    <w:multiLevelType w:val="multilevel"/>
    <w:tmpl w:val="F3D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C7D00"/>
    <w:multiLevelType w:val="multilevel"/>
    <w:tmpl w:val="887C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75CB7"/>
    <w:multiLevelType w:val="multilevel"/>
    <w:tmpl w:val="570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3440A"/>
    <w:multiLevelType w:val="multilevel"/>
    <w:tmpl w:val="D64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E298E"/>
    <w:multiLevelType w:val="multilevel"/>
    <w:tmpl w:val="DFD2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2"/>
  </w:num>
  <w:num w:numId="4">
    <w:abstractNumId w:val="17"/>
  </w:num>
  <w:num w:numId="5">
    <w:abstractNumId w:val="2"/>
  </w:num>
  <w:num w:numId="6">
    <w:abstractNumId w:val="19"/>
  </w:num>
  <w:num w:numId="7">
    <w:abstractNumId w:val="15"/>
  </w:num>
  <w:num w:numId="8">
    <w:abstractNumId w:val="21"/>
  </w:num>
  <w:num w:numId="9">
    <w:abstractNumId w:val="8"/>
  </w:num>
  <w:num w:numId="10">
    <w:abstractNumId w:val="9"/>
  </w:num>
  <w:num w:numId="11">
    <w:abstractNumId w:val="4"/>
  </w:num>
  <w:num w:numId="12">
    <w:abstractNumId w:val="16"/>
  </w:num>
  <w:num w:numId="13">
    <w:abstractNumId w:val="7"/>
  </w:num>
  <w:num w:numId="14">
    <w:abstractNumId w:val="23"/>
  </w:num>
  <w:num w:numId="15">
    <w:abstractNumId w:val="3"/>
  </w:num>
  <w:num w:numId="16">
    <w:abstractNumId w:val="1"/>
  </w:num>
  <w:num w:numId="17">
    <w:abstractNumId w:val="0"/>
  </w:num>
  <w:num w:numId="18">
    <w:abstractNumId w:val="20"/>
  </w:num>
  <w:num w:numId="19">
    <w:abstractNumId w:val="18"/>
  </w:num>
  <w:num w:numId="20">
    <w:abstractNumId w:val="14"/>
  </w:num>
  <w:num w:numId="21">
    <w:abstractNumId w:val="22"/>
  </w:num>
  <w:num w:numId="22">
    <w:abstractNumId w:val="10"/>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19"/>
    <w:rsid w:val="00033F9A"/>
    <w:rsid w:val="00062CC5"/>
    <w:rsid w:val="00097C4D"/>
    <w:rsid w:val="000D159D"/>
    <w:rsid w:val="000E3975"/>
    <w:rsid w:val="003465FD"/>
    <w:rsid w:val="00364537"/>
    <w:rsid w:val="003D1F6F"/>
    <w:rsid w:val="00556019"/>
    <w:rsid w:val="00584F7B"/>
    <w:rsid w:val="005A06A1"/>
    <w:rsid w:val="0073144E"/>
    <w:rsid w:val="00764295"/>
    <w:rsid w:val="00773A17"/>
    <w:rsid w:val="00817AAD"/>
    <w:rsid w:val="009E0A0A"/>
    <w:rsid w:val="00A35D66"/>
    <w:rsid w:val="00B77F19"/>
    <w:rsid w:val="00C222C0"/>
    <w:rsid w:val="00C84E60"/>
    <w:rsid w:val="00D97773"/>
    <w:rsid w:val="00F312C7"/>
    <w:rsid w:val="00FC1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0F5D"/>
  <w15:chartTrackingRefBased/>
  <w15:docId w15:val="{9652016D-8BCD-4426-8364-A9D90F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1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14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1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44E"/>
    <w:rPr>
      <w:color w:val="0000FF"/>
      <w:u w:val="single"/>
    </w:rPr>
  </w:style>
  <w:style w:type="paragraph" w:customStyle="1" w:styleId="text-black">
    <w:name w:val="text-black"/>
    <w:basedOn w:val="Normal"/>
    <w:rsid w:val="00731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3">
    <w:name w:val="mb-3"/>
    <w:basedOn w:val="Normal"/>
    <w:rsid w:val="007314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A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45189">
      <w:bodyDiv w:val="1"/>
      <w:marLeft w:val="0"/>
      <w:marRight w:val="0"/>
      <w:marTop w:val="0"/>
      <w:marBottom w:val="0"/>
      <w:divBdr>
        <w:top w:val="none" w:sz="0" w:space="0" w:color="auto"/>
        <w:left w:val="none" w:sz="0" w:space="0" w:color="auto"/>
        <w:bottom w:val="none" w:sz="0" w:space="0" w:color="auto"/>
        <w:right w:val="none" w:sz="0" w:space="0" w:color="auto"/>
      </w:divBdr>
    </w:div>
    <w:div w:id="1704282422">
      <w:bodyDiv w:val="1"/>
      <w:marLeft w:val="0"/>
      <w:marRight w:val="0"/>
      <w:marTop w:val="0"/>
      <w:marBottom w:val="0"/>
      <w:divBdr>
        <w:top w:val="none" w:sz="0" w:space="0" w:color="auto"/>
        <w:left w:val="none" w:sz="0" w:space="0" w:color="auto"/>
        <w:bottom w:val="none" w:sz="0" w:space="0" w:color="auto"/>
        <w:right w:val="none" w:sz="0" w:space="0" w:color="auto"/>
      </w:divBdr>
      <w:divsChild>
        <w:div w:id="11423835">
          <w:marLeft w:val="0"/>
          <w:marRight w:val="0"/>
          <w:marTop w:val="0"/>
          <w:marBottom w:val="0"/>
          <w:divBdr>
            <w:top w:val="none" w:sz="0" w:space="0" w:color="auto"/>
            <w:left w:val="none" w:sz="0" w:space="0" w:color="auto"/>
            <w:bottom w:val="none" w:sz="0" w:space="0" w:color="auto"/>
            <w:right w:val="none" w:sz="0" w:space="0" w:color="auto"/>
          </w:divBdr>
          <w:divsChild>
            <w:div w:id="1304196568">
              <w:marLeft w:val="0"/>
              <w:marRight w:val="0"/>
              <w:marTop w:val="0"/>
              <w:marBottom w:val="0"/>
              <w:divBdr>
                <w:top w:val="none" w:sz="0" w:space="0" w:color="auto"/>
                <w:left w:val="none" w:sz="0" w:space="0" w:color="auto"/>
                <w:bottom w:val="none" w:sz="0" w:space="0" w:color="auto"/>
                <w:right w:val="none" w:sz="0" w:space="0" w:color="auto"/>
              </w:divBdr>
            </w:div>
            <w:div w:id="1223907265">
              <w:marLeft w:val="0"/>
              <w:marRight w:val="0"/>
              <w:marTop w:val="0"/>
              <w:marBottom w:val="0"/>
              <w:divBdr>
                <w:top w:val="single" w:sz="6" w:space="0" w:color="DEE2E6"/>
                <w:left w:val="single" w:sz="6" w:space="0" w:color="DEE2E6"/>
                <w:bottom w:val="none" w:sz="0" w:space="0" w:color="auto"/>
                <w:right w:val="single" w:sz="6" w:space="0" w:color="DEE2E6"/>
              </w:divBdr>
              <w:divsChild>
                <w:div w:id="361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ma-spp-apr-spanish.docx" TargetMode="External"/><Relationship Id="rId13" Type="http://schemas.openxmlformats.org/officeDocument/2006/relationships/hyperlink" Target="https://www.doe.mass.edu/sped/spp/indicators/indicator12/" TargetMode="External"/><Relationship Id="rId18" Type="http://schemas.openxmlformats.org/officeDocument/2006/relationships/hyperlink" Target="https://www.doe.mass.edu/sped/spp/indicators/indicator9/" TargetMode="External"/><Relationship Id="rId26" Type="http://schemas.openxmlformats.org/officeDocument/2006/relationships/hyperlink" Target="https://www.doe.mass.edu/sped/spp/indicators/indicator15/" TargetMode="External"/><Relationship Id="rId39" Type="http://schemas.openxmlformats.org/officeDocument/2006/relationships/hyperlink" Target="https://www.doe.mass.edu/sped/spp/ssip-action-theory.docx" TargetMode="External"/><Relationship Id="rId3" Type="http://schemas.openxmlformats.org/officeDocument/2006/relationships/settings" Target="settings.xml"/><Relationship Id="rId21" Type="http://schemas.openxmlformats.org/officeDocument/2006/relationships/hyperlink" Target="https://www.doe.mass.edu/sped/spp/indicators/indicator3/" TargetMode="External"/><Relationship Id="rId34" Type="http://schemas.openxmlformats.org/officeDocument/2006/relationships/hyperlink" Target="https://www.doe.mass.edu/sped/spp/spp-apr-2018.pdf" TargetMode="External"/><Relationship Id="rId42" Type="http://schemas.openxmlformats.org/officeDocument/2006/relationships/hyperlink" Target="https://www.doe.mass.edu/sped/spp/ssip-evaluation-plan-2022.pdf" TargetMode="External"/><Relationship Id="rId7" Type="http://schemas.openxmlformats.org/officeDocument/2006/relationships/hyperlink" Target="https://www.doe.mass.edu/sped/spp/ma-spp-apr-portuguese.docx" TargetMode="External"/><Relationship Id="rId12" Type="http://schemas.openxmlformats.org/officeDocument/2006/relationships/hyperlink" Target="https://www.doe.mass.edu/sped/spp/indicators/indicator11/" TargetMode="External"/><Relationship Id="rId17" Type="http://schemas.openxmlformats.org/officeDocument/2006/relationships/hyperlink" Target="https://www.doe.mass.edu/sped/spp/indicators/indicator17/" TargetMode="External"/><Relationship Id="rId25" Type="http://schemas.openxmlformats.org/officeDocument/2006/relationships/hyperlink" Target="https://www.doe.mass.edu/sped/spp/indicators/indicator14/" TargetMode="External"/><Relationship Id="rId33" Type="http://schemas.openxmlformats.org/officeDocument/2006/relationships/hyperlink" Target="https://www.doe.mass.edu/sped/spp/ssip-phaseiii-2019.docx" TargetMode="External"/><Relationship Id="rId38" Type="http://schemas.openxmlformats.org/officeDocument/2006/relationships/hyperlink" Target="https://www.doe.mass.edu/sped/osep/determinations.html" TargetMode="External"/><Relationship Id="rId2" Type="http://schemas.openxmlformats.org/officeDocument/2006/relationships/styles" Target="styles.xml"/><Relationship Id="rId16" Type="http://schemas.openxmlformats.org/officeDocument/2006/relationships/hyperlink" Target="https://www.doe.mass.edu/sped/spp/indicators/indicator7/" TargetMode="External"/><Relationship Id="rId20" Type="http://schemas.openxmlformats.org/officeDocument/2006/relationships/hyperlink" Target="https://www.doe.mass.edu/sped/spp/indicators/indicator4/" TargetMode="External"/><Relationship Id="rId29" Type="http://schemas.openxmlformats.org/officeDocument/2006/relationships/hyperlink" Target="https://sites.ed.gov/idea/spp-apr-letters?selected-category=&amp;selected-year=&amp;state=Massachusetts" TargetMode="External"/><Relationship Id="rId41" Type="http://schemas.openxmlformats.org/officeDocument/2006/relationships/hyperlink" Target="https://www.doe.mass.edu/sped/spp/ssip-action-theory-2022.pdf" TargetMode="External"/><Relationship Id="rId1" Type="http://schemas.openxmlformats.org/officeDocument/2006/relationships/numbering" Target="numbering.xml"/><Relationship Id="rId6" Type="http://schemas.openxmlformats.org/officeDocument/2006/relationships/hyperlink" Target="https://www.doe.mass.edu/sped/spp/ma-spp-apr-haitiancreole.docx" TargetMode="External"/><Relationship Id="rId11" Type="http://schemas.openxmlformats.org/officeDocument/2006/relationships/hyperlink" Target="https://www.doe.mass.edu/sped/spp/indicators/indicator8/" TargetMode="External"/><Relationship Id="rId24" Type="http://schemas.openxmlformats.org/officeDocument/2006/relationships/hyperlink" Target="https://www.doe.mass.edu/sped/spp/indicators/indicator13/" TargetMode="External"/><Relationship Id="rId32" Type="http://schemas.openxmlformats.org/officeDocument/2006/relationships/hyperlink" Target="https://www.doe.mass.edu/sped/spp/spp-apr-2019.docx" TargetMode="External"/><Relationship Id="rId37" Type="http://schemas.openxmlformats.org/officeDocument/2006/relationships/hyperlink" Target="https://www.doe.mass.edu/accountability/lists-tools/" TargetMode="External"/><Relationship Id="rId40" Type="http://schemas.openxmlformats.org/officeDocument/2006/relationships/hyperlink" Target="https://www.doe.mass.edu/sped/spp/ssip-evaluation-plan.docx" TargetMode="External"/><Relationship Id="rId45" Type="http://schemas.openxmlformats.org/officeDocument/2006/relationships/theme" Target="theme/theme1.xml"/><Relationship Id="rId5" Type="http://schemas.openxmlformats.org/officeDocument/2006/relationships/hyperlink" Target="https://www.doe.mass.edu/sped/spp/maspp.html" TargetMode="External"/><Relationship Id="rId15" Type="http://schemas.openxmlformats.org/officeDocument/2006/relationships/hyperlink" Target="https://www.doe.mass.edu/sped/spp/indicators/indicator6/" TargetMode="External"/><Relationship Id="rId23" Type="http://schemas.openxmlformats.org/officeDocument/2006/relationships/hyperlink" Target="https://www.doe.mass.edu/sped/spp/indicators/indicator2/" TargetMode="External"/><Relationship Id="rId28" Type="http://schemas.openxmlformats.org/officeDocument/2006/relationships/hyperlink" Target="https://ideadata.org/resources/resource/1410/sppapr-indicator-cards" TargetMode="External"/><Relationship Id="rId36" Type="http://schemas.openxmlformats.org/officeDocument/2006/relationships/hyperlink" Target="https://profiles.doe.mass.edu/statereport/special_education.aspx" TargetMode="External"/><Relationship Id="rId10" Type="http://schemas.openxmlformats.org/officeDocument/2006/relationships/hyperlink" Target="https://profiles.doe.mass.edu/" TargetMode="External"/><Relationship Id="rId19" Type="http://schemas.openxmlformats.org/officeDocument/2006/relationships/hyperlink" Target="https://www.doe.mass.edu/sped/spp/indicators/indicator10/" TargetMode="External"/><Relationship Id="rId31" Type="http://schemas.openxmlformats.org/officeDocument/2006/relationships/hyperlink" Target="https://www.doe.mass.edu/sped/spp/spp-apr-2020.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e.mass.edu/sped/spp/ma-spp-apr-vietnamese.docx" TargetMode="External"/><Relationship Id="rId14" Type="http://schemas.openxmlformats.org/officeDocument/2006/relationships/hyperlink" Target="https://www.doe.mass.edu/sped/spp/indicators/indicator5/" TargetMode="External"/><Relationship Id="rId22" Type="http://schemas.openxmlformats.org/officeDocument/2006/relationships/hyperlink" Target="https://www.doe.mass.edu/sped/spp/indicators/indicator1/" TargetMode="External"/><Relationship Id="rId27" Type="http://schemas.openxmlformats.org/officeDocument/2006/relationships/hyperlink" Target="https://www.doe.mass.edu/sped/spp/indicators/indicator16/" TargetMode="External"/><Relationship Id="rId30" Type="http://schemas.openxmlformats.org/officeDocument/2006/relationships/hyperlink" Target="https://www.doe.mass.edu/sped/spp/spp-apr-2021.pdf" TargetMode="External"/><Relationship Id="rId35" Type="http://schemas.openxmlformats.org/officeDocument/2006/relationships/hyperlink" Target="https://www.doe.mass.edu/sped/spp/spp-apr-2017.pdf" TargetMode="External"/><Relationship Id="rId43" Type="http://schemas.openxmlformats.org/officeDocument/2006/relationships/hyperlink" Target="mailto:specialeducation@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2368</Words>
  <Characters>2796</Characters>
  <Application>Microsoft Office Word</Application>
  <DocSecurity>0</DocSecurity>
  <Lines>133</Lines>
  <Paragraphs>166</Paragraphs>
  <ScaleCrop>false</ScaleCrop>
  <HeadingPairs>
    <vt:vector size="2" baseType="variant">
      <vt:variant>
        <vt:lpstr>Title</vt:lpstr>
      </vt:variant>
      <vt:variant>
        <vt:i4>1</vt:i4>
      </vt:variant>
    </vt:vector>
  </HeadingPairs>
  <TitlesOfParts>
    <vt:vector size="1" baseType="lpstr">
      <vt:lpstr>Massachusetts State Performance Plan (MA SPP) and Annual Performance Reports (MA APR)</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Performance Plan (MA SPP) and Annual Performance Reports (MA APR) — Chinese</dc:title>
  <dc:subject/>
  <dc:creator>DESE</dc:creator>
  <cp:keywords/>
  <dc:description/>
  <cp:lastModifiedBy>Zou, Dong (EOE)</cp:lastModifiedBy>
  <cp:revision>15</cp:revision>
  <dcterms:created xsi:type="dcterms:W3CDTF">2023-01-31T14:00:00Z</dcterms:created>
  <dcterms:modified xsi:type="dcterms:W3CDTF">2023-05-10T13:12:00Z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2023 12:00AM</vt:lpwstr>
  </property>
</Properties>
</file>