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DECF" w14:textId="1230C56F" w:rsidR="009C56D3" w:rsidRPr="00C43FE5" w:rsidRDefault="00EC3C6D" w:rsidP="00EC3C6D">
      <w:pPr>
        <w:pStyle w:val="Caption"/>
        <w:spacing w:after="60" w:line="259" w:lineRule="auto"/>
        <w:ind w:left="450"/>
        <w:rPr>
          <w:rFonts w:ascii="Calibri" w:hAnsi="Calibri" w:cs="Arial"/>
          <w:b w:val="0"/>
          <w:szCs w:val="22"/>
        </w:rPr>
      </w:pPr>
      <w:bookmarkStart w:id="0" w:name="_Toc34668290"/>
      <w:r>
        <w:t xml:space="preserve">Massachusetts </w:t>
      </w:r>
      <w:r w:rsidR="009C56D3" w:rsidRPr="00D943D1">
        <w:t xml:space="preserve">SSIP Evaluation Plan: </w:t>
      </w:r>
      <w:r w:rsidR="009C56D3">
        <w:t xml:space="preserve">March </w:t>
      </w:r>
      <w:r w:rsidR="009C56D3" w:rsidRPr="00D943D1">
        <w:t>20</w:t>
      </w:r>
      <w:r w:rsidR="009C56D3">
        <w:t>2</w:t>
      </w:r>
      <w:r w:rsidR="00E1362A">
        <w:t>0</w:t>
      </w:r>
      <w:r w:rsidR="009C56D3" w:rsidRPr="00D943D1">
        <w:t xml:space="preserve"> – </w:t>
      </w:r>
      <w:r w:rsidR="00DC09FD">
        <w:t>June</w:t>
      </w:r>
      <w:r w:rsidR="009C56D3">
        <w:t xml:space="preserve"> 202</w:t>
      </w:r>
      <w:bookmarkEnd w:id="0"/>
      <w:r w:rsidR="00C7415A">
        <w:t>2</w:t>
      </w:r>
    </w:p>
    <w:tbl>
      <w:tblPr>
        <w:tblStyle w:val="TableGrid"/>
        <w:tblW w:w="9921" w:type="dxa"/>
        <w:tblInd w:w="-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  <w:tblDescription w:val="This table contains the evaluation questions, intended outcomes, and data sources for the MA SSIP evaluation. "/>
      </w:tblPr>
      <w:tblGrid>
        <w:gridCol w:w="3145"/>
        <w:gridCol w:w="3751"/>
        <w:gridCol w:w="29"/>
        <w:gridCol w:w="1620"/>
        <w:gridCol w:w="1376"/>
      </w:tblGrid>
      <w:tr w:rsidR="009C56D3" w:rsidRPr="00E80837" w14:paraId="556A8A08" w14:textId="77777777" w:rsidTr="00180E9F">
        <w:trPr>
          <w:trHeight w:val="413"/>
          <w:tblHeader/>
        </w:trPr>
        <w:tc>
          <w:tcPr>
            <w:tcW w:w="3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2F5496"/>
            <w:vAlign w:val="center"/>
          </w:tcPr>
          <w:p w14:paraId="0160857E" w14:textId="77777777" w:rsidR="009C56D3" w:rsidRPr="00E80837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8083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Evaluation Questions</w:t>
            </w:r>
          </w:p>
        </w:tc>
        <w:tc>
          <w:tcPr>
            <w:tcW w:w="3751" w:type="dxa"/>
            <w:tcBorders>
              <w:top w:val="single" w:sz="8" w:space="0" w:color="808080" w:themeColor="background1" w:themeShade="80"/>
              <w:bottom w:val="single" w:sz="4" w:space="0" w:color="auto"/>
            </w:tcBorders>
            <w:shd w:val="clear" w:color="auto" w:fill="2F5496"/>
            <w:vAlign w:val="center"/>
          </w:tcPr>
          <w:p w14:paraId="6EEDE187" w14:textId="77777777" w:rsidR="009C56D3" w:rsidRPr="00E80837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8083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Intended Outcome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1649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2F5496"/>
            <w:vAlign w:val="center"/>
          </w:tcPr>
          <w:p w14:paraId="36F1DF12" w14:textId="77777777" w:rsidR="009C56D3" w:rsidRPr="00E80837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8083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Data Sources</w:t>
            </w:r>
          </w:p>
        </w:tc>
        <w:tc>
          <w:tcPr>
            <w:tcW w:w="13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2F5496"/>
            <w:vAlign w:val="center"/>
          </w:tcPr>
          <w:p w14:paraId="7807919F" w14:textId="77777777" w:rsidR="009C56D3" w:rsidRPr="00E80837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E8083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Anticipated Timeline</w:t>
            </w:r>
          </w:p>
        </w:tc>
      </w:tr>
      <w:tr w:rsidR="00180E9F" w:rsidRPr="003D56ED" w14:paraId="24A9A11C" w14:textId="77777777" w:rsidTr="00180E9F">
        <w:trPr>
          <w:trHeight w:val="214"/>
        </w:trPr>
        <w:tc>
          <w:tcPr>
            <w:tcW w:w="3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0F1331AE" w14:textId="4096EE42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658BE4" w14:textId="793F2101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D56ED">
              <w:rPr>
                <w:rFonts w:ascii="Calibri" w:hAnsi="Calibri" w:cs="Arial"/>
                <w:b/>
                <w:sz w:val="20"/>
                <w:szCs w:val="20"/>
              </w:rPr>
              <w:t>State Level Infrastructure</w:t>
            </w:r>
          </w:p>
        </w:tc>
        <w:tc>
          <w:tcPr>
            <w:tcW w:w="1649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3E25C0" w14:textId="1D8193E3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23B3694" w14:textId="77777777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C56D3" w:rsidRPr="00EF7D93" w14:paraId="60840E36" w14:textId="77777777" w:rsidTr="00180E9F">
        <w:trPr>
          <w:trHeight w:val="2140"/>
        </w:trPr>
        <w:tc>
          <w:tcPr>
            <w:tcW w:w="3145" w:type="dxa"/>
            <w:tcBorders>
              <w:top w:val="single" w:sz="8" w:space="0" w:color="808080" w:themeColor="background1" w:themeShade="80"/>
              <w:left w:val="single" w:sz="8" w:space="0" w:color="7F7F7F" w:themeColor="text1" w:themeTint="80"/>
            </w:tcBorders>
          </w:tcPr>
          <w:p w14:paraId="1A9684BE" w14:textId="77777777" w:rsidR="009C56D3" w:rsidRPr="00EF7D93" w:rsidRDefault="009C56D3" w:rsidP="001E13D3">
            <w:pPr>
              <w:spacing w:before="40" w:after="40" w:line="259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EQ1a</w:t>
            </w:r>
          </w:p>
          <w:p w14:paraId="1B6F3123" w14:textId="77777777" w:rsidR="009C56D3" w:rsidRPr="00EF7D93" w:rsidRDefault="009C56D3" w:rsidP="001E13D3">
            <w:pPr>
              <w:spacing w:before="40" w:after="120" w:line="259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In what ways is MA 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EF7D93">
              <w:rPr>
                <w:rFonts w:ascii="Calibri" w:hAnsi="Calibri" w:cs="Arial"/>
                <w:sz w:val="18"/>
                <w:szCs w:val="18"/>
              </w:rPr>
              <w:t>ESE using the SSIP, including statewide implementation of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EC-</w:t>
            </w:r>
            <w:r w:rsidRPr="00EF7D93">
              <w:rPr>
                <w:rFonts w:ascii="Calibri" w:hAnsi="Calibri" w:cs="Arial"/>
                <w:sz w:val="18"/>
                <w:szCs w:val="18"/>
              </w:rPr>
              <w:t>PBS through Pyramid strategies, to build state-level capacity to support improved social emotional outcomes for young children with disabilities?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14:paraId="13BCC377" w14:textId="77777777" w:rsidR="009C56D3" w:rsidRPr="00EF7D93" w:rsidRDefault="009C56D3" w:rsidP="001E13D3">
            <w:pPr>
              <w:spacing w:before="40" w:after="40" w:line="259" w:lineRule="auto"/>
              <w:ind w:left="547" w:hanging="547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S1. Short Term and Intermediate</w:t>
            </w:r>
          </w:p>
          <w:p w14:paraId="4BA3651A" w14:textId="77777777" w:rsidR="009C56D3" w:rsidRPr="00EF7D93" w:rsidRDefault="009C56D3" w:rsidP="001E13D3">
            <w:pPr>
              <w:spacing w:before="40" w:after="40" w:line="259" w:lineRule="auto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In order to build state capacity, MA 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EF7D93">
              <w:rPr>
                <w:rFonts w:ascii="Calibri" w:hAnsi="Calibri" w:cs="Arial"/>
                <w:sz w:val="18"/>
                <w:szCs w:val="18"/>
              </w:rPr>
              <w:t>ESE will…</w:t>
            </w:r>
          </w:p>
          <w:p w14:paraId="566A6B1D" w14:textId="77777777" w:rsidR="009C56D3" w:rsidRDefault="009C56D3" w:rsidP="001E13D3">
            <w:pPr>
              <w:pStyle w:val="ListParagraph"/>
              <w:numPr>
                <w:ilvl w:val="0"/>
                <w:numId w:val="2"/>
              </w:numPr>
              <w:spacing w:before="40" w:after="40" w:line="259" w:lineRule="auto"/>
              <w:ind w:left="617" w:hanging="270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Provide statewide and regional training on PBS through Pyramid strategies </w:t>
            </w:r>
          </w:p>
          <w:p w14:paraId="4B9C1B1D" w14:textId="77777777" w:rsidR="009C56D3" w:rsidRPr="00EF7D93" w:rsidRDefault="009C56D3" w:rsidP="001E13D3">
            <w:pPr>
              <w:pStyle w:val="ListParagraph"/>
              <w:numPr>
                <w:ilvl w:val="0"/>
                <w:numId w:val="2"/>
              </w:numPr>
              <w:spacing w:before="40" w:after="40" w:line="259" w:lineRule="auto"/>
              <w:ind w:left="617" w:hanging="270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leverage the cadre of PBS external coaches to support districts and communities; </w:t>
            </w:r>
          </w:p>
          <w:p w14:paraId="3EC910BC" w14:textId="77777777" w:rsidR="009C56D3" w:rsidRPr="001D6F88" w:rsidRDefault="009C56D3" w:rsidP="001E13D3">
            <w:pPr>
              <w:pStyle w:val="ListParagraph"/>
              <w:numPr>
                <w:ilvl w:val="0"/>
                <w:numId w:val="2"/>
              </w:numPr>
              <w:spacing w:before="40" w:after="40" w:line="259" w:lineRule="auto"/>
              <w:ind w:left="617" w:hanging="270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>collaborate with community and social services agencies to provide additional training and support to families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649" w:type="dxa"/>
            <w:gridSpan w:val="2"/>
            <w:tcBorders>
              <w:top w:val="single" w:sz="8" w:space="0" w:color="808080" w:themeColor="background1" w:themeShade="80"/>
              <w:right w:val="single" w:sz="8" w:space="0" w:color="7F7F7F" w:themeColor="text1" w:themeTint="80"/>
            </w:tcBorders>
          </w:tcPr>
          <w:p w14:paraId="4293D709" w14:textId="77777777" w:rsidR="009C56D3" w:rsidRPr="00EF7D9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>Extant project documents</w:t>
            </w:r>
          </w:p>
          <w:p w14:paraId="3CAD4CD6" w14:textId="77777777" w:rsidR="009C56D3" w:rsidRPr="00EF7D9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Statewide training </w:t>
            </w:r>
            <w:r>
              <w:rPr>
                <w:rFonts w:ascii="Calibri" w:hAnsi="Calibri" w:cs="Arial"/>
                <w:sz w:val="18"/>
                <w:szCs w:val="18"/>
              </w:rPr>
              <w:t xml:space="preserve">and meeting </w:t>
            </w:r>
            <w:r w:rsidRPr="00EF7D93">
              <w:rPr>
                <w:rFonts w:ascii="Calibri" w:hAnsi="Calibri" w:cs="Arial"/>
                <w:sz w:val="18"/>
                <w:szCs w:val="18"/>
              </w:rPr>
              <w:t>data</w:t>
            </w:r>
            <w:r>
              <w:rPr>
                <w:rFonts w:ascii="Calibri" w:hAnsi="Calibri" w:cs="Arial"/>
                <w:sz w:val="18"/>
                <w:szCs w:val="18"/>
              </w:rPr>
              <w:t>, feedback forms</w:t>
            </w:r>
            <w:r w:rsidRPr="00EF7D93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5F697C0A" w14:textId="77777777" w:rsidR="009C56D3" w:rsidRPr="00EE3DC7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External Coach Log; External Coach Survey</w:t>
            </w:r>
          </w:p>
        </w:tc>
        <w:tc>
          <w:tcPr>
            <w:tcW w:w="1376" w:type="dxa"/>
            <w:tcBorders>
              <w:top w:val="single" w:sz="8" w:space="0" w:color="808080" w:themeColor="background1" w:themeShade="80"/>
              <w:right w:val="single" w:sz="8" w:space="0" w:color="7F7F7F" w:themeColor="text1" w:themeTint="80"/>
            </w:tcBorders>
          </w:tcPr>
          <w:p w14:paraId="6CC884B7" w14:textId="77777777" w:rsidR="009C56D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All ongoing throughout the year</w:t>
            </w:r>
          </w:p>
          <w:p w14:paraId="63984EB3" w14:textId="77777777" w:rsidR="009C56D3" w:rsidRDefault="009C56D3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  <w:p w14:paraId="65100A5B" w14:textId="77777777" w:rsidR="009C56D3" w:rsidRDefault="009C56D3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  <w:p w14:paraId="336A4364" w14:textId="77777777" w:rsidR="009C56D3" w:rsidRDefault="009C56D3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  <w:p w14:paraId="16FB34A9" w14:textId="77777777" w:rsidR="00EC3C6D" w:rsidRDefault="008C08D9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External Coach Log, ongoing. </w:t>
            </w:r>
          </w:p>
          <w:p w14:paraId="0EA81040" w14:textId="7AA893BA" w:rsidR="009C56D3" w:rsidRPr="002F3486" w:rsidRDefault="008C08D9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External Coach Survey</w:t>
            </w:r>
            <w:r w:rsidR="00FD3367"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94A7D">
              <w:rPr>
                <w:rFonts w:ascii="Calibri" w:hAnsi="Calibri" w:cs="Arial"/>
                <w:sz w:val="18"/>
                <w:szCs w:val="18"/>
              </w:rPr>
              <w:t>June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2022</w:t>
            </w:r>
          </w:p>
        </w:tc>
      </w:tr>
      <w:tr w:rsidR="009C56D3" w:rsidRPr="00EF7D93" w14:paraId="1A21BF1A" w14:textId="77777777" w:rsidTr="00180E9F">
        <w:trPr>
          <w:trHeight w:val="1933"/>
        </w:trPr>
        <w:tc>
          <w:tcPr>
            <w:tcW w:w="3145" w:type="dxa"/>
            <w:tcBorders>
              <w:left w:val="single" w:sz="8" w:space="0" w:color="7F7F7F" w:themeColor="text1" w:themeTint="80"/>
            </w:tcBorders>
          </w:tcPr>
          <w:p w14:paraId="452218D7" w14:textId="77777777" w:rsidR="009C56D3" w:rsidRPr="00EF7D93" w:rsidRDefault="009C56D3" w:rsidP="001E13D3">
            <w:pPr>
              <w:spacing w:before="40" w:after="40" w:line="259" w:lineRule="auto"/>
              <w:ind w:left="-29" w:firstLine="29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EQ1b</w:t>
            </w:r>
          </w:p>
          <w:p w14:paraId="481FC72C" w14:textId="77777777" w:rsidR="009C56D3" w:rsidRPr="00EF7D93" w:rsidRDefault="009C56D3" w:rsidP="001E13D3">
            <w:pPr>
              <w:spacing w:before="40" w:after="40" w:line="259" w:lineRule="auto"/>
              <w:ind w:left="-23"/>
              <w:rPr>
                <w:rFonts w:ascii="Calibri" w:hAnsi="Calibri" w:cs="Arial"/>
                <w:i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To what extent is implementation of </w:t>
            </w:r>
            <w:r>
              <w:rPr>
                <w:rFonts w:ascii="Calibri" w:hAnsi="Calibri" w:cs="Arial"/>
                <w:sz w:val="18"/>
                <w:szCs w:val="18"/>
              </w:rPr>
              <w:t>EC-</w:t>
            </w:r>
            <w:r w:rsidRPr="00EF7D93">
              <w:rPr>
                <w:rFonts w:ascii="Calibri" w:hAnsi="Calibri" w:cs="Arial"/>
                <w:sz w:val="18"/>
                <w:szCs w:val="18"/>
              </w:rPr>
              <w:t xml:space="preserve">PBS through Pyramid strategies in MA integrated with other early childhood and/or </w:t>
            </w:r>
            <w:r>
              <w:rPr>
                <w:rFonts w:ascii="Calibri" w:hAnsi="Calibri" w:cs="Arial"/>
                <w:sz w:val="18"/>
                <w:szCs w:val="18"/>
              </w:rPr>
              <w:t>MA D</w:t>
            </w:r>
            <w:r w:rsidRPr="00EF7D93">
              <w:rPr>
                <w:rFonts w:ascii="Calibri" w:hAnsi="Calibri" w:cs="Arial"/>
                <w:sz w:val="18"/>
                <w:szCs w:val="18"/>
              </w:rPr>
              <w:t>ESE initiatives at the community/local and state levels?</w:t>
            </w:r>
          </w:p>
        </w:tc>
        <w:tc>
          <w:tcPr>
            <w:tcW w:w="3751" w:type="dxa"/>
          </w:tcPr>
          <w:p w14:paraId="0628BF60" w14:textId="77777777" w:rsidR="009C56D3" w:rsidRPr="00EF7D93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S2. Intermediate</w:t>
            </w:r>
          </w:p>
          <w:p w14:paraId="644277ED" w14:textId="77777777" w:rsidR="009C56D3" w:rsidRPr="00EF7D93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MA 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EF7D93">
              <w:rPr>
                <w:rFonts w:ascii="Calibri" w:hAnsi="Calibri" w:cs="Arial"/>
                <w:sz w:val="18"/>
                <w:szCs w:val="18"/>
              </w:rPr>
              <w:t>ESE will…</w:t>
            </w:r>
          </w:p>
          <w:p w14:paraId="64FFA5D3" w14:textId="77777777" w:rsidR="009C56D3" w:rsidRDefault="009C56D3" w:rsidP="001E13D3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</w:tabs>
              <w:spacing w:before="40" w:after="40" w:line="259" w:lineRule="auto"/>
              <w:ind w:left="617" w:hanging="257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engage in ongoing collaboration with colleagues in Part C and K-12 PBIS initiatives </w:t>
            </w:r>
          </w:p>
          <w:p w14:paraId="3E896A9E" w14:textId="77777777" w:rsidR="009C56D3" w:rsidRPr="001D6F88" w:rsidRDefault="009C56D3" w:rsidP="001E13D3">
            <w:pPr>
              <w:pStyle w:val="ListParagraph"/>
              <w:numPr>
                <w:ilvl w:val="0"/>
                <w:numId w:val="3"/>
              </w:numPr>
              <w:tabs>
                <w:tab w:val="left" w:pos="623"/>
              </w:tabs>
              <w:spacing w:before="40" w:after="40" w:line="259" w:lineRule="auto"/>
              <w:ind w:left="617" w:hanging="257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>engage in ongoing collaboration to continue to promote local level integration of PBS.</w:t>
            </w:r>
          </w:p>
        </w:tc>
        <w:tc>
          <w:tcPr>
            <w:tcW w:w="1649" w:type="dxa"/>
            <w:gridSpan w:val="2"/>
            <w:tcBorders>
              <w:right w:val="single" w:sz="8" w:space="0" w:color="7F7F7F" w:themeColor="text1" w:themeTint="80"/>
            </w:tcBorders>
          </w:tcPr>
          <w:p w14:paraId="38CBF682" w14:textId="77777777" w:rsidR="009C56D3" w:rsidRPr="00EF7D9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Extant project </w:t>
            </w:r>
            <w:r>
              <w:rPr>
                <w:rFonts w:ascii="Calibri" w:hAnsi="Calibri" w:cs="Arial"/>
                <w:sz w:val="18"/>
                <w:szCs w:val="18"/>
              </w:rPr>
              <w:t>documents</w:t>
            </w:r>
          </w:p>
          <w:p w14:paraId="03BC9B2B" w14:textId="77777777" w:rsidR="009C56D3" w:rsidRPr="00EF7D93" w:rsidRDefault="009C56D3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right w:val="single" w:sz="8" w:space="0" w:color="7F7F7F" w:themeColor="text1" w:themeTint="80"/>
            </w:tcBorders>
          </w:tcPr>
          <w:p w14:paraId="75996E1A" w14:textId="77777777" w:rsidR="009C56D3" w:rsidRPr="00EF7D9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Ongoing</w:t>
            </w:r>
          </w:p>
        </w:tc>
      </w:tr>
      <w:tr w:rsidR="009C56D3" w:rsidRPr="00EF7D93" w14:paraId="36FB36EA" w14:textId="77777777" w:rsidTr="00180E9F">
        <w:trPr>
          <w:trHeight w:val="2374"/>
        </w:trPr>
        <w:tc>
          <w:tcPr>
            <w:tcW w:w="3145" w:type="dxa"/>
            <w:tcBorders>
              <w:left w:val="single" w:sz="8" w:space="0" w:color="7F7F7F" w:themeColor="text1" w:themeTint="80"/>
            </w:tcBorders>
          </w:tcPr>
          <w:p w14:paraId="1BAD1267" w14:textId="77777777" w:rsidR="009C56D3" w:rsidRPr="00B210F5" w:rsidRDefault="009C56D3" w:rsidP="001E13D3">
            <w:pPr>
              <w:spacing w:before="40" w:after="40" w:line="259" w:lineRule="auto"/>
              <w:ind w:left="-29" w:firstLine="29"/>
              <w:rPr>
                <w:rFonts w:ascii="Calibri" w:hAnsi="Calibri" w:cs="Arial"/>
                <w:b/>
                <w:sz w:val="18"/>
                <w:szCs w:val="18"/>
              </w:rPr>
            </w:pPr>
            <w:r w:rsidRPr="00B210F5">
              <w:rPr>
                <w:rFonts w:ascii="Calibri" w:hAnsi="Calibri" w:cs="Arial"/>
                <w:b/>
                <w:sz w:val="18"/>
                <w:szCs w:val="18"/>
              </w:rPr>
              <w:t xml:space="preserve">EQ1c </w:t>
            </w:r>
          </w:p>
          <w:p w14:paraId="59A7B79B" w14:textId="77777777" w:rsidR="009C56D3" w:rsidRPr="00B210F5" w:rsidDel="00034517" w:rsidRDefault="009C56D3" w:rsidP="001E13D3">
            <w:pPr>
              <w:spacing w:before="40" w:after="40" w:line="259" w:lineRule="auto"/>
              <w:ind w:left="-29"/>
              <w:rPr>
                <w:rFonts w:ascii="Calibri" w:hAnsi="Calibri" w:cs="Arial"/>
                <w:sz w:val="18"/>
                <w:szCs w:val="18"/>
              </w:rPr>
            </w:pPr>
            <w:r w:rsidRPr="00B210F5">
              <w:rPr>
                <w:rFonts w:ascii="Calibri" w:hAnsi="Calibri" w:cs="Arial"/>
                <w:sz w:val="18"/>
                <w:szCs w:val="18"/>
              </w:rPr>
              <w:t>To what extent is MA DESE making the intended improvements to the workforce development structure as identified through the evaluation and outlined in its annual reports?</w:t>
            </w:r>
          </w:p>
        </w:tc>
        <w:tc>
          <w:tcPr>
            <w:tcW w:w="3751" w:type="dxa"/>
            <w:tcBorders>
              <w:bottom w:val="single" w:sz="8" w:space="0" w:color="A6A6A6" w:themeColor="background1" w:themeShade="A6"/>
            </w:tcBorders>
          </w:tcPr>
          <w:p w14:paraId="123BAC5F" w14:textId="77777777" w:rsidR="009C56D3" w:rsidRPr="00B210F5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B210F5">
              <w:rPr>
                <w:rFonts w:ascii="Calibri" w:hAnsi="Calibri" w:cs="Arial"/>
                <w:b/>
                <w:sz w:val="18"/>
                <w:szCs w:val="18"/>
              </w:rPr>
              <w:t>S3. Short Term and Intermediate</w:t>
            </w:r>
          </w:p>
          <w:p w14:paraId="1650840B" w14:textId="7E83AD96" w:rsidR="009C56D3" w:rsidRPr="00B210F5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B210F5">
              <w:rPr>
                <w:rFonts w:ascii="Calibri" w:hAnsi="Calibri" w:cs="Arial"/>
                <w:sz w:val="18"/>
                <w:szCs w:val="18"/>
              </w:rPr>
              <w:t>(In 20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C7415A">
              <w:rPr>
                <w:rFonts w:ascii="Calibri" w:hAnsi="Calibri" w:cs="Arial"/>
                <w:sz w:val="18"/>
                <w:szCs w:val="18"/>
              </w:rPr>
              <w:t>1</w:t>
            </w:r>
            <w:r w:rsidRPr="00B210F5">
              <w:rPr>
                <w:rFonts w:ascii="Calibri" w:hAnsi="Calibri" w:cs="Arial"/>
                <w:sz w:val="18"/>
                <w:szCs w:val="18"/>
              </w:rPr>
              <w:t>-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C7415A">
              <w:rPr>
                <w:rFonts w:ascii="Calibri" w:hAnsi="Calibri" w:cs="Arial"/>
                <w:sz w:val="18"/>
                <w:szCs w:val="18"/>
              </w:rPr>
              <w:t>2</w:t>
            </w:r>
            <w:r w:rsidRPr="00B210F5">
              <w:rPr>
                <w:rFonts w:ascii="Calibri" w:hAnsi="Calibri" w:cs="Arial"/>
                <w:sz w:val="18"/>
                <w:szCs w:val="18"/>
              </w:rPr>
              <w:t>) MA DESE will…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9E65112" w14:textId="77777777" w:rsidR="009C56D3" w:rsidRPr="008E1D47" w:rsidRDefault="009C56D3" w:rsidP="001E13D3">
            <w:pPr>
              <w:pStyle w:val="ListParagraph"/>
              <w:numPr>
                <w:ilvl w:val="0"/>
                <w:numId w:val="4"/>
              </w:numPr>
              <w:spacing w:before="40" w:after="40" w:line="259" w:lineRule="auto"/>
              <w:ind w:left="617" w:hanging="257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8E1D47">
              <w:rPr>
                <w:rFonts w:ascii="Calibri" w:hAnsi="Calibri" w:cs="Arial"/>
                <w:sz w:val="18"/>
                <w:szCs w:val="18"/>
              </w:rPr>
              <w:t xml:space="preserve">Provide training and build skills related to implicit bias, equity </w:t>
            </w:r>
          </w:p>
          <w:p w14:paraId="03C0E66D" w14:textId="77777777" w:rsidR="009C56D3" w:rsidRPr="008E1D47" w:rsidRDefault="009C56D3" w:rsidP="001E13D3">
            <w:pPr>
              <w:pStyle w:val="ListParagraph"/>
              <w:numPr>
                <w:ilvl w:val="0"/>
                <w:numId w:val="4"/>
              </w:numPr>
              <w:spacing w:before="40" w:after="40" w:line="259" w:lineRule="auto"/>
              <w:ind w:left="617" w:hanging="257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8E1D47">
              <w:rPr>
                <w:rFonts w:ascii="Calibri" w:hAnsi="Calibri" w:cs="Arial"/>
                <w:sz w:val="18"/>
                <w:szCs w:val="18"/>
              </w:rPr>
              <w:t>Build capacity to use data, especially child level outcome data</w:t>
            </w:r>
          </w:p>
          <w:p w14:paraId="1A5490A2" w14:textId="77777777" w:rsidR="009C56D3" w:rsidRPr="008E1D47" w:rsidRDefault="009C56D3" w:rsidP="001E13D3">
            <w:pPr>
              <w:spacing w:before="40" w:after="40" w:line="259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right w:val="single" w:sz="8" w:space="0" w:color="7F7F7F" w:themeColor="text1" w:themeTint="80"/>
            </w:tcBorders>
          </w:tcPr>
          <w:p w14:paraId="393D50B2" w14:textId="77777777" w:rsidR="009C56D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Extant project documents</w:t>
            </w:r>
          </w:p>
          <w:p w14:paraId="004D9F33" w14:textId="77777777" w:rsidR="009C56D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Statewide training data</w:t>
            </w:r>
          </w:p>
          <w:p w14:paraId="3CE11589" w14:textId="77777777" w:rsidR="009C56D3" w:rsidRPr="00EE3DC7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Mid-Year Leadership Survey</w:t>
            </w:r>
          </w:p>
        </w:tc>
        <w:tc>
          <w:tcPr>
            <w:tcW w:w="1376" w:type="dxa"/>
            <w:tcBorders>
              <w:right w:val="single" w:sz="8" w:space="0" w:color="7F7F7F" w:themeColor="text1" w:themeTint="80"/>
            </w:tcBorders>
          </w:tcPr>
          <w:p w14:paraId="2203F07B" w14:textId="77777777" w:rsidR="009C56D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Ongoing</w:t>
            </w:r>
          </w:p>
          <w:p w14:paraId="0C2D5A08" w14:textId="77777777" w:rsidR="009C56D3" w:rsidRDefault="009C56D3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br/>
            </w:r>
          </w:p>
          <w:p w14:paraId="42E392FD" w14:textId="77777777" w:rsidR="009C56D3" w:rsidRDefault="009C56D3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  <w:p w14:paraId="2F8AC296" w14:textId="3C548A45" w:rsidR="009C56D3" w:rsidRDefault="00394A7D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June</w:t>
            </w:r>
            <w:r w:rsidR="008C08D9">
              <w:rPr>
                <w:rFonts w:ascii="Calibri" w:hAnsi="Calibri" w:cs="Arial"/>
                <w:sz w:val="18"/>
                <w:szCs w:val="18"/>
              </w:rPr>
              <w:t xml:space="preserve"> 2022</w:t>
            </w:r>
          </w:p>
          <w:p w14:paraId="7957C3B0" w14:textId="77777777" w:rsidR="009C56D3" w:rsidRPr="00B210F5" w:rsidRDefault="009C56D3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80E9F" w:rsidRPr="003D56ED" w14:paraId="44F07EB2" w14:textId="77777777" w:rsidTr="00180E9F">
        <w:tc>
          <w:tcPr>
            <w:tcW w:w="3145" w:type="dxa"/>
            <w:tcBorders>
              <w:left w:val="single" w:sz="8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587B9967" w14:textId="2BEF5C75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8B8ED9F" w14:textId="18BAC73A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Program/D</w:t>
            </w:r>
            <w:r w:rsidRPr="003D56ED">
              <w:rPr>
                <w:rFonts w:ascii="Calibri" w:hAnsi="Calibri" w:cs="Arial"/>
                <w:b/>
                <w:sz w:val="20"/>
                <w:szCs w:val="20"/>
              </w:rPr>
              <w:t xml:space="preserve">istrict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3D56ED">
              <w:rPr>
                <w:rFonts w:ascii="Calibri" w:hAnsi="Calibri" w:cs="Arial"/>
                <w:b/>
                <w:sz w:val="20"/>
                <w:szCs w:val="20"/>
              </w:rPr>
              <w:t>nfrastructure</w:t>
            </w:r>
          </w:p>
        </w:tc>
        <w:tc>
          <w:tcPr>
            <w:tcW w:w="1649" w:type="dxa"/>
            <w:gridSpan w:val="2"/>
            <w:tcBorders>
              <w:left w:val="nil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5E769223" w14:textId="155E29F0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05D12E79" w14:textId="77777777" w:rsidR="00180E9F" w:rsidRDefault="00180E9F" w:rsidP="001E13D3">
            <w:pPr>
              <w:pStyle w:val="ListParagraph"/>
              <w:spacing w:before="40" w:after="40" w:line="259" w:lineRule="auto"/>
              <w:ind w:left="168" w:hanging="168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C56D3" w:rsidRPr="00EF7D93" w14:paraId="142D899C" w14:textId="77777777" w:rsidTr="00180E9F">
        <w:trPr>
          <w:trHeight w:val="1447"/>
        </w:trPr>
        <w:tc>
          <w:tcPr>
            <w:tcW w:w="3145" w:type="dxa"/>
            <w:tcBorders>
              <w:left w:val="single" w:sz="8" w:space="0" w:color="7F7F7F" w:themeColor="text1" w:themeTint="80"/>
            </w:tcBorders>
          </w:tcPr>
          <w:p w14:paraId="593948FB" w14:textId="77777777" w:rsidR="009C56D3" w:rsidRPr="00EF7D93" w:rsidRDefault="009C56D3" w:rsidP="001E13D3">
            <w:pPr>
              <w:spacing w:before="40" w:after="40" w:line="259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EQ2a</w:t>
            </w:r>
          </w:p>
          <w:p w14:paraId="05B1A89E" w14:textId="77777777" w:rsidR="009C56D3" w:rsidRPr="00EF7D93" w:rsidRDefault="009C56D3" w:rsidP="001E13D3">
            <w:pPr>
              <w:spacing w:before="40" w:after="40" w:line="259" w:lineRule="auto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Is the state-level plan resulting in the number of </w:t>
            </w:r>
            <w:r>
              <w:rPr>
                <w:rFonts w:ascii="Calibri" w:hAnsi="Calibri" w:cs="Arial"/>
                <w:sz w:val="18"/>
                <w:szCs w:val="18"/>
              </w:rPr>
              <w:t xml:space="preserve">districts, </w:t>
            </w:r>
            <w:r w:rsidRPr="00EF7D93">
              <w:rPr>
                <w:rFonts w:ascii="Calibri" w:hAnsi="Calibri" w:cs="Arial"/>
                <w:sz w:val="18"/>
                <w:szCs w:val="18"/>
              </w:rPr>
              <w:t>schools</w:t>
            </w:r>
            <w:r>
              <w:rPr>
                <w:rFonts w:ascii="Calibri" w:hAnsi="Calibri" w:cs="Arial"/>
                <w:sz w:val="18"/>
                <w:szCs w:val="18"/>
              </w:rPr>
              <w:t>,</w:t>
            </w:r>
            <w:r w:rsidRPr="00EF7D93">
              <w:rPr>
                <w:rFonts w:ascii="Calibri" w:hAnsi="Calibri" w:cs="Arial"/>
                <w:sz w:val="18"/>
                <w:szCs w:val="18"/>
              </w:rPr>
              <w:t xml:space="preserve"> and classroom</w:t>
            </w: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EF7D93">
              <w:rPr>
                <w:rFonts w:ascii="Calibri" w:hAnsi="Calibri" w:cs="Arial"/>
                <w:sz w:val="18"/>
                <w:szCs w:val="18"/>
              </w:rPr>
              <w:t xml:space="preserve"> participating in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PBS through Pyramid strategies</w:t>
            </w:r>
            <w:r w:rsidRPr="00EF7D93">
              <w:rPr>
                <w:rFonts w:ascii="Calibri" w:hAnsi="Calibri" w:cs="Arial"/>
                <w:sz w:val="18"/>
                <w:szCs w:val="18"/>
              </w:rPr>
              <w:t xml:space="preserve"> growing over time?</w:t>
            </w:r>
          </w:p>
        </w:tc>
        <w:tc>
          <w:tcPr>
            <w:tcW w:w="3751" w:type="dxa"/>
          </w:tcPr>
          <w:p w14:paraId="0B9E6A4D" w14:textId="77777777" w:rsidR="009C56D3" w:rsidRPr="00EF7D93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Pr="00EF7D93">
              <w:rPr>
                <w:rFonts w:ascii="Calibri" w:hAnsi="Calibri" w:cs="Arial"/>
                <w:b/>
                <w:sz w:val="18"/>
                <w:szCs w:val="18"/>
              </w:rPr>
              <w:t>. Long Term</w:t>
            </w:r>
          </w:p>
          <w:p w14:paraId="5760C897" w14:textId="77777777" w:rsidR="009C56D3" w:rsidRPr="00EF7D93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 DESE will provide adequate training and support in EC-PBS/Pyramid Model strategies so that participating districts build capacity to expand implementation. </w:t>
            </w:r>
          </w:p>
        </w:tc>
        <w:tc>
          <w:tcPr>
            <w:tcW w:w="1649" w:type="dxa"/>
            <w:gridSpan w:val="2"/>
            <w:tcBorders>
              <w:right w:val="single" w:sz="8" w:space="0" w:color="7F7F7F" w:themeColor="text1" w:themeTint="80"/>
            </w:tcBorders>
          </w:tcPr>
          <w:p w14:paraId="36FC20AC" w14:textId="77777777" w:rsidR="009C56D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EC-PBS/Pyramid Implementation Profile </w:t>
            </w:r>
          </w:p>
          <w:p w14:paraId="017E3BD5" w14:textId="77777777" w:rsidR="009C56D3" w:rsidRPr="00B210F5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Mid-Year Leadership Survey</w:t>
            </w:r>
          </w:p>
        </w:tc>
        <w:tc>
          <w:tcPr>
            <w:tcW w:w="1376" w:type="dxa"/>
            <w:tcBorders>
              <w:right w:val="single" w:sz="8" w:space="0" w:color="7F7F7F" w:themeColor="text1" w:themeTint="80"/>
            </w:tcBorders>
          </w:tcPr>
          <w:p w14:paraId="62CA0995" w14:textId="0159BC0E" w:rsidR="009C56D3" w:rsidRDefault="00394A7D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June</w:t>
            </w:r>
            <w:r w:rsidR="009C56D3">
              <w:rPr>
                <w:rFonts w:ascii="Calibri" w:hAnsi="Calibri" w:cs="Arial"/>
                <w:sz w:val="18"/>
                <w:szCs w:val="18"/>
              </w:rPr>
              <w:t xml:space="preserve"> 202</w:t>
            </w:r>
            <w:r w:rsidR="00C7415A">
              <w:rPr>
                <w:rFonts w:ascii="Calibri" w:hAnsi="Calibri" w:cs="Arial"/>
                <w:sz w:val="18"/>
                <w:szCs w:val="18"/>
              </w:rPr>
              <w:t>2</w:t>
            </w:r>
          </w:p>
          <w:p w14:paraId="7BDE839A" w14:textId="77777777" w:rsidR="009C56D3" w:rsidRDefault="009C56D3" w:rsidP="001E13D3">
            <w:p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rPr>
                <w:rFonts w:ascii="Calibri" w:hAnsi="Calibri" w:cs="Arial"/>
                <w:sz w:val="18"/>
                <w:szCs w:val="18"/>
              </w:rPr>
            </w:pPr>
          </w:p>
          <w:p w14:paraId="226B9485" w14:textId="563054F7" w:rsidR="009C56D3" w:rsidRPr="00EE3DC7" w:rsidRDefault="00394A7D" w:rsidP="00B863FD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June</w:t>
            </w:r>
            <w:r w:rsidR="00B863F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C56D3">
              <w:rPr>
                <w:rFonts w:ascii="Calibri" w:hAnsi="Calibri" w:cs="Arial"/>
                <w:sz w:val="18"/>
                <w:szCs w:val="18"/>
              </w:rPr>
              <w:t>202</w:t>
            </w:r>
            <w:r w:rsidR="00B863FD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9C56D3" w:rsidRPr="00EF7D93" w14:paraId="4EFCADCA" w14:textId="77777777" w:rsidTr="00180E9F">
        <w:trPr>
          <w:trHeight w:val="1204"/>
        </w:trPr>
        <w:tc>
          <w:tcPr>
            <w:tcW w:w="3145" w:type="dxa"/>
            <w:tcBorders>
              <w:left w:val="single" w:sz="8" w:space="0" w:color="7F7F7F" w:themeColor="text1" w:themeTint="80"/>
            </w:tcBorders>
          </w:tcPr>
          <w:p w14:paraId="3204F09A" w14:textId="77777777" w:rsidR="009C56D3" w:rsidRPr="00EF7D93" w:rsidRDefault="009C56D3" w:rsidP="001E13D3">
            <w:pPr>
              <w:spacing w:before="40" w:after="40" w:line="259" w:lineRule="auto"/>
              <w:ind w:left="547" w:hanging="547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EQ2b</w:t>
            </w:r>
          </w:p>
          <w:p w14:paraId="028F1000" w14:textId="77777777" w:rsidR="009C56D3" w:rsidRPr="00EE3DC7" w:rsidRDefault="009C56D3" w:rsidP="001E13D3">
            <w:pPr>
              <w:spacing w:before="40" w:after="40" w:line="259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 what extent a</w:t>
            </w:r>
            <w:r w:rsidRPr="00EF7D93">
              <w:rPr>
                <w:rFonts w:ascii="Calibri" w:hAnsi="Calibri" w:cs="Arial"/>
                <w:sz w:val="18"/>
                <w:szCs w:val="18"/>
              </w:rPr>
              <w:t xml:space="preserve">re districts developing systems to support </w:t>
            </w:r>
            <w:r>
              <w:rPr>
                <w:rFonts w:ascii="Calibri" w:hAnsi="Calibri" w:cs="Arial"/>
                <w:sz w:val="18"/>
                <w:szCs w:val="18"/>
              </w:rPr>
              <w:t xml:space="preserve">and sustain program-wide EC-PBS through Pyramid strategies? </w:t>
            </w:r>
          </w:p>
        </w:tc>
        <w:tc>
          <w:tcPr>
            <w:tcW w:w="3751" w:type="dxa"/>
            <w:tcBorders>
              <w:bottom w:val="single" w:sz="8" w:space="0" w:color="A6A6A6" w:themeColor="background1" w:themeShade="A6"/>
            </w:tcBorders>
          </w:tcPr>
          <w:p w14:paraId="4565917D" w14:textId="77777777" w:rsidR="009C56D3" w:rsidRPr="00EF7D93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D2. Intermediate</w:t>
            </w:r>
          </w:p>
          <w:p w14:paraId="648B38CF" w14:textId="77777777" w:rsidR="009C56D3" w:rsidRPr="00EF7D93" w:rsidRDefault="009C56D3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The participating districts have </w:t>
            </w:r>
            <w:r>
              <w:rPr>
                <w:rFonts w:ascii="Calibri" w:hAnsi="Calibri" w:cs="Arial"/>
                <w:sz w:val="18"/>
                <w:szCs w:val="18"/>
              </w:rPr>
              <w:t>established a system-wide approach to implementing and sustaining PBS/Pyramid strategies as aligned with the EC-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BoQ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gridSpan w:val="2"/>
            <w:tcBorders>
              <w:right w:val="single" w:sz="8" w:space="0" w:color="7F7F7F" w:themeColor="text1" w:themeTint="80"/>
            </w:tcBorders>
          </w:tcPr>
          <w:p w14:paraId="4C0F4A38" w14:textId="77777777" w:rsidR="009C56D3" w:rsidRPr="00EF7D9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EC-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BoQ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v2.0 </w:t>
            </w:r>
            <w:r w:rsidRPr="00EF7D93">
              <w:rPr>
                <w:rFonts w:ascii="Calibri" w:hAnsi="Calibri" w:cs="Arial"/>
                <w:sz w:val="18"/>
                <w:szCs w:val="18"/>
              </w:rPr>
              <w:t>assessments</w:t>
            </w:r>
          </w:p>
          <w:p w14:paraId="019F2B34" w14:textId="77777777" w:rsidR="009C56D3" w:rsidRPr="002F3486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Mid-year </w:t>
            </w:r>
            <w:r w:rsidRPr="00EF7D93">
              <w:rPr>
                <w:rFonts w:ascii="Calibri" w:hAnsi="Calibri" w:cs="Arial"/>
                <w:sz w:val="18"/>
                <w:szCs w:val="18"/>
              </w:rPr>
              <w:t>Leadership Team Surve</w:t>
            </w:r>
            <w:r>
              <w:rPr>
                <w:rFonts w:ascii="Calibri" w:hAnsi="Calibri" w:cs="Arial"/>
                <w:sz w:val="18"/>
                <w:szCs w:val="18"/>
              </w:rPr>
              <w:t>y</w:t>
            </w:r>
          </w:p>
        </w:tc>
        <w:tc>
          <w:tcPr>
            <w:tcW w:w="1376" w:type="dxa"/>
            <w:tcBorders>
              <w:right w:val="single" w:sz="8" w:space="0" w:color="7F7F7F" w:themeColor="text1" w:themeTint="80"/>
            </w:tcBorders>
          </w:tcPr>
          <w:p w14:paraId="524909BC" w14:textId="258A107D" w:rsidR="009C56D3" w:rsidRDefault="009C56D3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Fall </w:t>
            </w:r>
            <w:r w:rsidR="008C08D9">
              <w:rPr>
                <w:rFonts w:ascii="Calibri" w:hAnsi="Calibri" w:cs="Arial"/>
                <w:sz w:val="18"/>
                <w:szCs w:val="18"/>
              </w:rPr>
              <w:t xml:space="preserve">2021 </w:t>
            </w:r>
            <w:r>
              <w:rPr>
                <w:rFonts w:ascii="Calibri" w:hAnsi="Calibri" w:cs="Arial"/>
                <w:sz w:val="18"/>
                <w:szCs w:val="18"/>
              </w:rPr>
              <w:t xml:space="preserve">and </w:t>
            </w:r>
            <w:r w:rsidR="00EC3C6D">
              <w:rPr>
                <w:rFonts w:ascii="Calibri" w:hAnsi="Calibri" w:cs="Arial"/>
                <w:sz w:val="18"/>
                <w:szCs w:val="18"/>
              </w:rPr>
              <w:t>S</w:t>
            </w:r>
            <w:r>
              <w:rPr>
                <w:rFonts w:ascii="Calibri" w:hAnsi="Calibri" w:cs="Arial"/>
                <w:sz w:val="18"/>
                <w:szCs w:val="18"/>
              </w:rPr>
              <w:t>pring</w:t>
            </w:r>
            <w:r w:rsidR="008C08D9">
              <w:rPr>
                <w:rFonts w:ascii="Calibri" w:hAnsi="Calibri" w:cs="Arial"/>
                <w:sz w:val="18"/>
                <w:szCs w:val="18"/>
              </w:rPr>
              <w:t xml:space="preserve"> 2022</w:t>
            </w:r>
          </w:p>
          <w:p w14:paraId="570752B4" w14:textId="4DFEBE22" w:rsidR="009C56D3" w:rsidRDefault="00394A7D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June</w:t>
            </w:r>
            <w:r w:rsidR="006C42EC">
              <w:rPr>
                <w:rFonts w:ascii="Calibri" w:hAnsi="Calibri" w:cs="Arial"/>
                <w:sz w:val="18"/>
                <w:szCs w:val="18"/>
              </w:rPr>
              <w:t xml:space="preserve"> 2022</w:t>
            </w:r>
          </w:p>
        </w:tc>
      </w:tr>
      <w:tr w:rsidR="00180E9F" w:rsidRPr="003D56ED" w14:paraId="7074A290" w14:textId="77777777" w:rsidTr="00180E9F">
        <w:tc>
          <w:tcPr>
            <w:tcW w:w="3145" w:type="dxa"/>
            <w:tcBorders>
              <w:left w:val="single" w:sz="8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5B032B75" w14:textId="42FD6AD1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A6FE93" w14:textId="0EF7AEE4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3D56ED">
              <w:rPr>
                <w:rFonts w:ascii="Calibri" w:hAnsi="Calibri" w:cs="Arial"/>
                <w:b/>
                <w:sz w:val="20"/>
                <w:szCs w:val="20"/>
              </w:rPr>
              <w:t>Classroom Level</w:t>
            </w:r>
          </w:p>
        </w:tc>
        <w:tc>
          <w:tcPr>
            <w:tcW w:w="1649" w:type="dxa"/>
            <w:gridSpan w:val="2"/>
            <w:tcBorders>
              <w:left w:val="nil"/>
              <w:bottom w:val="single" w:sz="8" w:space="0" w:color="A6A6A6" w:themeColor="background1" w:themeShade="A6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4EA3F586" w14:textId="34DB456D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76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030EF90A" w14:textId="77777777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80E9F" w:rsidRPr="00161B1F" w14:paraId="5671BB39" w14:textId="77777777" w:rsidTr="00180E9F">
        <w:trPr>
          <w:trHeight w:val="745"/>
        </w:trPr>
        <w:tc>
          <w:tcPr>
            <w:tcW w:w="3145" w:type="dxa"/>
            <w:tcBorders>
              <w:left w:val="single" w:sz="8" w:space="0" w:color="7F7F7F" w:themeColor="text1" w:themeTint="80"/>
              <w:bottom w:val="single" w:sz="8" w:space="0" w:color="A6A6A6" w:themeColor="background1" w:themeShade="A6"/>
            </w:tcBorders>
          </w:tcPr>
          <w:p w14:paraId="458D556B" w14:textId="77777777" w:rsidR="00180E9F" w:rsidRPr="00161B1F" w:rsidRDefault="00180E9F" w:rsidP="001E13D3">
            <w:pPr>
              <w:spacing w:before="40" w:after="40" w:line="259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161B1F">
              <w:rPr>
                <w:rFonts w:ascii="Calibri" w:hAnsi="Calibri" w:cs="Arial"/>
                <w:b/>
                <w:sz w:val="18"/>
                <w:szCs w:val="18"/>
              </w:rPr>
              <w:t>EQ3a</w:t>
            </w:r>
          </w:p>
          <w:p w14:paraId="5A12B207" w14:textId="77777777" w:rsidR="00180E9F" w:rsidRPr="00B210F5" w:rsidRDefault="00180E9F" w:rsidP="001E13D3">
            <w:pPr>
              <w:spacing w:before="40" w:after="40" w:line="259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 what extent a</w:t>
            </w:r>
            <w:r w:rsidRPr="00161B1F">
              <w:rPr>
                <w:rFonts w:ascii="Calibri" w:hAnsi="Calibri" w:cs="Arial"/>
                <w:sz w:val="18"/>
                <w:szCs w:val="18"/>
              </w:rPr>
              <w:t>re teachers implementing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EC-</w:t>
            </w:r>
            <w:r w:rsidRPr="00161B1F">
              <w:rPr>
                <w:rFonts w:ascii="Calibri" w:hAnsi="Calibri" w:cs="Arial"/>
                <w:sz w:val="18"/>
                <w:szCs w:val="18"/>
              </w:rPr>
              <w:t xml:space="preserve">PBS through Pyramid strategies in their classrooms? </w:t>
            </w:r>
          </w:p>
        </w:tc>
        <w:tc>
          <w:tcPr>
            <w:tcW w:w="3751" w:type="dxa"/>
            <w:tcBorders>
              <w:bottom w:val="single" w:sz="8" w:space="0" w:color="A6A6A6" w:themeColor="background1" w:themeShade="A6"/>
            </w:tcBorders>
          </w:tcPr>
          <w:p w14:paraId="1A448D50" w14:textId="77777777" w:rsidR="00180E9F" w:rsidRPr="00161B1F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61B1F"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3</w:t>
            </w:r>
            <w:r w:rsidRPr="00161B1F">
              <w:rPr>
                <w:rFonts w:ascii="Calibri" w:hAnsi="Calibri" w:cs="Arial"/>
                <w:b/>
                <w:sz w:val="18"/>
                <w:szCs w:val="18"/>
              </w:rPr>
              <w:t>. Intermediate</w:t>
            </w:r>
          </w:p>
          <w:p w14:paraId="52EDF693" w14:textId="77777777" w:rsidR="00180E9F" w:rsidRPr="00161B1F" w:rsidRDefault="00180E9F" w:rsidP="001E13D3">
            <w:pPr>
              <w:pStyle w:val="ListParagraph"/>
              <w:spacing w:before="40" w:after="40" w:line="259" w:lineRule="auto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>Teachers will be able to implement PBS through Pyramid strategies with fidelity to improve the social/emotional development of young children with disabilities.</w:t>
            </w:r>
          </w:p>
        </w:tc>
        <w:tc>
          <w:tcPr>
            <w:tcW w:w="1649" w:type="dxa"/>
            <w:gridSpan w:val="2"/>
            <w:tcBorders>
              <w:bottom w:val="nil"/>
              <w:right w:val="single" w:sz="8" w:space="0" w:color="7F7F7F" w:themeColor="text1" w:themeTint="80"/>
            </w:tcBorders>
          </w:tcPr>
          <w:p w14:paraId="0E194E4E" w14:textId="77777777" w:rsidR="00180E9F" w:rsidRDefault="00180E9F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161B1F">
              <w:rPr>
                <w:rFonts w:ascii="Calibri" w:hAnsi="Calibri" w:cs="Arial"/>
                <w:sz w:val="18"/>
                <w:szCs w:val="18"/>
              </w:rPr>
              <w:t>Mid-year Leadership Team Survey</w:t>
            </w:r>
          </w:p>
          <w:p w14:paraId="7BDDC533" w14:textId="77777777" w:rsidR="00180E9F" w:rsidRPr="00161B1F" w:rsidRDefault="00180E9F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Pyramid Model Teacher Survey</w:t>
            </w:r>
          </w:p>
          <w:p w14:paraId="05E31E95" w14:textId="77777777" w:rsidR="00180E9F" w:rsidRPr="002F3486" w:rsidRDefault="00180E9F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TPOT results</w:t>
            </w:r>
          </w:p>
        </w:tc>
        <w:tc>
          <w:tcPr>
            <w:tcW w:w="1376" w:type="dxa"/>
            <w:tcBorders>
              <w:right w:val="single" w:sz="8" w:space="0" w:color="7F7F7F" w:themeColor="text1" w:themeTint="80"/>
            </w:tcBorders>
          </w:tcPr>
          <w:p w14:paraId="7518E0B7" w14:textId="2FD9927F" w:rsidR="00180E9F" w:rsidRPr="00161B1F" w:rsidRDefault="00394A7D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June</w:t>
            </w:r>
            <w:r w:rsidR="008C08D9">
              <w:rPr>
                <w:rFonts w:ascii="Calibri" w:hAnsi="Calibri" w:cs="Arial"/>
                <w:sz w:val="18"/>
                <w:szCs w:val="18"/>
              </w:rPr>
              <w:t xml:space="preserve"> 2022</w:t>
            </w:r>
          </w:p>
        </w:tc>
      </w:tr>
      <w:tr w:rsidR="00180E9F" w:rsidRPr="00EF7D93" w14:paraId="16216631" w14:textId="77777777" w:rsidTr="00180E9F">
        <w:trPr>
          <w:trHeight w:val="988"/>
        </w:trPr>
        <w:tc>
          <w:tcPr>
            <w:tcW w:w="3145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286587" w14:textId="77777777" w:rsidR="00180E9F" w:rsidRPr="00EF7D93" w:rsidRDefault="00180E9F" w:rsidP="001E13D3">
            <w:pPr>
              <w:spacing w:before="40" w:after="40" w:line="259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EQ3b</w:t>
            </w:r>
          </w:p>
          <w:p w14:paraId="7CCBD47D" w14:textId="77777777" w:rsidR="00180E9F" w:rsidRPr="00EF7D93" w:rsidRDefault="00180E9F" w:rsidP="001E13D3">
            <w:pPr>
              <w:spacing w:before="40" w:after="40" w:line="259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>Does the fidelity of classroom implementation improve over time?</w:t>
            </w:r>
          </w:p>
        </w:tc>
        <w:tc>
          <w:tcPr>
            <w:tcW w:w="3751" w:type="dxa"/>
            <w:tcBorders>
              <w:bottom w:val="single" w:sz="8" w:space="0" w:color="7F7F7F" w:themeColor="text1" w:themeTint="80"/>
            </w:tcBorders>
          </w:tcPr>
          <w:p w14:paraId="32A3C78E" w14:textId="77777777" w:rsidR="00180E9F" w:rsidRPr="00EF7D93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Pr="00EF7D93">
              <w:rPr>
                <w:rFonts w:ascii="Calibri" w:hAnsi="Calibri" w:cs="Arial"/>
                <w:b/>
                <w:sz w:val="18"/>
                <w:szCs w:val="18"/>
              </w:rPr>
              <w:t>. Long Term</w:t>
            </w:r>
          </w:p>
          <w:p w14:paraId="502B6E13" w14:textId="77777777" w:rsidR="00180E9F" w:rsidRPr="00EF7D93" w:rsidRDefault="00180E9F" w:rsidP="001E13D3">
            <w:pPr>
              <w:pStyle w:val="ListParagraph"/>
              <w:spacing w:before="40" w:after="40" w:line="259" w:lineRule="auto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Teachers will </w:t>
            </w:r>
            <w:r>
              <w:rPr>
                <w:rFonts w:ascii="Calibri" w:hAnsi="Calibri" w:cs="Arial"/>
                <w:sz w:val="18"/>
                <w:szCs w:val="18"/>
              </w:rPr>
              <w:t>demonstrate improved implementation fidelity over time.</w:t>
            </w:r>
          </w:p>
        </w:tc>
        <w:tc>
          <w:tcPr>
            <w:tcW w:w="1649" w:type="dxa"/>
            <w:gridSpan w:val="2"/>
            <w:tcBorders>
              <w:top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D2AA06D" w14:textId="77777777" w:rsidR="00180E9F" w:rsidRPr="00EF7D93" w:rsidRDefault="00180E9F" w:rsidP="00180E9F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759410D" w14:textId="6736739E" w:rsidR="00180E9F" w:rsidRPr="00EF7D93" w:rsidRDefault="00394A7D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June</w:t>
            </w:r>
            <w:r w:rsidR="00180E9F">
              <w:rPr>
                <w:rFonts w:ascii="Calibri" w:hAnsi="Calibri" w:cs="Arial"/>
                <w:sz w:val="18"/>
                <w:szCs w:val="18"/>
              </w:rPr>
              <w:t xml:space="preserve"> 202</w:t>
            </w:r>
            <w:r w:rsidR="008C08D9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180E9F" w:rsidRPr="003D56ED" w14:paraId="0C92B24B" w14:textId="77777777" w:rsidTr="00180E9F">
        <w:tc>
          <w:tcPr>
            <w:tcW w:w="314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1466ABB5" w14:textId="2BEDBE8D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8" w:space="0" w:color="7F7F7F" w:themeColor="text1" w:themeTint="80"/>
              <w:left w:val="nil"/>
              <w:right w:val="nil"/>
            </w:tcBorders>
            <w:shd w:val="clear" w:color="auto" w:fill="D9D9D9" w:themeFill="background1" w:themeFillShade="D9"/>
          </w:tcPr>
          <w:p w14:paraId="41D5F228" w14:textId="5AB3F692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Pr="003D56ED">
              <w:rPr>
                <w:rFonts w:ascii="Calibri" w:hAnsi="Calibri" w:cs="Arial"/>
                <w:b/>
                <w:sz w:val="20"/>
                <w:szCs w:val="20"/>
              </w:rPr>
              <w:t xml:space="preserve">tudent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3D56ED">
              <w:rPr>
                <w:rFonts w:ascii="Calibri" w:hAnsi="Calibri" w:cs="Arial"/>
                <w:b/>
                <w:sz w:val="20"/>
                <w:szCs w:val="20"/>
              </w:rPr>
              <w:t>evel</w:t>
            </w:r>
          </w:p>
        </w:tc>
        <w:tc>
          <w:tcPr>
            <w:tcW w:w="1649" w:type="dxa"/>
            <w:gridSpan w:val="2"/>
            <w:tcBorders>
              <w:top w:val="single" w:sz="8" w:space="0" w:color="7F7F7F" w:themeColor="text1" w:themeTint="80"/>
              <w:left w:val="nil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1A5A30CE" w14:textId="1D104653" w:rsidR="00180E9F" w:rsidRPr="003D56ED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110F21DC" w14:textId="77777777" w:rsidR="00180E9F" w:rsidRDefault="00180E9F" w:rsidP="001E13D3">
            <w:pPr>
              <w:pStyle w:val="ListParagraph"/>
              <w:spacing w:before="40" w:after="40" w:line="259" w:lineRule="auto"/>
              <w:ind w:left="168" w:hanging="168"/>
              <w:contextualSpacing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619F1" w:rsidRPr="00EF7D93" w14:paraId="5C0CA45D" w14:textId="77777777" w:rsidTr="001619F1">
        <w:trPr>
          <w:trHeight w:val="1033"/>
        </w:trPr>
        <w:tc>
          <w:tcPr>
            <w:tcW w:w="3145" w:type="dxa"/>
            <w:tcBorders>
              <w:left w:val="single" w:sz="8" w:space="0" w:color="7F7F7F" w:themeColor="text1" w:themeTint="80"/>
            </w:tcBorders>
          </w:tcPr>
          <w:p w14:paraId="72CE91A7" w14:textId="77777777" w:rsidR="001619F1" w:rsidRPr="00B210F5" w:rsidRDefault="001619F1" w:rsidP="001E13D3">
            <w:pPr>
              <w:spacing w:before="40" w:after="40" w:line="259" w:lineRule="auto"/>
              <w:ind w:left="540" w:hanging="540"/>
              <w:rPr>
                <w:rFonts w:ascii="Calibri" w:hAnsi="Calibri" w:cs="Arial"/>
                <w:b/>
                <w:sz w:val="18"/>
                <w:szCs w:val="18"/>
              </w:rPr>
            </w:pPr>
            <w:r w:rsidRPr="00B210F5">
              <w:rPr>
                <w:rFonts w:ascii="Calibri" w:hAnsi="Calibri" w:cs="Arial"/>
                <w:b/>
                <w:sz w:val="18"/>
                <w:szCs w:val="18"/>
              </w:rPr>
              <w:t xml:space="preserve">EQ4a </w:t>
            </w:r>
          </w:p>
          <w:p w14:paraId="79B6AC86" w14:textId="77777777" w:rsidR="001619F1" w:rsidRPr="00B210F5" w:rsidRDefault="001619F1" w:rsidP="001E13D3">
            <w:pPr>
              <w:spacing w:before="40" w:after="40" w:line="259" w:lineRule="auto"/>
              <w:ind w:left="-18" w:firstLine="18"/>
              <w:rPr>
                <w:rFonts w:ascii="Calibri" w:hAnsi="Calibri" w:cs="Arial"/>
                <w:sz w:val="18"/>
                <w:szCs w:val="18"/>
              </w:rPr>
            </w:pPr>
            <w:r w:rsidRPr="00B210F5">
              <w:rPr>
                <w:rFonts w:ascii="Calibri" w:hAnsi="Calibri" w:cs="Arial"/>
                <w:sz w:val="18"/>
                <w:szCs w:val="18"/>
              </w:rPr>
              <w:t xml:space="preserve">To what extent do district and school personnel perceive benefits of implementing </w:t>
            </w:r>
            <w:r>
              <w:rPr>
                <w:rFonts w:ascii="Calibri" w:hAnsi="Calibri" w:cs="Arial"/>
                <w:sz w:val="18"/>
                <w:szCs w:val="18"/>
              </w:rPr>
              <w:t>EC-</w:t>
            </w:r>
            <w:r w:rsidRPr="00B210F5">
              <w:rPr>
                <w:rFonts w:ascii="Calibri" w:hAnsi="Calibri" w:cs="Arial"/>
                <w:sz w:val="18"/>
                <w:szCs w:val="18"/>
              </w:rPr>
              <w:t xml:space="preserve">PBS/Pyramid strategies for children? </w:t>
            </w:r>
          </w:p>
        </w:tc>
        <w:tc>
          <w:tcPr>
            <w:tcW w:w="3780" w:type="dxa"/>
            <w:gridSpan w:val="2"/>
            <w:tcBorders>
              <w:bottom w:val="nil"/>
              <w:right w:val="single" w:sz="8" w:space="0" w:color="7F7F7F" w:themeColor="text1" w:themeTint="80"/>
            </w:tcBorders>
          </w:tcPr>
          <w:p w14:paraId="1B982A19" w14:textId="77777777" w:rsidR="001619F1" w:rsidRPr="00B210F5" w:rsidRDefault="001619F1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B210F5">
              <w:rPr>
                <w:rFonts w:ascii="Calibri" w:hAnsi="Calibri" w:cs="Arial"/>
                <w:b/>
                <w:sz w:val="18"/>
                <w:szCs w:val="18"/>
              </w:rPr>
              <w:t>C1. Long Term</w:t>
            </w:r>
          </w:p>
          <w:p w14:paraId="15ECCFAC" w14:textId="77777777" w:rsidR="001619F1" w:rsidRPr="00B210F5" w:rsidRDefault="001619F1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Students</w:t>
            </w:r>
            <w:r w:rsidRPr="00B210F5">
              <w:rPr>
                <w:rFonts w:ascii="Calibri" w:hAnsi="Calibri" w:cs="Arial"/>
                <w:sz w:val="18"/>
                <w:szCs w:val="18"/>
              </w:rPr>
              <w:t xml:space="preserve"> of teachers implementing </w:t>
            </w:r>
            <w:r>
              <w:rPr>
                <w:rFonts w:ascii="Calibri" w:hAnsi="Calibri" w:cs="Arial"/>
                <w:sz w:val="18"/>
                <w:szCs w:val="18"/>
              </w:rPr>
              <w:t>EC-</w:t>
            </w:r>
            <w:r w:rsidRPr="00B210F5">
              <w:rPr>
                <w:rFonts w:ascii="Calibri" w:hAnsi="Calibri" w:cs="Arial"/>
                <w:sz w:val="18"/>
                <w:szCs w:val="18"/>
              </w:rPr>
              <w:t>PBS/Pyramid strategies will demonstrate improved social/emotional competencies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and other academic benefits</w:t>
            </w:r>
            <w:r w:rsidRPr="00B210F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bottom w:val="nil"/>
              <w:right w:val="single" w:sz="8" w:space="0" w:color="7F7F7F" w:themeColor="text1" w:themeTint="80"/>
            </w:tcBorders>
          </w:tcPr>
          <w:p w14:paraId="7973E57C" w14:textId="29E3742E" w:rsidR="001619F1" w:rsidRPr="00B210F5" w:rsidRDefault="001619F1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B210F5">
              <w:rPr>
                <w:rFonts w:ascii="Calibri" w:hAnsi="Calibri" w:cs="Arial"/>
                <w:sz w:val="18"/>
                <w:szCs w:val="18"/>
              </w:rPr>
              <w:t>Mid-year Leadership Team Survey</w:t>
            </w:r>
          </w:p>
          <w:p w14:paraId="14B9F2B0" w14:textId="77777777" w:rsidR="001619F1" w:rsidRPr="001A5F26" w:rsidRDefault="001619F1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Pyramid Model </w:t>
            </w:r>
            <w:r w:rsidRPr="00B210F5">
              <w:rPr>
                <w:rFonts w:ascii="Calibri" w:hAnsi="Calibri" w:cs="Arial"/>
                <w:sz w:val="18"/>
                <w:szCs w:val="18"/>
              </w:rPr>
              <w:t>Teacher Survey</w:t>
            </w:r>
          </w:p>
        </w:tc>
        <w:tc>
          <w:tcPr>
            <w:tcW w:w="1376" w:type="dxa"/>
            <w:tcBorders>
              <w:bottom w:val="nil"/>
              <w:right w:val="single" w:sz="8" w:space="0" w:color="7F7F7F" w:themeColor="text1" w:themeTint="80"/>
            </w:tcBorders>
          </w:tcPr>
          <w:p w14:paraId="59383315" w14:textId="30B999DD" w:rsidR="001619F1" w:rsidRPr="00B210F5" w:rsidRDefault="00394A7D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June</w:t>
            </w:r>
            <w:r w:rsidR="008C08D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619F1">
              <w:rPr>
                <w:rFonts w:ascii="Calibri" w:hAnsi="Calibri" w:cs="Arial"/>
                <w:sz w:val="18"/>
                <w:szCs w:val="18"/>
              </w:rPr>
              <w:t>202</w:t>
            </w:r>
            <w:r w:rsidR="008C08D9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177CEF" w:rsidRPr="00EF7D93" w14:paraId="27FD27AB" w14:textId="77777777" w:rsidTr="00177CEF">
        <w:trPr>
          <w:trHeight w:val="979"/>
        </w:trPr>
        <w:tc>
          <w:tcPr>
            <w:tcW w:w="3145" w:type="dxa"/>
            <w:tcBorders>
              <w:left w:val="single" w:sz="8" w:space="0" w:color="7F7F7F" w:themeColor="text1" w:themeTint="80"/>
            </w:tcBorders>
          </w:tcPr>
          <w:p w14:paraId="6C0A67AA" w14:textId="77777777" w:rsidR="00177CEF" w:rsidRPr="00B210F5" w:rsidRDefault="00177CEF" w:rsidP="001E13D3">
            <w:pPr>
              <w:spacing w:before="40" w:after="40" w:line="259" w:lineRule="auto"/>
              <w:ind w:left="540" w:hanging="540"/>
              <w:rPr>
                <w:rFonts w:ascii="Calibri" w:hAnsi="Calibri" w:cs="Arial"/>
                <w:b/>
                <w:sz w:val="18"/>
                <w:szCs w:val="18"/>
              </w:rPr>
            </w:pPr>
            <w:r w:rsidRPr="00B210F5">
              <w:rPr>
                <w:rFonts w:ascii="Calibri" w:hAnsi="Calibri" w:cs="Arial"/>
                <w:b/>
                <w:sz w:val="18"/>
                <w:szCs w:val="18"/>
              </w:rPr>
              <w:t>EQ4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b</w:t>
            </w:r>
            <w:r w:rsidRPr="00B210F5">
              <w:rPr>
                <w:rFonts w:ascii="Calibri" w:hAnsi="Calibri" w:cs="Arial"/>
                <w:b/>
                <w:sz w:val="18"/>
                <w:szCs w:val="18"/>
              </w:rPr>
              <w:t xml:space="preserve"> (NEW QUESTION)</w:t>
            </w:r>
          </w:p>
          <w:p w14:paraId="6637C377" w14:textId="77777777" w:rsidR="00177CEF" w:rsidRPr="00B210F5" w:rsidRDefault="00177CEF" w:rsidP="001E13D3">
            <w:pPr>
              <w:spacing w:before="40" w:after="40" w:line="259" w:lineRule="auto"/>
              <w:ind w:left="-18" w:firstLine="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 what extent are student benefits reflected in classroom/school level assessment/performance data?</w:t>
            </w:r>
          </w:p>
        </w:tc>
        <w:tc>
          <w:tcPr>
            <w:tcW w:w="3780" w:type="dxa"/>
            <w:gridSpan w:val="2"/>
            <w:tcBorders>
              <w:top w:val="nil"/>
              <w:right w:val="single" w:sz="8" w:space="0" w:color="7F7F7F" w:themeColor="text1" w:themeTint="80"/>
            </w:tcBorders>
          </w:tcPr>
          <w:p w14:paraId="67B4929C" w14:textId="77777777" w:rsidR="00177CEF" w:rsidRPr="00B210F5" w:rsidRDefault="00177CEF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right w:val="single" w:sz="8" w:space="0" w:color="7F7F7F" w:themeColor="text1" w:themeTint="80"/>
            </w:tcBorders>
          </w:tcPr>
          <w:p w14:paraId="1569682E" w14:textId="77777777" w:rsidR="00177CEF" w:rsidRPr="00B210F5" w:rsidRDefault="00177CEF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right w:val="single" w:sz="8" w:space="0" w:color="7F7F7F" w:themeColor="text1" w:themeTint="80"/>
            </w:tcBorders>
          </w:tcPr>
          <w:p w14:paraId="7CA6D9C4" w14:textId="7FAE95C5" w:rsidR="00177CEF" w:rsidRPr="00B210F5" w:rsidRDefault="00177CEF" w:rsidP="001E13D3">
            <w:pPr>
              <w:pStyle w:val="ListParagraph"/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/>
              <w:contextualSpacing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80E9F" w:rsidRPr="00EF7D93" w14:paraId="438D7D2A" w14:textId="77777777" w:rsidTr="00177CEF">
        <w:trPr>
          <w:trHeight w:val="1420"/>
        </w:trPr>
        <w:tc>
          <w:tcPr>
            <w:tcW w:w="3145" w:type="dxa"/>
            <w:tcBorders>
              <w:left w:val="single" w:sz="8" w:space="0" w:color="7F7F7F" w:themeColor="text1" w:themeTint="80"/>
            </w:tcBorders>
          </w:tcPr>
          <w:p w14:paraId="35E7A184" w14:textId="77777777" w:rsidR="00180E9F" w:rsidRPr="00EF7D93" w:rsidRDefault="00180E9F" w:rsidP="001E13D3">
            <w:pPr>
              <w:spacing w:before="40" w:after="40" w:line="259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EQ4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b</w:t>
            </w:r>
          </w:p>
          <w:p w14:paraId="122C08FE" w14:textId="77777777" w:rsidR="00180E9F" w:rsidRPr="00EF7D93" w:rsidRDefault="00180E9F" w:rsidP="001E13D3">
            <w:pPr>
              <w:spacing w:before="40" w:after="40" w:line="259" w:lineRule="auto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>Is the number of children in MA, aged 3-5, with disabilities, exiting from preschool with age-expected social emotional functioning increasing?</w:t>
            </w:r>
          </w:p>
        </w:tc>
        <w:tc>
          <w:tcPr>
            <w:tcW w:w="3780" w:type="dxa"/>
            <w:gridSpan w:val="2"/>
            <w:tcBorders>
              <w:bottom w:val="nil"/>
              <w:right w:val="single" w:sz="8" w:space="0" w:color="7F7F7F" w:themeColor="text1" w:themeTint="80"/>
            </w:tcBorders>
          </w:tcPr>
          <w:p w14:paraId="7875E369" w14:textId="77777777" w:rsidR="00180E9F" w:rsidRPr="00EF7D93" w:rsidRDefault="00180E9F" w:rsidP="001E13D3">
            <w:pPr>
              <w:pStyle w:val="ListParagraph"/>
              <w:spacing w:before="40" w:after="40" w:line="259" w:lineRule="auto"/>
              <w:ind w:left="0"/>
              <w:contextualSpacing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C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Pr="00EF7D93">
              <w:rPr>
                <w:rFonts w:ascii="Calibri" w:hAnsi="Calibri" w:cs="Arial"/>
                <w:b/>
                <w:sz w:val="18"/>
                <w:szCs w:val="18"/>
              </w:rPr>
              <w:t>. Long Term</w:t>
            </w:r>
          </w:p>
          <w:p w14:paraId="42DD6E4C" w14:textId="77777777" w:rsidR="00180E9F" w:rsidRPr="00EF7D93" w:rsidRDefault="00180E9F" w:rsidP="001E13D3">
            <w:pPr>
              <w:pStyle w:val="ListParagraph"/>
              <w:spacing w:line="259" w:lineRule="auto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>Children with disabilities, aged 3-5, will exit preschool with social/emotional competencies that will allow them to access and participate in the general curriculum and in all aspects of the school.</w:t>
            </w:r>
          </w:p>
        </w:tc>
        <w:tc>
          <w:tcPr>
            <w:tcW w:w="1620" w:type="dxa"/>
            <w:tcBorders>
              <w:bottom w:val="nil"/>
              <w:right w:val="single" w:sz="8" w:space="0" w:color="7F7F7F" w:themeColor="text1" w:themeTint="80"/>
            </w:tcBorders>
          </w:tcPr>
          <w:p w14:paraId="728179D8" w14:textId="715AC8FC" w:rsidR="00180E9F" w:rsidRPr="00480EEA" w:rsidRDefault="00180E9F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252" w:right="-14" w:hanging="252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 xml:space="preserve">Indicator 7 data </w:t>
            </w:r>
          </w:p>
        </w:tc>
        <w:tc>
          <w:tcPr>
            <w:tcW w:w="1376" w:type="dxa"/>
            <w:tcBorders>
              <w:bottom w:val="nil"/>
              <w:right w:val="single" w:sz="8" w:space="0" w:color="7F7F7F" w:themeColor="text1" w:themeTint="80"/>
            </w:tcBorders>
          </w:tcPr>
          <w:p w14:paraId="74C84F0C" w14:textId="5B3745E6" w:rsidR="00180E9F" w:rsidRPr="00EF7D93" w:rsidRDefault="00180E9F" w:rsidP="001E13D3">
            <w:pPr>
              <w:pStyle w:val="ListParagraph"/>
              <w:numPr>
                <w:ilvl w:val="0"/>
                <w:numId w:val="1"/>
              </w:numPr>
              <w:tabs>
                <w:tab w:val="left" w:pos="1422"/>
                <w:tab w:val="left" w:pos="1872"/>
              </w:tabs>
              <w:spacing w:before="40" w:after="40" w:line="259" w:lineRule="auto"/>
              <w:ind w:left="168" w:right="-14" w:hanging="168"/>
              <w:contextualSpacing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Annually in spring</w:t>
            </w:r>
          </w:p>
        </w:tc>
      </w:tr>
      <w:tr w:rsidR="00180E9F" w:rsidRPr="00EF7D93" w14:paraId="27E7BB46" w14:textId="77777777" w:rsidTr="00177CEF">
        <w:tc>
          <w:tcPr>
            <w:tcW w:w="3145" w:type="dxa"/>
            <w:tcBorders>
              <w:left w:val="single" w:sz="8" w:space="0" w:color="7F7F7F" w:themeColor="text1" w:themeTint="80"/>
            </w:tcBorders>
          </w:tcPr>
          <w:p w14:paraId="26078D33" w14:textId="77777777" w:rsidR="00180E9F" w:rsidRPr="00EF7D93" w:rsidRDefault="00180E9F" w:rsidP="001E13D3">
            <w:pPr>
              <w:spacing w:before="40" w:after="40" w:line="259" w:lineRule="auto"/>
              <w:ind w:left="540" w:hanging="540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b/>
                <w:sz w:val="18"/>
                <w:szCs w:val="18"/>
              </w:rPr>
              <w:t>EQ4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c</w:t>
            </w:r>
          </w:p>
          <w:p w14:paraId="0AC0A84F" w14:textId="77777777" w:rsidR="00180E9F" w:rsidRPr="00EF7D93" w:rsidRDefault="00180E9F" w:rsidP="001E13D3">
            <w:pPr>
              <w:spacing w:before="40" w:after="40" w:line="259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EF7D93">
              <w:rPr>
                <w:rFonts w:ascii="Calibri" w:hAnsi="Calibri" w:cs="Arial"/>
                <w:sz w:val="18"/>
                <w:szCs w:val="18"/>
              </w:rPr>
              <w:t>Is the number of children in MA, aged 3-5, with disabilities, exiting from preschool with greater than expected growth in their social emotional functioning increasing?</w:t>
            </w:r>
          </w:p>
        </w:tc>
        <w:tc>
          <w:tcPr>
            <w:tcW w:w="3780" w:type="dxa"/>
            <w:gridSpan w:val="2"/>
            <w:tcBorders>
              <w:top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6DD42DD" w14:textId="77777777" w:rsidR="00180E9F" w:rsidRPr="001A5F26" w:rsidRDefault="00180E9F" w:rsidP="001E13D3">
            <w:pPr>
              <w:tabs>
                <w:tab w:val="left" w:pos="1422"/>
                <w:tab w:val="left" w:pos="1872"/>
              </w:tabs>
              <w:spacing w:before="40" w:after="40"/>
              <w:ind w:right="-14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534874C" w14:textId="694E95FF" w:rsidR="00180E9F" w:rsidRPr="001A5F26" w:rsidRDefault="00180E9F" w:rsidP="001E13D3">
            <w:pPr>
              <w:tabs>
                <w:tab w:val="left" w:pos="1422"/>
                <w:tab w:val="left" w:pos="1872"/>
              </w:tabs>
              <w:spacing w:before="40" w:after="40"/>
              <w:ind w:right="-14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EC147AF" w14:textId="193EC9EF" w:rsidR="00180E9F" w:rsidRPr="001A5F26" w:rsidRDefault="00180E9F" w:rsidP="001E13D3">
            <w:pPr>
              <w:tabs>
                <w:tab w:val="left" w:pos="1422"/>
                <w:tab w:val="left" w:pos="1872"/>
              </w:tabs>
              <w:spacing w:before="40" w:after="40" w:line="259" w:lineRule="auto"/>
              <w:ind w:right="-14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00836D6" w14:textId="77777777" w:rsidR="009C56D3" w:rsidRDefault="009C56D3" w:rsidP="009C56D3">
      <w:pPr>
        <w:spacing w:after="120"/>
        <w:rPr>
          <w:rFonts w:ascii="Calibri" w:hAnsi="Calibri" w:cs="Arial"/>
          <w:sz w:val="18"/>
          <w:szCs w:val="18"/>
        </w:rPr>
      </w:pPr>
    </w:p>
    <w:p w14:paraId="2E0C0C0B" w14:textId="77777777" w:rsidR="000F6589" w:rsidRDefault="00441CD7"/>
    <w:sectPr w:rsidR="000F6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21F1A"/>
    <w:multiLevelType w:val="hybridMultilevel"/>
    <w:tmpl w:val="DCC4D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35613"/>
    <w:multiLevelType w:val="hybridMultilevel"/>
    <w:tmpl w:val="7DDA93C0"/>
    <w:lvl w:ilvl="0" w:tplc="A8487A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7E25"/>
    <w:multiLevelType w:val="hybridMultilevel"/>
    <w:tmpl w:val="9A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A12C1"/>
    <w:multiLevelType w:val="hybridMultilevel"/>
    <w:tmpl w:val="BC9C6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D3"/>
    <w:rsid w:val="0014222C"/>
    <w:rsid w:val="001619F1"/>
    <w:rsid w:val="00177CEF"/>
    <w:rsid w:val="00180E9F"/>
    <w:rsid w:val="001C23D1"/>
    <w:rsid w:val="00326A7D"/>
    <w:rsid w:val="0037420B"/>
    <w:rsid w:val="00394A7D"/>
    <w:rsid w:val="003F2955"/>
    <w:rsid w:val="00441CD7"/>
    <w:rsid w:val="00492796"/>
    <w:rsid w:val="005B2980"/>
    <w:rsid w:val="006B319E"/>
    <w:rsid w:val="006C42EC"/>
    <w:rsid w:val="006D4B95"/>
    <w:rsid w:val="008C08D9"/>
    <w:rsid w:val="00966238"/>
    <w:rsid w:val="009C56D3"/>
    <w:rsid w:val="00A342C5"/>
    <w:rsid w:val="00B81B90"/>
    <w:rsid w:val="00B863FD"/>
    <w:rsid w:val="00BC3AF2"/>
    <w:rsid w:val="00C7415A"/>
    <w:rsid w:val="00DC09FD"/>
    <w:rsid w:val="00DE0D0F"/>
    <w:rsid w:val="00E1362A"/>
    <w:rsid w:val="00EC3C6D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891F"/>
  <w15:chartTrackingRefBased/>
  <w15:docId w15:val="{DEBABEC6-A62E-4BBC-A283-71D0E419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C56D3"/>
    <w:pPr>
      <w:spacing w:after="120" w:line="288" w:lineRule="auto"/>
      <w:jc w:val="center"/>
    </w:pPr>
    <w:rPr>
      <w:rFonts w:eastAsia="Times New Roman" w:cs="Times New Roman"/>
      <w:b/>
      <w:iCs/>
      <w:szCs w:val="18"/>
    </w:rPr>
  </w:style>
  <w:style w:type="paragraph" w:styleId="Revision">
    <w:name w:val="Revision"/>
    <w:hidden/>
    <w:uiPriority w:val="99"/>
    <w:semiHidden/>
    <w:rsid w:val="008C0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2AD763387E341B3E82D0F81189E47" ma:contentTypeVersion="" ma:contentTypeDescription="Create a new document." ma:contentTypeScope="" ma:versionID="67fe590abf4d188c329709ac1c8b758d">
  <xsd:schema xmlns:xsd="http://www.w3.org/2001/XMLSchema" xmlns:xs="http://www.w3.org/2001/XMLSchema" xmlns:p="http://schemas.microsoft.com/office/2006/metadata/properties" xmlns:ns2="8fe64c1c-85ae-40dd-8c80-b3310d8b85cd" xmlns:ns3="890bfb52-4b80-43ea-b15d-743541cffc12" targetNamespace="http://schemas.microsoft.com/office/2006/metadata/properties" ma:root="true" ma:fieldsID="c9c911f8e6ee709795fd46af2bfdcc54" ns2:_="" ns3:_="">
    <xsd:import namespace="8fe64c1c-85ae-40dd-8c80-b3310d8b85cd"/>
    <xsd:import namespace="890bfb52-4b80-43ea-b15d-743541cff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64c1c-85ae-40dd-8c80-b3310d8b8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fb52-4b80-43ea-b15d-743541cff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80F55-7AFD-403A-AF6C-9BA5E2B58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B36A8-D094-4D32-986D-AB818B608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64c1c-85ae-40dd-8c80-b3310d8b85cd"/>
    <ds:schemaRef ds:uri="890bfb52-4b80-43ea-b15d-743541cf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07113-E4DB-4ADA-8EAC-29F68DEFF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SSIP Evaluation Plan: March 2020 – February 2022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SSIP Evaluation Plan: March 2020 – June 2022</dc:title>
  <dc:subject/>
  <dc:creator>DESE</dc:creator>
  <cp:keywords/>
  <dc:description/>
  <cp:lastModifiedBy>Zou, Dong (EOE)</cp:lastModifiedBy>
  <cp:revision>3</cp:revision>
  <dcterms:created xsi:type="dcterms:W3CDTF">2022-12-13T13:54:00Z</dcterms:created>
  <dcterms:modified xsi:type="dcterms:W3CDTF">2022-12-13T17:53:00Z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13 2022 12:00AM</vt:lpwstr>
  </property>
</Properties>
</file>