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2ED" w14:textId="6B76F7C6" w:rsidR="00824427" w:rsidRPr="002747A7" w:rsidRDefault="006A4165" w:rsidP="00824427">
      <w:pPr>
        <w:pStyle w:val="Heading1"/>
      </w:pPr>
      <w:r w:rsidRPr="006A4165">
        <w:t>Feejignaan</w:t>
      </w:r>
    </w:p>
    <w:p w14:paraId="3B4F8F4B" w14:textId="77777777" w:rsidR="00824427" w:rsidRPr="002747A7" w:rsidRDefault="00824427" w:rsidP="00824427">
      <w:pPr>
        <w:pStyle w:val="Heading1"/>
        <w:ind w:left="0"/>
        <w:jc w:val="left"/>
      </w:pPr>
    </w:p>
    <w:p w14:paraId="7638F5A0" w14:textId="77777777" w:rsidR="00824427" w:rsidRPr="002747A7" w:rsidRDefault="009C0123" w:rsidP="00824427">
      <w:pPr>
        <w:pStyle w:val="Heading1"/>
      </w:pPr>
      <w:r>
        <w:t>WAALID AMA MAS'UUL</w:t>
      </w:r>
    </w:p>
    <w:p w14:paraId="023402F9" w14:textId="53802C69" w:rsidR="00824427" w:rsidRDefault="009C0123" w:rsidP="00824427">
      <w:pPr>
        <w:pStyle w:val="Heading1"/>
      </w:pPr>
      <w:r w:rsidRPr="002747A7">
        <w:t>Helitaanka Ilmaha</w:t>
      </w:r>
      <w:r w:rsidR="007D78E1">
        <w:t xml:space="preserve"> </w:t>
      </w:r>
    </w:p>
    <w:p w14:paraId="2062CA13" w14:textId="77777777" w:rsidR="00824427" w:rsidRPr="002747A7" w:rsidRDefault="00824427" w:rsidP="00824427">
      <w:pPr>
        <w:pStyle w:val="Heading1"/>
        <w:jc w:val="left"/>
      </w:pPr>
    </w:p>
    <w:p w14:paraId="527539D1" w14:textId="4E0C5AEB" w:rsidR="00824427" w:rsidRPr="00551A06" w:rsidRDefault="009C0123" w:rsidP="008A4710">
      <w:pPr>
        <w:spacing w:after="120"/>
        <w:jc w:val="both"/>
        <w:rPr>
          <w:b/>
          <w:u w:val="single"/>
        </w:rPr>
      </w:pPr>
      <w:r w:rsidRPr="006B18A7">
        <w:t>Waa mas'uuliyadda Wakaalada Waxbarashada Deegaanka [LEA] inay aqoonsato ilmo kasta oo da'doodu u dhaxayso 3 ilaa 21 oo laga yaabo inuu qabo naafo kaasoo ah degane LEA ama dhigta dugsi gaar loo leeyahay</w:t>
      </w:r>
      <w:r w:rsidR="003660DA">
        <w:t xml:space="preserve"> midkood</w:t>
      </w:r>
      <w:r w:rsidRPr="006B18A7">
        <w:t xml:space="preserve"> oo ku dhex yaal xudduudaha juqraafiga ee LEA. Tan waxa kale oo ka mid ah carruurta degan LEA ee guriga wax lagu baro, iyo sidoo kale carruurta da'doodu u dhaxays</w:t>
      </w:r>
      <w:r w:rsidR="00B61AF1">
        <w:t>o 3 ilaa 21 ee aan weli dugsi ka</w:t>
      </w:r>
      <w:r w:rsidRPr="006B18A7">
        <w:t xml:space="preserve"> qorin.</w:t>
      </w:r>
    </w:p>
    <w:p w14:paraId="58F5CE07" w14:textId="527B80AC" w:rsidR="00824427" w:rsidRPr="006B18A7" w:rsidRDefault="009C0123" w:rsidP="008A4710">
      <w:pPr>
        <w:spacing w:after="120"/>
        <w:jc w:val="both"/>
      </w:pPr>
      <w:r>
        <w:t>LEA ayaa sidoo kale mas'uul ka ah qiimeynta ardaydaas si loo go'aamiyo haddii ay u qalmaan waxbarashada gaarka ah ama adeegyada la xiriira ee hoos imaanaya sharciga federaalka iyo gobolka.</w:t>
      </w:r>
    </w:p>
    <w:p w14:paraId="06F8A3E5" w14:textId="4B08CA1A" w:rsidR="00824427" w:rsidRPr="006B18A7" w:rsidRDefault="009C0123" w:rsidP="008A4710">
      <w:pPr>
        <w:spacing w:after="120"/>
        <w:jc w:val="both"/>
      </w:pPr>
      <w:r>
        <w:t>LEA waxa kale oo ay ka go'an tahay inay aqoonsato carruurta ka hor dhalashadooda saddexaad si ay u bixiso adeegyada dhexgalka hore ee saddexda iyo afar jirka</w:t>
      </w:r>
      <w:r w:rsidR="00713C68">
        <w:t xml:space="preserve"> ee naafada ah. Haddii aad qabto</w:t>
      </w:r>
      <w:r>
        <w:t xml:space="preserve"> su'aalo ama walaacyo ku saabsan korriinka ilmahaaga oo aad jeclaan lahayd in ilmahaaga la baaro, fadlan wac [</w:t>
      </w:r>
      <w:r w:rsidR="00261A96">
        <w:t xml:space="preserve">LEA </w:t>
      </w:r>
      <w:r w:rsidR="00713C68">
        <w:t>xiriirka</w:t>
      </w:r>
      <w:r>
        <w:t>] [telefoon lambarka] si aad ballan u samaysato.</w:t>
      </w:r>
    </w:p>
    <w:p w14:paraId="0BB42CD6" w14:textId="2B3E3465" w:rsidR="00824427" w:rsidRDefault="009C0123" w:rsidP="008A4710">
      <w:pPr>
        <w:spacing w:after="120"/>
        <w:jc w:val="both"/>
      </w:pPr>
      <w:r w:rsidRPr="006B18A7">
        <w:t>Haddii aad ka shakisan tahay in ilmahaagu u baahan karo qiimayn si loo go'aamiyo u-qalmitaanka adeegyada waxbarashada gaarka ah</w:t>
      </w:r>
      <w:r w:rsidR="00261A96">
        <w:t xml:space="preserve"> ee</w:t>
      </w:r>
      <w:r w:rsidRPr="006B18A7">
        <w:t xml:space="preserve"> LEA, waxaad codsan kartaa qiimayn, kharash la'aan, iyada oo loo marayo Xafiiska Waxbarashada Gaarka ah ee LEA. Fadlan nagala soo xiriir </w:t>
      </w:r>
      <w:r w:rsidR="00261A96">
        <w:t xml:space="preserve">kuwan </w:t>
      </w:r>
      <w:r w:rsidRPr="006B18A7">
        <w:t>soo socda:</w:t>
      </w:r>
    </w:p>
    <w:p w14:paraId="551A62E8" w14:textId="77777777" w:rsidR="000B5134" w:rsidRPr="006B18A7" w:rsidRDefault="000B5134" w:rsidP="008A4710">
      <w:pPr>
        <w:spacing w:after="120"/>
        <w:jc w:val="both"/>
      </w:pPr>
    </w:p>
    <w:p w14:paraId="1A28BA67" w14:textId="0C6CBE37" w:rsidR="00824427" w:rsidRPr="006B18A7" w:rsidRDefault="009C0123" w:rsidP="00824427">
      <w:pPr>
        <w:pStyle w:val="Heading1"/>
      </w:pPr>
      <w:r w:rsidRPr="006B18A7">
        <w:t>[</w:t>
      </w:r>
      <w:r w:rsidR="00B34E45" w:rsidRPr="006B18A7">
        <w:t xml:space="preserve">LEA </w:t>
      </w:r>
      <w:r w:rsidRPr="006B18A7">
        <w:t>Xiriirka]</w:t>
      </w:r>
    </w:p>
    <w:p w14:paraId="2783BEC9" w14:textId="42CA0E4F" w:rsidR="00824427" w:rsidRPr="006B18A7" w:rsidRDefault="009C0123" w:rsidP="00824427">
      <w:pPr>
        <w:pStyle w:val="Heading1"/>
      </w:pPr>
      <w:r w:rsidRPr="006B18A7">
        <w:t>[</w:t>
      </w:r>
      <w:r w:rsidR="00261A96" w:rsidRPr="006B18A7">
        <w:t xml:space="preserve">LEA </w:t>
      </w:r>
      <w:r w:rsidRPr="006B18A7">
        <w:t>Cinwaanka]</w:t>
      </w:r>
    </w:p>
    <w:p w14:paraId="043AF5CC" w14:textId="5C93CDBB" w:rsidR="00824427" w:rsidRPr="006B18A7" w:rsidRDefault="009C0123" w:rsidP="00824427">
      <w:pPr>
        <w:pStyle w:val="Heading1"/>
      </w:pPr>
      <w:r w:rsidRPr="006B18A7">
        <w:t>[</w:t>
      </w:r>
      <w:r w:rsidR="00B34E45" w:rsidRPr="006B18A7">
        <w:t>LEA</w:t>
      </w:r>
      <w:r w:rsidR="00B34E45">
        <w:t xml:space="preserve"> </w:t>
      </w:r>
      <w:r w:rsidRPr="006B18A7">
        <w:t>magaalada, gobolka, zip]</w:t>
      </w:r>
    </w:p>
    <w:p w14:paraId="64F43F3D" w14:textId="77777777" w:rsidR="00824427" w:rsidRPr="006B18A7" w:rsidRDefault="009C0123" w:rsidP="00824427">
      <w:pPr>
        <w:pStyle w:val="Heading1"/>
      </w:pPr>
      <w:r w:rsidRPr="006B18A7">
        <w:t>[Taleefan lambar]</w:t>
      </w:r>
    </w:p>
    <w:p w14:paraId="092B06D7" w14:textId="2D486164" w:rsidR="00824427" w:rsidRDefault="009C0123" w:rsidP="00824427">
      <w:pPr>
        <w:pStyle w:val="Heading1"/>
      </w:pPr>
      <w:r w:rsidRPr="006B18A7">
        <w:t>[</w:t>
      </w:r>
      <w:r w:rsidR="00261A96">
        <w:t>Email</w:t>
      </w:r>
      <w:r w:rsidR="00B34E45">
        <w:t>]</w:t>
      </w:r>
    </w:p>
    <w:p w14:paraId="50709D91" w14:textId="18C41E49" w:rsidR="004632DE" w:rsidRDefault="004632DE" w:rsidP="00187D53">
      <w:pPr>
        <w:rPr>
          <w:rFonts w:cstheme="minorHAnsi"/>
        </w:rPr>
      </w:pPr>
    </w:p>
    <w:p w14:paraId="24830A74" w14:textId="4D05E01F" w:rsidR="00D741EC" w:rsidRDefault="00D741EC" w:rsidP="00F47D3C">
      <w:pPr>
        <w:rPr>
          <w:rFonts w:cstheme="minorHAnsi"/>
        </w:rPr>
      </w:pPr>
    </w:p>
    <w:p w14:paraId="7573E1DF" w14:textId="79AD1554" w:rsidR="00BD0508" w:rsidRDefault="00BD0508" w:rsidP="00F47D3C">
      <w:pPr>
        <w:rPr>
          <w:rFonts w:cstheme="minorHAnsi"/>
        </w:rPr>
      </w:pPr>
    </w:p>
    <w:p w14:paraId="00183852" w14:textId="3C355E8E" w:rsidR="00BD0508" w:rsidRDefault="00BD0508" w:rsidP="00F47D3C">
      <w:pPr>
        <w:rPr>
          <w:rFonts w:cstheme="minorHAnsi"/>
        </w:rPr>
      </w:pPr>
    </w:p>
    <w:p w14:paraId="66795357" w14:textId="577F0B58" w:rsidR="00BD0508" w:rsidRDefault="00BD0508" w:rsidP="00F47D3C">
      <w:pPr>
        <w:rPr>
          <w:rFonts w:cstheme="minorHAnsi"/>
        </w:rPr>
      </w:pPr>
    </w:p>
    <w:p w14:paraId="17536882" w14:textId="77777777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sectPr w:rsidR="00EF58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C3F52" w14:textId="77777777" w:rsidR="00A31E4C" w:rsidRDefault="00A31E4C">
      <w:pPr>
        <w:spacing w:after="0" w:line="240" w:lineRule="auto"/>
      </w:pPr>
      <w:r>
        <w:separator/>
      </w:r>
    </w:p>
  </w:endnote>
  <w:endnote w:type="continuationSeparator" w:id="0">
    <w:p w14:paraId="3445BFA9" w14:textId="77777777" w:rsidR="00A31E4C" w:rsidRDefault="00A3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61E8" w14:textId="77777777" w:rsidR="00A31E4C" w:rsidRDefault="00A31E4C">
      <w:pPr>
        <w:spacing w:after="0" w:line="240" w:lineRule="auto"/>
      </w:pPr>
      <w:r>
        <w:separator/>
      </w:r>
    </w:p>
  </w:footnote>
  <w:footnote w:type="continuationSeparator" w:id="0">
    <w:p w14:paraId="56EEC4B2" w14:textId="77777777" w:rsidR="00A31E4C" w:rsidRDefault="00A3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4CCD06BB" w:rsidR="006E4D68" w:rsidRDefault="009C0123" w:rsidP="00ED2452">
    <w:pPr>
      <w:ind w:left="720" w:firstLine="720"/>
    </w:pPr>
    <w:r>
      <w:t>[</w:t>
    </w:r>
    <w:r w:rsidR="00B34E45">
      <w:t>Local Education Agency letterhead]</w:t>
    </w:r>
    <w:r>
      <w:t>]</w:t>
    </w:r>
  </w:p>
  <w:p w14:paraId="01D43DD8" w14:textId="77777777" w:rsidR="006E4D68" w:rsidRDefault="006E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C6763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F3E" w:tentative="1">
      <w:start w:val="1"/>
      <w:numFmt w:val="lowerLetter"/>
      <w:lvlText w:val="%2."/>
      <w:lvlJc w:val="left"/>
      <w:pPr>
        <w:ind w:left="1440" w:hanging="360"/>
      </w:pPr>
    </w:lvl>
    <w:lvl w:ilvl="2" w:tplc="7106682A" w:tentative="1">
      <w:start w:val="1"/>
      <w:numFmt w:val="lowerRoman"/>
      <w:lvlText w:val="%3."/>
      <w:lvlJc w:val="right"/>
      <w:pPr>
        <w:ind w:left="2160" w:hanging="180"/>
      </w:pPr>
    </w:lvl>
    <w:lvl w:ilvl="3" w:tplc="99D89DDE" w:tentative="1">
      <w:start w:val="1"/>
      <w:numFmt w:val="decimal"/>
      <w:lvlText w:val="%4."/>
      <w:lvlJc w:val="left"/>
      <w:pPr>
        <w:ind w:left="2880" w:hanging="360"/>
      </w:pPr>
    </w:lvl>
    <w:lvl w:ilvl="4" w:tplc="B6FC7AEA" w:tentative="1">
      <w:start w:val="1"/>
      <w:numFmt w:val="lowerLetter"/>
      <w:lvlText w:val="%5."/>
      <w:lvlJc w:val="left"/>
      <w:pPr>
        <w:ind w:left="3600" w:hanging="360"/>
      </w:pPr>
    </w:lvl>
    <w:lvl w:ilvl="5" w:tplc="E042DB2E" w:tentative="1">
      <w:start w:val="1"/>
      <w:numFmt w:val="lowerRoman"/>
      <w:lvlText w:val="%6."/>
      <w:lvlJc w:val="right"/>
      <w:pPr>
        <w:ind w:left="4320" w:hanging="180"/>
      </w:pPr>
    </w:lvl>
    <w:lvl w:ilvl="6" w:tplc="031E0258" w:tentative="1">
      <w:start w:val="1"/>
      <w:numFmt w:val="decimal"/>
      <w:lvlText w:val="%7."/>
      <w:lvlJc w:val="left"/>
      <w:pPr>
        <w:ind w:left="5040" w:hanging="360"/>
      </w:pPr>
    </w:lvl>
    <w:lvl w:ilvl="7" w:tplc="495A90D8" w:tentative="1">
      <w:start w:val="1"/>
      <w:numFmt w:val="lowerLetter"/>
      <w:lvlText w:val="%8."/>
      <w:lvlJc w:val="left"/>
      <w:pPr>
        <w:ind w:left="5760" w:hanging="360"/>
      </w:pPr>
    </w:lvl>
    <w:lvl w:ilvl="8" w:tplc="142AC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1542D7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25788" w:tentative="1">
      <w:start w:val="1"/>
      <w:numFmt w:val="lowerLetter"/>
      <w:lvlText w:val="%2."/>
      <w:lvlJc w:val="left"/>
      <w:pPr>
        <w:ind w:left="1080" w:hanging="360"/>
      </w:pPr>
    </w:lvl>
    <w:lvl w:ilvl="2" w:tplc="7CDEDA28" w:tentative="1">
      <w:start w:val="1"/>
      <w:numFmt w:val="lowerRoman"/>
      <w:lvlText w:val="%3."/>
      <w:lvlJc w:val="right"/>
      <w:pPr>
        <w:ind w:left="1800" w:hanging="180"/>
      </w:pPr>
    </w:lvl>
    <w:lvl w:ilvl="3" w:tplc="D6DEBE00" w:tentative="1">
      <w:start w:val="1"/>
      <w:numFmt w:val="decimal"/>
      <w:lvlText w:val="%4."/>
      <w:lvlJc w:val="left"/>
      <w:pPr>
        <w:ind w:left="2520" w:hanging="360"/>
      </w:pPr>
    </w:lvl>
    <w:lvl w:ilvl="4" w:tplc="ACA01FBC" w:tentative="1">
      <w:start w:val="1"/>
      <w:numFmt w:val="lowerLetter"/>
      <w:lvlText w:val="%5."/>
      <w:lvlJc w:val="left"/>
      <w:pPr>
        <w:ind w:left="3240" w:hanging="360"/>
      </w:pPr>
    </w:lvl>
    <w:lvl w:ilvl="5" w:tplc="F2680F3C" w:tentative="1">
      <w:start w:val="1"/>
      <w:numFmt w:val="lowerRoman"/>
      <w:lvlText w:val="%6."/>
      <w:lvlJc w:val="right"/>
      <w:pPr>
        <w:ind w:left="3960" w:hanging="180"/>
      </w:pPr>
    </w:lvl>
    <w:lvl w:ilvl="6" w:tplc="DDE6469A" w:tentative="1">
      <w:start w:val="1"/>
      <w:numFmt w:val="decimal"/>
      <w:lvlText w:val="%7."/>
      <w:lvlJc w:val="left"/>
      <w:pPr>
        <w:ind w:left="4680" w:hanging="360"/>
      </w:pPr>
    </w:lvl>
    <w:lvl w:ilvl="7" w:tplc="F5FA3308" w:tentative="1">
      <w:start w:val="1"/>
      <w:numFmt w:val="lowerLetter"/>
      <w:lvlText w:val="%8."/>
      <w:lvlJc w:val="left"/>
      <w:pPr>
        <w:ind w:left="5400" w:hanging="360"/>
      </w:pPr>
    </w:lvl>
    <w:lvl w:ilvl="8" w:tplc="4880EB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617C5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AEDA9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4E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63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0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2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02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C9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A7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1696E3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48C83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F9CE6B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9F7855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A0858" w:tentative="1">
      <w:start w:val="1"/>
      <w:numFmt w:val="lowerLetter"/>
      <w:lvlText w:val="%5."/>
      <w:lvlJc w:val="left"/>
      <w:pPr>
        <w:ind w:left="3240" w:hanging="360"/>
      </w:pPr>
    </w:lvl>
    <w:lvl w:ilvl="5" w:tplc="8182D31A" w:tentative="1">
      <w:start w:val="1"/>
      <w:numFmt w:val="lowerRoman"/>
      <w:lvlText w:val="%6."/>
      <w:lvlJc w:val="right"/>
      <w:pPr>
        <w:ind w:left="3960" w:hanging="180"/>
      </w:pPr>
    </w:lvl>
    <w:lvl w:ilvl="6" w:tplc="34AAC292" w:tentative="1">
      <w:start w:val="1"/>
      <w:numFmt w:val="decimal"/>
      <w:lvlText w:val="%7."/>
      <w:lvlJc w:val="left"/>
      <w:pPr>
        <w:ind w:left="4680" w:hanging="360"/>
      </w:pPr>
    </w:lvl>
    <w:lvl w:ilvl="7" w:tplc="E37CA4AE" w:tentative="1">
      <w:start w:val="1"/>
      <w:numFmt w:val="lowerLetter"/>
      <w:lvlText w:val="%8."/>
      <w:lvlJc w:val="left"/>
      <w:pPr>
        <w:ind w:left="5400" w:hanging="360"/>
      </w:pPr>
    </w:lvl>
    <w:lvl w:ilvl="8" w:tplc="3F8EB8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0FA6B4B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5972E996" w:tentative="1">
      <w:start w:val="1"/>
      <w:numFmt w:val="lowerLetter"/>
      <w:lvlText w:val="%2."/>
      <w:lvlJc w:val="left"/>
      <w:pPr>
        <w:ind w:left="1620" w:hanging="360"/>
      </w:pPr>
    </w:lvl>
    <w:lvl w:ilvl="2" w:tplc="B4A83972" w:tentative="1">
      <w:start w:val="1"/>
      <w:numFmt w:val="lowerRoman"/>
      <w:lvlText w:val="%3."/>
      <w:lvlJc w:val="right"/>
      <w:pPr>
        <w:ind w:left="2340" w:hanging="180"/>
      </w:pPr>
    </w:lvl>
    <w:lvl w:ilvl="3" w:tplc="4DA2CB74" w:tentative="1">
      <w:start w:val="1"/>
      <w:numFmt w:val="decimal"/>
      <w:lvlText w:val="%4."/>
      <w:lvlJc w:val="left"/>
      <w:pPr>
        <w:ind w:left="3060" w:hanging="360"/>
      </w:pPr>
    </w:lvl>
    <w:lvl w:ilvl="4" w:tplc="A5148B90" w:tentative="1">
      <w:start w:val="1"/>
      <w:numFmt w:val="lowerLetter"/>
      <w:lvlText w:val="%5."/>
      <w:lvlJc w:val="left"/>
      <w:pPr>
        <w:ind w:left="3780" w:hanging="360"/>
      </w:pPr>
    </w:lvl>
    <w:lvl w:ilvl="5" w:tplc="78FAA2F0" w:tentative="1">
      <w:start w:val="1"/>
      <w:numFmt w:val="lowerRoman"/>
      <w:lvlText w:val="%6."/>
      <w:lvlJc w:val="right"/>
      <w:pPr>
        <w:ind w:left="4500" w:hanging="180"/>
      </w:pPr>
    </w:lvl>
    <w:lvl w:ilvl="6" w:tplc="41DAC4B4" w:tentative="1">
      <w:start w:val="1"/>
      <w:numFmt w:val="decimal"/>
      <w:lvlText w:val="%7."/>
      <w:lvlJc w:val="left"/>
      <w:pPr>
        <w:ind w:left="5220" w:hanging="360"/>
      </w:pPr>
    </w:lvl>
    <w:lvl w:ilvl="7" w:tplc="A42A8786" w:tentative="1">
      <w:start w:val="1"/>
      <w:numFmt w:val="lowerLetter"/>
      <w:lvlText w:val="%8."/>
      <w:lvlJc w:val="left"/>
      <w:pPr>
        <w:ind w:left="5940" w:hanging="360"/>
      </w:pPr>
    </w:lvl>
    <w:lvl w:ilvl="8" w:tplc="995257E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B1DA7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20EFA" w:tentative="1">
      <w:start w:val="1"/>
      <w:numFmt w:val="lowerLetter"/>
      <w:lvlText w:val="%2."/>
      <w:lvlJc w:val="left"/>
      <w:pPr>
        <w:ind w:left="1440" w:hanging="360"/>
      </w:pPr>
    </w:lvl>
    <w:lvl w:ilvl="2" w:tplc="13EEF3F6" w:tentative="1">
      <w:start w:val="1"/>
      <w:numFmt w:val="lowerRoman"/>
      <w:lvlText w:val="%3."/>
      <w:lvlJc w:val="right"/>
      <w:pPr>
        <w:ind w:left="2160" w:hanging="180"/>
      </w:pPr>
    </w:lvl>
    <w:lvl w:ilvl="3" w:tplc="E2241D16" w:tentative="1">
      <w:start w:val="1"/>
      <w:numFmt w:val="decimal"/>
      <w:lvlText w:val="%4."/>
      <w:lvlJc w:val="left"/>
      <w:pPr>
        <w:ind w:left="2880" w:hanging="360"/>
      </w:pPr>
    </w:lvl>
    <w:lvl w:ilvl="4" w:tplc="2918D660" w:tentative="1">
      <w:start w:val="1"/>
      <w:numFmt w:val="lowerLetter"/>
      <w:lvlText w:val="%5."/>
      <w:lvlJc w:val="left"/>
      <w:pPr>
        <w:ind w:left="3600" w:hanging="360"/>
      </w:pPr>
    </w:lvl>
    <w:lvl w:ilvl="5" w:tplc="DE40029E" w:tentative="1">
      <w:start w:val="1"/>
      <w:numFmt w:val="lowerRoman"/>
      <w:lvlText w:val="%6."/>
      <w:lvlJc w:val="right"/>
      <w:pPr>
        <w:ind w:left="4320" w:hanging="180"/>
      </w:pPr>
    </w:lvl>
    <w:lvl w:ilvl="6" w:tplc="B316C868" w:tentative="1">
      <w:start w:val="1"/>
      <w:numFmt w:val="decimal"/>
      <w:lvlText w:val="%7."/>
      <w:lvlJc w:val="left"/>
      <w:pPr>
        <w:ind w:left="5040" w:hanging="360"/>
      </w:pPr>
    </w:lvl>
    <w:lvl w:ilvl="7" w:tplc="FB2A120C" w:tentative="1">
      <w:start w:val="1"/>
      <w:numFmt w:val="lowerLetter"/>
      <w:lvlText w:val="%8."/>
      <w:lvlJc w:val="left"/>
      <w:pPr>
        <w:ind w:left="5760" w:hanging="360"/>
      </w:pPr>
    </w:lvl>
    <w:lvl w:ilvl="8" w:tplc="9C3879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542EC"/>
    <w:rsid w:val="00057F8D"/>
    <w:rsid w:val="00070AD1"/>
    <w:rsid w:val="00071052"/>
    <w:rsid w:val="00080BAC"/>
    <w:rsid w:val="0008761B"/>
    <w:rsid w:val="00087F10"/>
    <w:rsid w:val="000904B1"/>
    <w:rsid w:val="000B5134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61A96"/>
    <w:rsid w:val="002714A3"/>
    <w:rsid w:val="00273A89"/>
    <w:rsid w:val="002747A7"/>
    <w:rsid w:val="0027548E"/>
    <w:rsid w:val="00294248"/>
    <w:rsid w:val="002C0D9D"/>
    <w:rsid w:val="002C2A2E"/>
    <w:rsid w:val="002D55D7"/>
    <w:rsid w:val="0031023F"/>
    <w:rsid w:val="003149C6"/>
    <w:rsid w:val="00315A2F"/>
    <w:rsid w:val="00327C3B"/>
    <w:rsid w:val="00334F60"/>
    <w:rsid w:val="00346A94"/>
    <w:rsid w:val="00356442"/>
    <w:rsid w:val="003660DA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4165"/>
    <w:rsid w:val="006A7656"/>
    <w:rsid w:val="006B18A7"/>
    <w:rsid w:val="006C2C28"/>
    <w:rsid w:val="006D033A"/>
    <w:rsid w:val="006D0C4B"/>
    <w:rsid w:val="006D5408"/>
    <w:rsid w:val="006E4D68"/>
    <w:rsid w:val="00711F66"/>
    <w:rsid w:val="00713C68"/>
    <w:rsid w:val="00740A97"/>
    <w:rsid w:val="00746377"/>
    <w:rsid w:val="00747B4E"/>
    <w:rsid w:val="00756B7E"/>
    <w:rsid w:val="00773C88"/>
    <w:rsid w:val="007806A7"/>
    <w:rsid w:val="00793AFE"/>
    <w:rsid w:val="007D78E1"/>
    <w:rsid w:val="007E2D08"/>
    <w:rsid w:val="007F4CCE"/>
    <w:rsid w:val="00810DFF"/>
    <w:rsid w:val="008114C3"/>
    <w:rsid w:val="00824427"/>
    <w:rsid w:val="008374B2"/>
    <w:rsid w:val="00842ED5"/>
    <w:rsid w:val="008579A1"/>
    <w:rsid w:val="0086503A"/>
    <w:rsid w:val="00872C6B"/>
    <w:rsid w:val="008A4710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85C70"/>
    <w:rsid w:val="009A3C15"/>
    <w:rsid w:val="009A5566"/>
    <w:rsid w:val="009C0123"/>
    <w:rsid w:val="009C4444"/>
    <w:rsid w:val="009D1147"/>
    <w:rsid w:val="009D5622"/>
    <w:rsid w:val="009D7600"/>
    <w:rsid w:val="009F1B1F"/>
    <w:rsid w:val="00A13E40"/>
    <w:rsid w:val="00A15343"/>
    <w:rsid w:val="00A1778A"/>
    <w:rsid w:val="00A20538"/>
    <w:rsid w:val="00A31E4C"/>
    <w:rsid w:val="00A51769"/>
    <w:rsid w:val="00A616EF"/>
    <w:rsid w:val="00A63D79"/>
    <w:rsid w:val="00A95ACE"/>
    <w:rsid w:val="00AC5090"/>
    <w:rsid w:val="00AD59AD"/>
    <w:rsid w:val="00AE0467"/>
    <w:rsid w:val="00AE1624"/>
    <w:rsid w:val="00AF1F6D"/>
    <w:rsid w:val="00B03D94"/>
    <w:rsid w:val="00B31F9C"/>
    <w:rsid w:val="00B34C50"/>
    <w:rsid w:val="00B34E45"/>
    <w:rsid w:val="00B35B01"/>
    <w:rsid w:val="00B37F54"/>
    <w:rsid w:val="00B446EB"/>
    <w:rsid w:val="00B5744E"/>
    <w:rsid w:val="00B61AF1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35150"/>
    <w:rsid w:val="00C3645E"/>
    <w:rsid w:val="00C3665B"/>
    <w:rsid w:val="00C3733B"/>
    <w:rsid w:val="00C56775"/>
    <w:rsid w:val="00C56D1E"/>
    <w:rsid w:val="00C6535A"/>
    <w:rsid w:val="00C67B0B"/>
    <w:rsid w:val="00C9091D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05729"/>
    <w:rsid w:val="00E11EB9"/>
    <w:rsid w:val="00E3271F"/>
    <w:rsid w:val="00E47CF3"/>
    <w:rsid w:val="00E83F35"/>
    <w:rsid w:val="00EB1A82"/>
    <w:rsid w:val="00EB6BBE"/>
    <w:rsid w:val="00EC417E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679E"/>
    <w:rsid w:val="00F4012F"/>
    <w:rsid w:val="00F417DC"/>
    <w:rsid w:val="00F43DBD"/>
    <w:rsid w:val="00F446DA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E3C6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martLink1">
    <w:name w:val="SmartLink1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305D-0C24-452A-8861-CA70DE8A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1165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Somali</dc:title>
  <dc:subject/>
  <dc:creator>DESE</dc:creator>
  <cp:keywords/>
  <cp:lastModifiedBy>Zou, Dong (EOE)</cp:lastModifiedBy>
  <cp:revision>4</cp:revision>
  <dcterms:created xsi:type="dcterms:W3CDTF">2021-11-18T19:34:00Z</dcterms:created>
  <dcterms:modified xsi:type="dcterms:W3CDTF">2021-11-23T00:30:00Z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