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D9FFF" w14:textId="77777777" w:rsidR="00DA2EAF" w:rsidRPr="000E4FFE" w:rsidRDefault="00DA2EAF">
      <w:pPr>
        <w:pStyle w:val="Heading1"/>
        <w:rPr>
          <w:szCs w:val="24"/>
        </w:rPr>
      </w:pPr>
      <w:r w:rsidRPr="000E4FFE">
        <w:rPr>
          <w:szCs w:val="24"/>
          <w:lang w:val="es-ES_tradnl"/>
        </w:rPr>
        <w:t>LƯU Ý</w:t>
      </w:r>
    </w:p>
    <w:p w14:paraId="458FA851" w14:textId="77777777" w:rsidR="00DA2EAF" w:rsidRPr="000E4FFE" w:rsidRDefault="00DA2EAF">
      <w:pPr>
        <w:pStyle w:val="Heading1"/>
        <w:ind w:left="0"/>
        <w:jc w:val="left"/>
        <w:rPr>
          <w:szCs w:val="24"/>
        </w:rPr>
      </w:pPr>
    </w:p>
    <w:p w14:paraId="33390B7D" w14:textId="77777777" w:rsidR="00DA2EAF" w:rsidRPr="000E4FFE" w:rsidRDefault="00DA2EAF">
      <w:pPr>
        <w:pStyle w:val="Heading1"/>
        <w:rPr>
          <w:szCs w:val="24"/>
        </w:rPr>
      </w:pPr>
      <w:r w:rsidRPr="000E4FFE">
        <w:rPr>
          <w:szCs w:val="24"/>
        </w:rPr>
        <w:t>PHỤ HUYNH HAY NGƯỜI GIÁM HỘ</w:t>
      </w:r>
    </w:p>
    <w:p w14:paraId="2E7A7FA5" w14:textId="77777777" w:rsidR="00DA2EAF" w:rsidRPr="000E4FFE" w:rsidRDefault="00DA2EAF">
      <w:pPr>
        <w:pStyle w:val="Heading1"/>
        <w:rPr>
          <w:szCs w:val="24"/>
        </w:rPr>
      </w:pPr>
      <w:r w:rsidRPr="000E4FFE">
        <w:rPr>
          <w:szCs w:val="24"/>
        </w:rPr>
        <w:t>Tìm Trẻ</w:t>
      </w:r>
    </w:p>
    <w:p w14:paraId="2C7FB07D" w14:textId="77777777" w:rsidR="00DA2EAF" w:rsidRPr="000E4FFE" w:rsidRDefault="00DA2EAF">
      <w:pPr>
        <w:pStyle w:val="Heading1"/>
        <w:jc w:val="left"/>
        <w:rPr>
          <w:szCs w:val="24"/>
        </w:rPr>
      </w:pPr>
    </w:p>
    <w:p w14:paraId="39A27331" w14:textId="77777777" w:rsidR="00DA2EAF" w:rsidRPr="000E4FFE" w:rsidRDefault="00DA2EAF">
      <w:pPr>
        <w:spacing w:after="120"/>
        <w:rPr>
          <w:rFonts w:ascii="Times New Roman" w:hAnsi="Times New Roman"/>
          <w:b/>
          <w:szCs w:val="24"/>
          <w:u w:val="single"/>
        </w:rPr>
      </w:pPr>
      <w:r w:rsidRPr="000E4FFE">
        <w:rPr>
          <w:rFonts w:ascii="Times New Roman" w:hAnsi="Times New Roman"/>
          <w:szCs w:val="24"/>
        </w:rPr>
        <w:t xml:space="preserve">Trách nhiệm của Cơ Quan Giáo Dục Địa Phương (Local Education Agency, hay LEA) là biết được bất cứ trẻ nào từ 3 đến 21 tuổi có thể bị tàn tật là cư dân của LEA hoặc đang học tại trường tư trong ranh giới địa lý của LEA. </w:t>
      </w:r>
      <w:r w:rsidRPr="000E4FFE">
        <w:rPr>
          <w:rFonts w:ascii="Times New Roman" w:hAnsi="Times New Roman"/>
          <w:b/>
          <w:szCs w:val="24"/>
        </w:rPr>
        <w:t xml:space="preserve">Điều này cũng bao gồm trẻ cư ngụ tại </w:t>
      </w:r>
      <w:r w:rsidRPr="000E4FFE">
        <w:rPr>
          <w:rFonts w:ascii="Times New Roman" w:hAnsi="Times New Roman"/>
          <w:szCs w:val="24"/>
        </w:rPr>
        <w:t>LEA,</w:t>
      </w:r>
      <w:r w:rsidRPr="000E4FFE">
        <w:rPr>
          <w:rFonts w:ascii="Times New Roman" w:hAnsi="Times New Roman"/>
          <w:b/>
          <w:szCs w:val="24"/>
        </w:rPr>
        <w:t xml:space="preserve"> học tại gia, cũng như trẻ từ 3 đến 21 tuổi chưa được ghi danh vào học.</w:t>
      </w:r>
    </w:p>
    <w:p w14:paraId="2829F917" w14:textId="77777777" w:rsidR="00DA2EAF" w:rsidRPr="000E4FFE" w:rsidRDefault="00DA2EAF">
      <w:pPr>
        <w:spacing w:after="120"/>
        <w:rPr>
          <w:rFonts w:ascii="Times New Roman" w:hAnsi="Times New Roman"/>
          <w:szCs w:val="24"/>
        </w:rPr>
      </w:pPr>
      <w:r w:rsidRPr="000E4FFE">
        <w:rPr>
          <w:rFonts w:ascii="Times New Roman" w:hAnsi="Times New Roman"/>
          <w:szCs w:val="24"/>
        </w:rPr>
        <w:t>LEA cũng chịu trách nhiệm đánh giá những học sinh này để xem các em có đủ tiêu chuẩn được giáo dục đặc biệt hay các dịch vụ liên quan theo luật liên bang và tiểu bang hay không.</w:t>
      </w:r>
    </w:p>
    <w:p w14:paraId="6D45BC79" w14:textId="77777777" w:rsidR="00DA2EAF" w:rsidRPr="000E4FFE" w:rsidRDefault="00DA2EAF">
      <w:pPr>
        <w:spacing w:after="120"/>
        <w:rPr>
          <w:rFonts w:ascii="Times New Roman" w:hAnsi="Times New Roman"/>
          <w:szCs w:val="24"/>
        </w:rPr>
      </w:pPr>
      <w:r w:rsidRPr="000E4FFE">
        <w:rPr>
          <w:rFonts w:ascii="Times New Roman" w:hAnsi="Times New Roman"/>
          <w:szCs w:val="24"/>
        </w:rPr>
        <w:t>LEA cũng cam kết tìm trẻ trước sinh nhật thứ 3 của em để cung cấp các dịch vụ can thiệp sớm cho trẻ từ ba đến bốn tuổi bị tàn tật. Nếu quý vị có thắc mắc hay lo lắng về mức phát triển của con và muốn cho trẻ khám thăm dò thì xin gọi cho [LEA</w:t>
      </w:r>
      <w:r w:rsidR="005C680F">
        <w:rPr>
          <w:rFonts w:ascii="Times New Roman" w:hAnsi="Times New Roman"/>
          <w:szCs w:val="24"/>
        </w:rPr>
        <w:t xml:space="preserve"> contact</w:t>
      </w:r>
      <w:r w:rsidRPr="000E4FFE">
        <w:rPr>
          <w:rFonts w:ascii="Times New Roman" w:hAnsi="Times New Roman"/>
          <w:szCs w:val="24"/>
        </w:rPr>
        <w:t>] theo [</w:t>
      </w:r>
      <w:r w:rsidR="005C680F">
        <w:rPr>
          <w:rFonts w:ascii="Times New Roman" w:hAnsi="Times New Roman"/>
          <w:szCs w:val="24"/>
        </w:rPr>
        <w:t>phone number</w:t>
      </w:r>
      <w:r w:rsidRPr="000E4FFE">
        <w:rPr>
          <w:rFonts w:ascii="Times New Roman" w:hAnsi="Times New Roman"/>
          <w:szCs w:val="24"/>
        </w:rPr>
        <w:t>] để sắp xếp buổi hẹn.</w:t>
      </w:r>
    </w:p>
    <w:p w14:paraId="275C54FC" w14:textId="77777777" w:rsidR="00DA2EAF" w:rsidRPr="000E4FFE" w:rsidRDefault="00DA2EAF">
      <w:pPr>
        <w:spacing w:after="120"/>
        <w:rPr>
          <w:rFonts w:ascii="Times New Roman" w:hAnsi="Times New Roman"/>
          <w:szCs w:val="24"/>
        </w:rPr>
      </w:pPr>
      <w:r w:rsidRPr="000E4FFE">
        <w:rPr>
          <w:rFonts w:ascii="Times New Roman" w:hAnsi="Times New Roman"/>
          <w:szCs w:val="24"/>
        </w:rPr>
        <w:t>Nếu nghi ngờ con mình có thể cần được đánh giá để cứu xét tiêu chuẩn được các dịch vụ giáo dục đặc biệt từ LEA, thì quý vị có thể yêu cầu đánh giá miễn phí qua Văn Phòng Giáo Dục Đặc Biệt LEA. Xin liên lạc với chúng tôi theo thông tin sau đây:</w:t>
      </w:r>
    </w:p>
    <w:p w14:paraId="1C351819" w14:textId="77777777" w:rsidR="000E4FFE" w:rsidRPr="000E4FFE" w:rsidRDefault="000E4FFE" w:rsidP="000E4FFE">
      <w:pPr>
        <w:pStyle w:val="Heading1"/>
      </w:pPr>
      <w:r w:rsidRPr="000E4FFE">
        <w:t>[LEA contact]</w:t>
      </w:r>
    </w:p>
    <w:p w14:paraId="3BEA34AC" w14:textId="77777777" w:rsidR="000E4FFE" w:rsidRPr="000E4FFE" w:rsidRDefault="000E4FFE" w:rsidP="000E4FFE">
      <w:pPr>
        <w:pStyle w:val="Heading1"/>
      </w:pPr>
      <w:r w:rsidRPr="000E4FFE">
        <w:t>[LEA address]</w:t>
      </w:r>
    </w:p>
    <w:p w14:paraId="22F3902A" w14:textId="77777777" w:rsidR="000E4FFE" w:rsidRPr="000E4FFE" w:rsidRDefault="000E4FFE" w:rsidP="000E4FFE">
      <w:pPr>
        <w:pStyle w:val="Heading1"/>
      </w:pPr>
      <w:r w:rsidRPr="000E4FFE">
        <w:t>[LEA town, state, zip]</w:t>
      </w:r>
    </w:p>
    <w:p w14:paraId="74EE6163" w14:textId="77777777" w:rsidR="000E4FFE" w:rsidRPr="000E4FFE" w:rsidRDefault="000E4FFE" w:rsidP="000E4FFE">
      <w:pPr>
        <w:pStyle w:val="Heading1"/>
      </w:pPr>
      <w:r w:rsidRPr="000E4FFE">
        <w:t>[Phone number]</w:t>
      </w:r>
    </w:p>
    <w:p w14:paraId="781B13C3" w14:textId="77777777" w:rsidR="000E4FFE" w:rsidRPr="000E4FFE" w:rsidRDefault="000E4FFE" w:rsidP="000E4FFE">
      <w:pPr>
        <w:pStyle w:val="Heading1"/>
      </w:pPr>
      <w:r w:rsidRPr="000E4FFE">
        <w:t>[Email]</w:t>
      </w:r>
    </w:p>
    <w:p w14:paraId="41D22955" w14:textId="77777777" w:rsidR="00DA2EAF" w:rsidRPr="000E4FFE" w:rsidRDefault="00DA2EAF">
      <w:pPr>
        <w:rPr>
          <w:rFonts w:ascii="Times New Roman" w:hAnsi="Times New Roman"/>
          <w:szCs w:val="24"/>
        </w:rPr>
      </w:pPr>
    </w:p>
    <w:p w14:paraId="368887B5" w14:textId="77777777" w:rsidR="00DA2EAF" w:rsidRPr="000E4FFE" w:rsidRDefault="00DA2EAF">
      <w:pPr>
        <w:rPr>
          <w:rFonts w:ascii="Times New Roman" w:hAnsi="Times New Roman"/>
          <w:szCs w:val="24"/>
        </w:rPr>
      </w:pPr>
    </w:p>
    <w:p w14:paraId="2ECAFED3" w14:textId="77777777" w:rsidR="00DA2EAF" w:rsidRPr="000E4FFE" w:rsidRDefault="00DA2EAF">
      <w:pPr>
        <w:rPr>
          <w:rFonts w:ascii="Times New Roman" w:hAnsi="Times New Roman"/>
          <w:szCs w:val="24"/>
        </w:rPr>
      </w:pPr>
    </w:p>
    <w:p w14:paraId="3C9EB6D9" w14:textId="77777777" w:rsidR="00DA2EAF" w:rsidRPr="000E4FFE" w:rsidRDefault="00DA2EAF">
      <w:pPr>
        <w:rPr>
          <w:rFonts w:ascii="Times New Roman" w:hAnsi="Times New Roman"/>
          <w:szCs w:val="24"/>
        </w:rPr>
      </w:pPr>
    </w:p>
    <w:p w14:paraId="2FD986A3" w14:textId="77777777" w:rsidR="00DA2EAF" w:rsidRPr="000E4FFE" w:rsidRDefault="00DA2EAF">
      <w:pPr>
        <w:rPr>
          <w:rFonts w:ascii="Times New Roman" w:hAnsi="Times New Roman"/>
          <w:szCs w:val="24"/>
        </w:rPr>
      </w:pPr>
    </w:p>
    <w:p w14:paraId="470EF2F5" w14:textId="77777777" w:rsidR="00DA2EAF" w:rsidRPr="000E4FFE" w:rsidRDefault="00DA2EAF">
      <w:pPr>
        <w:tabs>
          <w:tab w:val="left" w:pos="270"/>
          <w:tab w:val="left" w:pos="450"/>
        </w:tabs>
        <w:rPr>
          <w:rFonts w:ascii="Times New Roman" w:hAnsi="Times New Roman"/>
          <w:szCs w:val="24"/>
        </w:rPr>
      </w:pPr>
    </w:p>
    <w:sectPr w:rsidR="00DA2EAF" w:rsidRPr="000E4FF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2AFB5" w14:textId="77777777" w:rsidR="007238C4" w:rsidRPr="00DA2EAF" w:rsidRDefault="007238C4">
      <w:pPr>
        <w:spacing w:after="0" w:line="240" w:lineRule="auto"/>
        <w:rPr>
          <w:szCs w:val="24"/>
        </w:rPr>
      </w:pPr>
      <w:r w:rsidRPr="00DA2EAF">
        <w:rPr>
          <w:szCs w:val="24"/>
        </w:rPr>
        <w:separator/>
      </w:r>
    </w:p>
  </w:endnote>
  <w:endnote w:type="continuationSeparator" w:id="0">
    <w:p w14:paraId="45FBEF33" w14:textId="77777777" w:rsidR="007238C4" w:rsidRPr="00DA2EAF" w:rsidRDefault="007238C4">
      <w:pPr>
        <w:spacing w:after="0" w:line="240" w:lineRule="auto"/>
        <w:rPr>
          <w:szCs w:val="24"/>
        </w:rPr>
      </w:pPr>
      <w:r w:rsidRPr="00DA2EAF">
        <w:rPr>
          <w:szCs w:val="24"/>
        </w:rPr>
        <w:continuationSeparator/>
      </w:r>
    </w:p>
  </w:endnote>
  <w:endnote w:type="continuationNotice" w:id="1">
    <w:p w14:paraId="4109433B" w14:textId="77777777" w:rsidR="007238C4" w:rsidRPr="00DA2EAF" w:rsidRDefault="007238C4">
      <w:pPr>
        <w:spacing w:after="0" w:line="240" w:lineRule="auto"/>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B6F62" w14:textId="77777777" w:rsidR="007238C4" w:rsidRPr="00DA2EAF" w:rsidRDefault="007238C4">
      <w:pPr>
        <w:spacing w:after="0" w:line="240" w:lineRule="auto"/>
        <w:rPr>
          <w:szCs w:val="24"/>
        </w:rPr>
      </w:pPr>
      <w:r w:rsidRPr="00DA2EAF">
        <w:rPr>
          <w:szCs w:val="24"/>
        </w:rPr>
        <w:separator/>
      </w:r>
    </w:p>
  </w:footnote>
  <w:footnote w:type="continuationSeparator" w:id="0">
    <w:p w14:paraId="2F1C2F33" w14:textId="77777777" w:rsidR="007238C4" w:rsidRPr="00DA2EAF" w:rsidRDefault="007238C4">
      <w:pPr>
        <w:spacing w:after="0" w:line="240" w:lineRule="auto"/>
        <w:rPr>
          <w:szCs w:val="24"/>
        </w:rPr>
      </w:pPr>
      <w:r w:rsidRPr="00DA2EAF">
        <w:rPr>
          <w:szCs w:val="24"/>
        </w:rPr>
        <w:continuationSeparator/>
      </w:r>
    </w:p>
  </w:footnote>
  <w:footnote w:type="continuationNotice" w:id="1">
    <w:p w14:paraId="547FC996" w14:textId="77777777" w:rsidR="007238C4" w:rsidRPr="00DA2EAF" w:rsidRDefault="007238C4">
      <w:pPr>
        <w:spacing w:after="0" w:line="240" w:lineRule="auto"/>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E9DC2" w14:textId="77777777" w:rsidR="000E4FFE" w:rsidRDefault="000E4FFE" w:rsidP="000E4FFE">
    <w:pPr>
      <w:ind w:left="720" w:firstLine="720"/>
    </w:pPr>
    <w:r>
      <w:t>[Local Education Agency letterhead]</w:t>
    </w:r>
  </w:p>
  <w:p w14:paraId="6766CC67" w14:textId="77777777" w:rsidR="00DA2EAF" w:rsidRPr="00DA2EAF" w:rsidRDefault="00DA2EAF">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56755D"/>
    <w:multiLevelType w:val="hybridMultilevel"/>
    <w:tmpl w:val="BE0A2C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A4D0312"/>
    <w:multiLevelType w:val="hybridMultilevel"/>
    <w:tmpl w:val="44F25DFC"/>
    <w:lvl w:ilvl="0" w:tplc="4802CB7E">
      <w:start w:val="2"/>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2D8461B9"/>
    <w:multiLevelType w:val="hybridMultilevel"/>
    <w:tmpl w:val="DDC46898"/>
    <w:lvl w:ilvl="0" w:tplc="9E0CA77C">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B21CDE"/>
    <w:multiLevelType w:val="multilevel"/>
    <w:tmpl w:val="4D22A6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985BE4"/>
    <w:multiLevelType w:val="multilevel"/>
    <w:tmpl w:val="F60A9F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332CE5"/>
    <w:multiLevelType w:val="hybridMultilevel"/>
    <w:tmpl w:val="D2AEF626"/>
    <w:lvl w:ilvl="0" w:tplc="A758568C">
      <w:start w:val="1"/>
      <w:numFmt w:val="upperRoman"/>
      <w:lvlText w:val="%1."/>
      <w:lvlJc w:val="left"/>
      <w:pPr>
        <w:ind w:left="720" w:hanging="720"/>
      </w:pPr>
      <w:rPr>
        <w:rFonts w:cs="Times New Roman"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5F94019B"/>
    <w:multiLevelType w:val="multilevel"/>
    <w:tmpl w:val="6E1244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B741E4"/>
    <w:multiLevelType w:val="multilevel"/>
    <w:tmpl w:val="022CAD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A910F7"/>
    <w:multiLevelType w:val="multilevel"/>
    <w:tmpl w:val="EE26AD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E07C64"/>
    <w:multiLevelType w:val="hybridMultilevel"/>
    <w:tmpl w:val="5928E06A"/>
    <w:lvl w:ilvl="0" w:tplc="20522A54">
      <w:start w:val="1"/>
      <w:numFmt w:val="decimal"/>
      <w:lvlText w:val="%1."/>
      <w:lvlJc w:val="left"/>
      <w:pPr>
        <w:ind w:left="900" w:hanging="360"/>
      </w:pPr>
      <w:rPr>
        <w:rFonts w:cs="Times New Roman" w:hint="default"/>
        <w:color w:val="auto"/>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0" w15:restartNumberingAfterBreak="0">
    <w:nsid w:val="7DB85A06"/>
    <w:multiLevelType w:val="hybridMultilevel"/>
    <w:tmpl w:val="5F549C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0"/>
  </w:num>
  <w:num w:numId="3">
    <w:abstractNumId w:val="1"/>
  </w:num>
  <w:num w:numId="4">
    <w:abstractNumId w:val="2"/>
  </w:num>
  <w:num w:numId="5">
    <w:abstractNumId w:val="9"/>
  </w:num>
  <w:num w:numId="6">
    <w:abstractNumId w:val="6"/>
  </w:num>
  <w:num w:numId="7">
    <w:abstractNumId w:val="3"/>
  </w:num>
  <w:num w:numId="8">
    <w:abstractNumId w:val="4"/>
  </w:num>
  <w:num w:numId="9">
    <w:abstractNumId w:val="8"/>
  </w:num>
  <w:num w:numId="10">
    <w:abstractNumId w:val="7"/>
  </w:num>
  <w:num w:numId="11">
    <w:abstractNumId w:val="5"/>
  </w:num>
  <w:num w:numId="12">
    <w:abstractNumId w:val="5"/>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D53"/>
    <w:rsid w:val="0000540F"/>
    <w:rsid w:val="00035032"/>
    <w:rsid w:val="000466CE"/>
    <w:rsid w:val="00057F8D"/>
    <w:rsid w:val="00070AD1"/>
    <w:rsid w:val="00071052"/>
    <w:rsid w:val="00080BAC"/>
    <w:rsid w:val="0008761B"/>
    <w:rsid w:val="00087F10"/>
    <w:rsid w:val="000904B1"/>
    <w:rsid w:val="000E0A1F"/>
    <w:rsid w:val="000E38CC"/>
    <w:rsid w:val="000E4FFE"/>
    <w:rsid w:val="000F04D1"/>
    <w:rsid w:val="00102A3E"/>
    <w:rsid w:val="001271BC"/>
    <w:rsid w:val="001338DD"/>
    <w:rsid w:val="00134E3D"/>
    <w:rsid w:val="00137DD6"/>
    <w:rsid w:val="0015475D"/>
    <w:rsid w:val="001570C1"/>
    <w:rsid w:val="00163DE0"/>
    <w:rsid w:val="00187D53"/>
    <w:rsid w:val="00195DE1"/>
    <w:rsid w:val="001B15C6"/>
    <w:rsid w:val="00205229"/>
    <w:rsid w:val="0024052C"/>
    <w:rsid w:val="00253283"/>
    <w:rsid w:val="00255382"/>
    <w:rsid w:val="002622A3"/>
    <w:rsid w:val="002714A3"/>
    <w:rsid w:val="00273A89"/>
    <w:rsid w:val="0027548E"/>
    <w:rsid w:val="00285B1C"/>
    <w:rsid w:val="00294248"/>
    <w:rsid w:val="002C0D9D"/>
    <w:rsid w:val="002C2A2E"/>
    <w:rsid w:val="002D55D7"/>
    <w:rsid w:val="0031023F"/>
    <w:rsid w:val="003149C6"/>
    <w:rsid w:val="00315A2F"/>
    <w:rsid w:val="00327C3B"/>
    <w:rsid w:val="00334F60"/>
    <w:rsid w:val="00346A94"/>
    <w:rsid w:val="00356442"/>
    <w:rsid w:val="0039074A"/>
    <w:rsid w:val="00402B30"/>
    <w:rsid w:val="00425218"/>
    <w:rsid w:val="00430682"/>
    <w:rsid w:val="004359CD"/>
    <w:rsid w:val="004377A5"/>
    <w:rsid w:val="00452199"/>
    <w:rsid w:val="004632DE"/>
    <w:rsid w:val="0048116F"/>
    <w:rsid w:val="0048567C"/>
    <w:rsid w:val="00497E9F"/>
    <w:rsid w:val="004A36B3"/>
    <w:rsid w:val="004B2656"/>
    <w:rsid w:val="004E0A9C"/>
    <w:rsid w:val="004E17CF"/>
    <w:rsid w:val="004F4C6E"/>
    <w:rsid w:val="00500747"/>
    <w:rsid w:val="005046DD"/>
    <w:rsid w:val="00511C21"/>
    <w:rsid w:val="005202BA"/>
    <w:rsid w:val="00532DB3"/>
    <w:rsid w:val="00551A06"/>
    <w:rsid w:val="00560850"/>
    <w:rsid w:val="005A1406"/>
    <w:rsid w:val="005B19E2"/>
    <w:rsid w:val="005B5A52"/>
    <w:rsid w:val="005C680F"/>
    <w:rsid w:val="005D2DBF"/>
    <w:rsid w:val="005E1FB7"/>
    <w:rsid w:val="005F63D4"/>
    <w:rsid w:val="00611586"/>
    <w:rsid w:val="00620309"/>
    <w:rsid w:val="0062375C"/>
    <w:rsid w:val="00624CA9"/>
    <w:rsid w:val="00643BB1"/>
    <w:rsid w:val="00645285"/>
    <w:rsid w:val="00693AB6"/>
    <w:rsid w:val="006A7656"/>
    <w:rsid w:val="006C2C28"/>
    <w:rsid w:val="006D033A"/>
    <w:rsid w:val="006D0C4B"/>
    <w:rsid w:val="006D5408"/>
    <w:rsid w:val="006E4D68"/>
    <w:rsid w:val="00711F66"/>
    <w:rsid w:val="00715A7D"/>
    <w:rsid w:val="007238C4"/>
    <w:rsid w:val="00740A97"/>
    <w:rsid w:val="00746377"/>
    <w:rsid w:val="00747B4E"/>
    <w:rsid w:val="00756B7E"/>
    <w:rsid w:val="00773C88"/>
    <w:rsid w:val="007806A7"/>
    <w:rsid w:val="007E2D08"/>
    <w:rsid w:val="007F4CCE"/>
    <w:rsid w:val="00810DFF"/>
    <w:rsid w:val="00824427"/>
    <w:rsid w:val="008305DB"/>
    <w:rsid w:val="008374B2"/>
    <w:rsid w:val="00842ED5"/>
    <w:rsid w:val="008579A1"/>
    <w:rsid w:val="0086503A"/>
    <w:rsid w:val="0086559A"/>
    <w:rsid w:val="008B6CBF"/>
    <w:rsid w:val="008F6FC9"/>
    <w:rsid w:val="00904C1B"/>
    <w:rsid w:val="00905AFC"/>
    <w:rsid w:val="00913811"/>
    <w:rsid w:val="00914712"/>
    <w:rsid w:val="0091497E"/>
    <w:rsid w:val="00960874"/>
    <w:rsid w:val="009712A6"/>
    <w:rsid w:val="009777CE"/>
    <w:rsid w:val="00980EAF"/>
    <w:rsid w:val="009811EC"/>
    <w:rsid w:val="009847AA"/>
    <w:rsid w:val="00985C70"/>
    <w:rsid w:val="009A3C15"/>
    <w:rsid w:val="009A4723"/>
    <w:rsid w:val="009A5566"/>
    <w:rsid w:val="009A66F1"/>
    <w:rsid w:val="009C4444"/>
    <w:rsid w:val="009D1147"/>
    <w:rsid w:val="009D5622"/>
    <w:rsid w:val="009D7600"/>
    <w:rsid w:val="00A104FB"/>
    <w:rsid w:val="00A13E40"/>
    <w:rsid w:val="00A15343"/>
    <w:rsid w:val="00A1778A"/>
    <w:rsid w:val="00A51769"/>
    <w:rsid w:val="00A616EF"/>
    <w:rsid w:val="00A63D79"/>
    <w:rsid w:val="00A95ACE"/>
    <w:rsid w:val="00AC5090"/>
    <w:rsid w:val="00AD59AD"/>
    <w:rsid w:val="00AE0467"/>
    <w:rsid w:val="00AF1CDC"/>
    <w:rsid w:val="00AF1F6D"/>
    <w:rsid w:val="00B03D94"/>
    <w:rsid w:val="00B31F9C"/>
    <w:rsid w:val="00B33F96"/>
    <w:rsid w:val="00B34C50"/>
    <w:rsid w:val="00B35B01"/>
    <w:rsid w:val="00B37F54"/>
    <w:rsid w:val="00B446EB"/>
    <w:rsid w:val="00B5744E"/>
    <w:rsid w:val="00B641C5"/>
    <w:rsid w:val="00B8063F"/>
    <w:rsid w:val="00B8656A"/>
    <w:rsid w:val="00B91720"/>
    <w:rsid w:val="00B9335B"/>
    <w:rsid w:val="00B97216"/>
    <w:rsid w:val="00BB6972"/>
    <w:rsid w:val="00BC3E1B"/>
    <w:rsid w:val="00BD0508"/>
    <w:rsid w:val="00BD4545"/>
    <w:rsid w:val="00BE19EF"/>
    <w:rsid w:val="00BF6FF3"/>
    <w:rsid w:val="00C35150"/>
    <w:rsid w:val="00C3645E"/>
    <w:rsid w:val="00C3665B"/>
    <w:rsid w:val="00C3733B"/>
    <w:rsid w:val="00C56775"/>
    <w:rsid w:val="00C56D1E"/>
    <w:rsid w:val="00C6535A"/>
    <w:rsid w:val="00C67B0B"/>
    <w:rsid w:val="00CB1A07"/>
    <w:rsid w:val="00CE1282"/>
    <w:rsid w:val="00CE142B"/>
    <w:rsid w:val="00CE260A"/>
    <w:rsid w:val="00CE6FCB"/>
    <w:rsid w:val="00D027A8"/>
    <w:rsid w:val="00D252CA"/>
    <w:rsid w:val="00D33B5F"/>
    <w:rsid w:val="00D741EC"/>
    <w:rsid w:val="00D83128"/>
    <w:rsid w:val="00D90B97"/>
    <w:rsid w:val="00DA062E"/>
    <w:rsid w:val="00DA2EAF"/>
    <w:rsid w:val="00DF741B"/>
    <w:rsid w:val="00E05729"/>
    <w:rsid w:val="00E11EB9"/>
    <w:rsid w:val="00E3271F"/>
    <w:rsid w:val="00E47CF3"/>
    <w:rsid w:val="00E62171"/>
    <w:rsid w:val="00E83F35"/>
    <w:rsid w:val="00EB1A82"/>
    <w:rsid w:val="00EB6BBE"/>
    <w:rsid w:val="00EC417E"/>
    <w:rsid w:val="00ED2452"/>
    <w:rsid w:val="00EE1A6E"/>
    <w:rsid w:val="00EE4978"/>
    <w:rsid w:val="00EF1070"/>
    <w:rsid w:val="00EF5894"/>
    <w:rsid w:val="00F00B05"/>
    <w:rsid w:val="00F0193E"/>
    <w:rsid w:val="00F118D9"/>
    <w:rsid w:val="00F133C4"/>
    <w:rsid w:val="00F1679E"/>
    <w:rsid w:val="00F4012F"/>
    <w:rsid w:val="00F417DC"/>
    <w:rsid w:val="00F43DBD"/>
    <w:rsid w:val="00F446DA"/>
    <w:rsid w:val="00F47D3C"/>
    <w:rsid w:val="00F96C17"/>
    <w:rsid w:val="00FC2CA2"/>
    <w:rsid w:val="00FD0008"/>
    <w:rsid w:val="00FD419B"/>
    <w:rsid w:val="00FE29DC"/>
    <w:rsid w:val="00FF075F"/>
    <w:rsid w:val="00FF17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ADB54D"/>
  <w14:defaultImageDpi w14:val="0"/>
  <w15:chartTrackingRefBased/>
  <w15:docId w15:val="{0593FC49-6814-4FFE-AC6B-D9CA4872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rPr>
  </w:style>
  <w:style w:type="paragraph" w:styleId="Heading1">
    <w:name w:val="heading 1"/>
    <w:basedOn w:val="Normal"/>
    <w:link w:val="Heading1Char"/>
    <w:uiPriority w:val="1"/>
    <w:qFormat/>
    <w:pPr>
      <w:widowControl w:val="0"/>
      <w:autoSpaceDE w:val="0"/>
      <w:autoSpaceDN w:val="0"/>
      <w:spacing w:before="58" w:after="0" w:line="240" w:lineRule="auto"/>
      <w:ind w:left="210" w:right="1118"/>
      <w:jc w:val="center"/>
      <w:outlineLvl w:val="0"/>
    </w:pPr>
    <w:rPr>
      <w:rFonts w:ascii="Times New Roman" w:hAnsi="Times New Roman"/>
      <w:sz w:val="35"/>
      <w:szCs w:val="35"/>
      <w:u w:val="single" w:color="000000"/>
    </w:rPr>
  </w:style>
  <w:style w:type="paragraph" w:styleId="Heading4">
    <w:name w:val="heading 4"/>
    <w:basedOn w:val="Normal"/>
    <w:next w:val="Normal"/>
    <w:link w:val="Heading4Char"/>
    <w:uiPriority w:val="9"/>
    <w:qFormat/>
    <w:pPr>
      <w:keepNext/>
      <w:keepLines/>
      <w:widowControl w:val="0"/>
      <w:autoSpaceDE w:val="0"/>
      <w:autoSpaceDN w:val="0"/>
      <w:spacing w:before="40" w:after="0" w:line="240" w:lineRule="auto"/>
      <w:outlineLvl w:val="3"/>
    </w:pPr>
    <w:rPr>
      <w:rFonts w:ascii="Times New Roman" w:hAnsi="Times New Roman"/>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Pr>
      <w:rFonts w:ascii="Times New Roman" w:hAnsi="Times New Roman"/>
      <w:sz w:val="35"/>
      <w:u w:val="single" w:color="000000"/>
    </w:rPr>
  </w:style>
  <w:style w:type="character" w:customStyle="1" w:styleId="Heading4Char">
    <w:name w:val="Heading 4 Char"/>
    <w:link w:val="Heading4"/>
    <w:uiPriority w:val="9"/>
    <w:locked/>
    <w:rPr>
      <w:rFonts w:ascii="Times New Roman" w:hAnsi="Times New Roman"/>
      <w:i/>
      <w:color w:val="2F5496"/>
    </w:rPr>
  </w:style>
  <w:style w:type="character" w:styleId="Hyperlink">
    <w:name w:val="Hyperlink"/>
    <w:uiPriority w:val="99"/>
    <w:rPr>
      <w:color w:val="0000FF"/>
      <w:u w:val="single"/>
    </w:rPr>
  </w:style>
  <w:style w:type="character" w:styleId="FollowedHyperlink">
    <w:name w:val="FollowedHyperlink"/>
    <w:uiPriority w:val="99"/>
    <w:semiHidden/>
    <w:rPr>
      <w:color w:val="954F72"/>
      <w:u w:val="single"/>
    </w:rPr>
  </w:style>
  <w:style w:type="paragraph" w:styleId="ListParagraph">
    <w:name w:val="List Paragraph"/>
    <w:basedOn w:val="Normal"/>
    <w:uiPriority w:val="34"/>
    <w:qFormat/>
    <w:pPr>
      <w:ind w:left="720"/>
      <w:contextualSpacing/>
    </w:pPr>
  </w:style>
  <w:style w:type="character" w:customStyle="1" w:styleId="SmartLink1">
    <w:name w:val="SmartLink1"/>
    <w:uiPriority w:val="99"/>
    <w:semiHidden/>
    <w:rPr>
      <w:color w:val="0000FF"/>
      <w:u w:val="single"/>
      <w:shd w:val="clear" w:color="auto" w:fill="F3F2F1"/>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link w:val="Header"/>
    <w:uiPriority w:val="99"/>
    <w:locked/>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link w:val="Footer"/>
    <w:uiPriority w:val="99"/>
    <w:locked/>
  </w:style>
  <w:style w:type="paragraph" w:customStyle="1" w:styleId="xxmsonormal">
    <w:name w:val="x_xmsonormal"/>
    <w:basedOn w:val="Normal"/>
    <w:pPr>
      <w:spacing w:after="0" w:line="240" w:lineRule="auto"/>
    </w:pPr>
  </w:style>
  <w:style w:type="paragraph" w:customStyle="1" w:styleId="xxmsolistparagraph">
    <w:name w:val="x_xmsolistparagraph"/>
    <w:basedOn w:val="Normal"/>
    <w:pPr>
      <w:spacing w:after="0" w:line="240" w:lineRule="auto"/>
      <w:ind w:left="720"/>
    </w:pPr>
  </w:style>
  <w:style w:type="paragraph" w:styleId="BalloonText">
    <w:name w:val="Balloon Text"/>
    <w:basedOn w:val="Normal"/>
    <w:link w:val="BalloonTextChar"/>
    <w:uiPriority w:val="99"/>
    <w:semiHidden/>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locked/>
    <w:rPr>
      <w:rFonts w:ascii="Times New Roman" w:hAnsi="Times New Roman"/>
      <w:sz w:val="18"/>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link w:val="CommentText"/>
    <w:uiPriority w:val="99"/>
    <w:semiHidden/>
    <w:locked/>
    <w:rPr>
      <w:sz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b/>
      <w:sz w:val="20"/>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599665">
      <w:bodyDiv w:val="1"/>
      <w:marLeft w:val="0"/>
      <w:marRight w:val="0"/>
      <w:marTop w:val="0"/>
      <w:marBottom w:val="0"/>
      <w:divBdr>
        <w:top w:val="none" w:sz="0" w:space="0" w:color="auto"/>
        <w:left w:val="none" w:sz="0" w:space="0" w:color="auto"/>
        <w:bottom w:val="none" w:sz="0" w:space="0" w:color="auto"/>
        <w:right w:val="none" w:sz="0" w:space="0" w:color="auto"/>
      </w:divBdr>
    </w:div>
    <w:div w:id="867449195">
      <w:marLeft w:val="0"/>
      <w:marRight w:val="0"/>
      <w:marTop w:val="0"/>
      <w:marBottom w:val="0"/>
      <w:divBdr>
        <w:top w:val="none" w:sz="0" w:space="0" w:color="auto"/>
        <w:left w:val="none" w:sz="0" w:space="0" w:color="auto"/>
        <w:bottom w:val="none" w:sz="0" w:space="0" w:color="auto"/>
        <w:right w:val="none" w:sz="0" w:space="0" w:color="auto"/>
      </w:divBdr>
    </w:div>
    <w:div w:id="867449196">
      <w:marLeft w:val="0"/>
      <w:marRight w:val="0"/>
      <w:marTop w:val="0"/>
      <w:marBottom w:val="0"/>
      <w:divBdr>
        <w:top w:val="none" w:sz="0" w:space="0" w:color="auto"/>
        <w:left w:val="none" w:sz="0" w:space="0" w:color="auto"/>
        <w:bottom w:val="none" w:sz="0" w:space="0" w:color="auto"/>
        <w:right w:val="none" w:sz="0" w:space="0" w:color="auto"/>
      </w:divBdr>
    </w:div>
    <w:div w:id="867449197">
      <w:marLeft w:val="0"/>
      <w:marRight w:val="0"/>
      <w:marTop w:val="0"/>
      <w:marBottom w:val="0"/>
      <w:divBdr>
        <w:top w:val="none" w:sz="0" w:space="0" w:color="auto"/>
        <w:left w:val="none" w:sz="0" w:space="0" w:color="auto"/>
        <w:bottom w:val="none" w:sz="0" w:space="0" w:color="auto"/>
        <w:right w:val="none" w:sz="0" w:space="0" w:color="auto"/>
      </w:divBdr>
    </w:div>
    <w:div w:id="15041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57D90-E64D-4332-BB87-82D6E6FEF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908</Characters>
  <Application>Microsoft Office Word</Application>
  <DocSecurity>0</DocSecurity>
  <Lines>27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Find Poster — Vietnamese</dc:title>
  <dc:subject/>
  <dc:creator>DESE</dc:creator>
  <cp:keywords/>
  <cp:lastModifiedBy>Zou, Dong (EOE)</cp:lastModifiedBy>
  <cp:revision>3</cp:revision>
  <dcterms:created xsi:type="dcterms:W3CDTF">2021-11-23T00:22:00Z</dcterms:created>
  <dcterms:modified xsi:type="dcterms:W3CDTF">2021-11-23T00:30:00Z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22 2021</vt:lpwstr>
  </property>
</Properties>
</file>