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800"/>
      </w:tblGrid>
      <w:tr w:rsidR="002F32F5" w14:paraId="181862ED" w14:textId="77777777" w:rsidTr="000E126F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5F015" w14:textId="77777777" w:rsidR="002F32F5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Synopsis of high-quality task:</w:t>
            </w:r>
          </w:p>
          <w:p w14:paraId="00E82D39" w14:textId="77777777" w:rsidR="002F32F5" w:rsidRDefault="002F32F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61BA425" w14:textId="2D7BB8EB" w:rsidR="002F32F5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This is a 3</w:t>
            </w:r>
            <w:r w:rsidR="00545553">
              <w:rPr>
                <w:rFonts w:ascii="Calibri" w:eastAsia="Calibri" w:hAnsi="Calibri" w:cs="Calibri"/>
                <w:sz w:val="24"/>
                <w:szCs w:val="24"/>
              </w:rPr>
              <w:t>-A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ct math task that focuses on multi-digit multiplication, specifically a two-digit number by a single-digit number. Students use the number of servings in a bag of M &amp; M’s and the quantity in each serving to determine how many M &amp; M’s are in a large bag.</w:t>
            </w:r>
          </w:p>
          <w:p w14:paraId="4D750160" w14:textId="77777777" w:rsidR="002F32F5" w:rsidRDefault="002F32F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CC28E54" w14:textId="71E3B0C5" w:rsidR="002F32F5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Task would be appropriate </w:t>
            </w:r>
            <w:r w:rsidRPr="00545553">
              <w:rPr>
                <w:rFonts w:ascii="Calibri" w:eastAsia="Calibri" w:hAnsi="Calibri" w:cs="Calibri"/>
                <w:bCs/>
                <w:sz w:val="24"/>
                <w:szCs w:val="24"/>
              </w:rPr>
              <w:t>prior to instruction on multi-digit multiplication in 4th grade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 Task would bring to the surface students</w:t>
            </w:r>
            <w:r w:rsidR="00545553">
              <w:rPr>
                <w:rFonts w:ascii="Calibri" w:eastAsia="Calibri" w:hAnsi="Calibri" w:cs="Calibri"/>
                <w:sz w:val="24"/>
                <w:szCs w:val="24"/>
              </w:rPr>
              <w:t>’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understandings or misunderstandings about multiplication, the relationship between repeated addition and multiplication, and their ability to decompose numbers in different but efficient ways.</w:t>
            </w:r>
          </w:p>
          <w:p w14:paraId="6EDAE6CF" w14:textId="77777777" w:rsidR="002F32F5" w:rsidRDefault="002F32F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ED5792D" w14:textId="4A776ECC" w:rsidR="002F32F5" w:rsidRPr="00545553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Anticipated student time spent on task:</w:t>
            </w:r>
            <w:r w:rsidR="00545553">
              <w:rPr>
                <w:rFonts w:ascii="Calibri" w:eastAsia="Calibri" w:hAnsi="Calibri" w:cs="Calibri"/>
                <w:sz w:val="24"/>
                <w:szCs w:val="24"/>
              </w:rPr>
              <w:t xml:space="preserve"> Approximately 45 minutes</w:t>
            </w:r>
          </w:p>
          <w:p w14:paraId="3E96956E" w14:textId="77777777" w:rsidR="002F32F5" w:rsidRDefault="002F32F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9575789" w14:textId="62E25EA5" w:rsidR="002F32F5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Student task structure(s):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Partners or individual</w:t>
            </w:r>
          </w:p>
          <w:p w14:paraId="20FCAA27" w14:textId="77777777" w:rsidR="002F32F5" w:rsidRDefault="002F32F5" w:rsidP="000E126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F32F5" w14:paraId="6FBFA613" w14:textId="77777777" w:rsidTr="000E126F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915DB" w14:textId="292550AC" w:rsidR="00545553" w:rsidRDefault="00427F48" w:rsidP="00545553">
            <w:pPr>
              <w:widowControl w:val="0"/>
              <w:spacing w:line="240" w:lineRule="auto"/>
              <w:rPr>
                <w:rStyle w:val="Hyperlink"/>
                <w:rFonts w:ascii="Calibri" w:eastAsia="Calibri" w:hAnsi="Calibri" w:cs="Calibri"/>
                <w:b/>
                <w:sz w:val="24"/>
                <w:szCs w:val="24"/>
              </w:rPr>
            </w:pPr>
            <w:hyperlink r:id="rId10" w:history="1">
              <w:r w:rsidR="000E126F" w:rsidRPr="00380A4A">
                <w:rPr>
                  <w:rStyle w:val="Hyperlink"/>
                  <w:rFonts w:ascii="Calibri" w:eastAsia="Calibri" w:hAnsi="Calibri" w:cs="Calibri"/>
                  <w:b/>
                  <w:sz w:val="24"/>
                  <w:szCs w:val="24"/>
                </w:rPr>
                <w:t>Math Content Standards and Practices:</w:t>
              </w:r>
            </w:hyperlink>
          </w:p>
          <w:p w14:paraId="1794A6F6" w14:textId="77777777" w:rsidR="000E126F" w:rsidRDefault="000E126F" w:rsidP="0054555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E38529E" w14:textId="78628447" w:rsidR="00545553" w:rsidRDefault="00545553" w:rsidP="0054555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4.NBT.B.5. </w:t>
            </w:r>
            <w:r w:rsidRPr="00545553">
              <w:rPr>
                <w:rFonts w:ascii="Calibri" w:eastAsia="Calibri" w:hAnsi="Calibri" w:cs="Calibri"/>
                <w:bCs/>
                <w:sz w:val="24"/>
                <w:szCs w:val="24"/>
              </w:rPr>
              <w:t>Multiply a whole number of up to four digits by a one-digit whole number, and multiply two two-digit numbers, using strategies based on place value and the properties of operations. Illustrate and explain the calculation by using equations, rectangular arrays, and/or area models</w:t>
            </w: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>.</w:t>
            </w:r>
          </w:p>
          <w:p w14:paraId="11C64BFF" w14:textId="77777777" w:rsidR="00545553" w:rsidRDefault="00545553" w:rsidP="0054555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7F5E2BE2" w14:textId="77777777" w:rsidR="00545553" w:rsidRPr="00545553" w:rsidRDefault="00545553" w:rsidP="00545553">
            <w:pPr>
              <w:widowControl w:val="0"/>
              <w:spacing w:line="240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SMP2. </w:t>
            </w:r>
            <w:r w:rsidRPr="00545553">
              <w:rPr>
                <w:rFonts w:ascii="Calibri" w:eastAsia="Calibri" w:hAnsi="Calibri" w:cs="Calibri"/>
                <w:bCs/>
                <w:sz w:val="24"/>
                <w:szCs w:val="24"/>
              </w:rPr>
              <w:t>Reason abstractly and quantitatively.</w:t>
            </w:r>
          </w:p>
          <w:p w14:paraId="5AC66A6C" w14:textId="77777777" w:rsidR="00545553" w:rsidRPr="00545553" w:rsidRDefault="00545553" w:rsidP="00545553">
            <w:pPr>
              <w:widowControl w:val="0"/>
              <w:spacing w:line="240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SMP4. </w:t>
            </w:r>
            <w:r w:rsidRPr="00545553">
              <w:rPr>
                <w:rFonts w:ascii="Calibri" w:eastAsia="Calibri" w:hAnsi="Calibri" w:cs="Calibri"/>
                <w:bCs/>
                <w:sz w:val="24"/>
                <w:szCs w:val="24"/>
              </w:rPr>
              <w:t>Model with mathematics.</w:t>
            </w:r>
          </w:p>
          <w:p w14:paraId="08ED8BAD" w14:textId="77777777" w:rsidR="00545553" w:rsidRDefault="00545553" w:rsidP="0054555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SMP7. </w:t>
            </w:r>
            <w:r w:rsidRPr="00545553">
              <w:rPr>
                <w:rFonts w:ascii="Calibri" w:eastAsia="Calibri" w:hAnsi="Calibri" w:cs="Calibri"/>
                <w:bCs/>
                <w:sz w:val="24"/>
                <w:szCs w:val="24"/>
              </w:rPr>
              <w:t>Look for and make use of structure.</w:t>
            </w:r>
          </w:p>
          <w:p w14:paraId="6CFAE211" w14:textId="77777777" w:rsidR="002F32F5" w:rsidRDefault="002F32F5" w:rsidP="0054555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F32F5" w14:paraId="655E1576" w14:textId="77777777" w:rsidTr="000E126F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4DA59" w14:textId="3E93B0A3" w:rsidR="00545553" w:rsidRDefault="00545553" w:rsidP="0054555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Prior Knowledge: </w:t>
            </w:r>
          </w:p>
          <w:p w14:paraId="42EC255F" w14:textId="77777777" w:rsidR="00545553" w:rsidRDefault="00545553" w:rsidP="0054555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624971C1" w14:textId="2DFD4F19" w:rsidR="00545553" w:rsidRDefault="00545553" w:rsidP="0054555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54555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3.NBT.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</w:t>
            </w:r>
            <w:r w:rsidRPr="0054555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.3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Multiply one-digit whole numbers by multiples of 10 in the range 10–90 (e.g., 9 x 80, 5 x 60) using strategies based on place value and properties of operations. </w:t>
            </w:r>
          </w:p>
          <w:p w14:paraId="369DE8C2" w14:textId="77777777" w:rsidR="00545553" w:rsidRDefault="00545553" w:rsidP="0054555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2F726AD" w14:textId="69D037FD" w:rsidR="00545553" w:rsidRDefault="00545553" w:rsidP="0054555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54555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3.OA.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B</w:t>
            </w:r>
            <w:r w:rsidRPr="0054555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.5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Apply the properties of operations to multiply.</w:t>
            </w:r>
          </w:p>
          <w:p w14:paraId="79BD11BA" w14:textId="77777777" w:rsidR="002F32F5" w:rsidRDefault="002F32F5" w:rsidP="0054555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F32F5" w14:paraId="750E7C67" w14:textId="77777777" w:rsidTr="000E126F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F9D86" w14:textId="2AD6149C" w:rsidR="002F32F5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Connections to the real-world:</w:t>
            </w:r>
          </w:p>
          <w:p w14:paraId="070AECE2" w14:textId="4DB8E070" w:rsidR="002F32F5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Students of this age often have experience sharing food items. In order to share a big bag of M &amp; M’s amongst a few friends, students at this age would likely want to count out the exact </w:t>
            </w:r>
            <w:r w:rsidR="00545553">
              <w:rPr>
                <w:rFonts w:ascii="Calibri" w:eastAsia="Calibri" w:hAnsi="Calibri" w:cs="Calibri"/>
                <w:sz w:val="24"/>
                <w:szCs w:val="24"/>
              </w:rPr>
              <w:t>number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of M &amp; M’s in order to share accurately. You could also present the task as if the class were going to share this bag of </w:t>
            </w:r>
          </w:p>
          <w:p w14:paraId="105A58D4" w14:textId="71E17358" w:rsidR="002F32F5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M &amp; M’s</w:t>
            </w:r>
            <w:r w:rsidR="00545553">
              <w:rPr>
                <w:rFonts w:ascii="Calibri" w:eastAsia="Calibri" w:hAnsi="Calibri" w:cs="Calibri"/>
                <w:sz w:val="24"/>
                <w:szCs w:val="24"/>
              </w:rPr>
              <w:t>. 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his would set a real purpose of needing to know how many M &amp; M’s are in the bag.</w:t>
            </w:r>
          </w:p>
        </w:tc>
      </w:tr>
      <w:tr w:rsidR="002F32F5" w14:paraId="1C420CD0" w14:textId="77777777" w:rsidTr="000E126F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76EE2" w14:textId="77777777" w:rsidR="002F32F5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Mastery Goals:</w:t>
            </w:r>
          </w:p>
          <w:p w14:paraId="48F5AA7E" w14:textId="77777777" w:rsidR="002F32F5" w:rsidRDefault="002F32F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39A8E2D" w14:textId="77777777" w:rsidR="002F32F5" w:rsidRPr="00A93B6F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A93B6F">
              <w:rPr>
                <w:rFonts w:ascii="Calibri" w:eastAsia="Calibri" w:hAnsi="Calibri" w:cs="Calibri"/>
                <w:sz w:val="24"/>
                <w:szCs w:val="24"/>
              </w:rPr>
              <w:t>Learning Objective:</w:t>
            </w:r>
          </w:p>
          <w:p w14:paraId="279C947B" w14:textId="45CF3954" w:rsidR="002F32F5" w:rsidRPr="00A93B6F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A93B6F">
              <w:rPr>
                <w:rFonts w:ascii="Calibri" w:eastAsia="Calibri" w:hAnsi="Calibri" w:cs="Calibri"/>
                <w:sz w:val="24"/>
                <w:szCs w:val="24"/>
              </w:rPr>
              <w:t xml:space="preserve">Students will </w:t>
            </w:r>
            <w:r w:rsidR="002D19DC">
              <w:rPr>
                <w:rFonts w:ascii="Calibri" w:eastAsia="Calibri" w:hAnsi="Calibri" w:cs="Calibri"/>
                <w:sz w:val="24"/>
                <w:szCs w:val="24"/>
              </w:rPr>
              <w:t xml:space="preserve">to be able to </w:t>
            </w:r>
            <w:r w:rsidRPr="00A93B6F">
              <w:rPr>
                <w:rFonts w:ascii="Calibri" w:eastAsia="Calibri" w:hAnsi="Calibri" w:cs="Calibri"/>
                <w:sz w:val="24"/>
                <w:szCs w:val="24"/>
              </w:rPr>
              <w:t xml:space="preserve">apply </w:t>
            </w:r>
            <w:r w:rsidR="00545553" w:rsidRPr="00A93B6F">
              <w:rPr>
                <w:rFonts w:ascii="Calibri" w:eastAsia="Calibri" w:hAnsi="Calibri" w:cs="Calibri"/>
                <w:sz w:val="24"/>
                <w:szCs w:val="24"/>
              </w:rPr>
              <w:t xml:space="preserve">their </w:t>
            </w:r>
            <w:r w:rsidRPr="00A93B6F">
              <w:rPr>
                <w:rFonts w:ascii="Calibri" w:eastAsia="Calibri" w:hAnsi="Calibri" w:cs="Calibri"/>
                <w:sz w:val="24"/>
                <w:szCs w:val="24"/>
              </w:rPr>
              <w:t>understanding of strategies for solving single-digit by single-digit multiplication and single digit by multiples of ten to multiplying two-digit by single-digits (and possibly two-digit by two</w:t>
            </w:r>
            <w:r w:rsidR="002D19DC">
              <w:rPr>
                <w:rFonts w:ascii="Calibri" w:eastAsia="Calibri" w:hAnsi="Calibri" w:cs="Calibri"/>
                <w:sz w:val="24"/>
                <w:szCs w:val="24"/>
              </w:rPr>
              <w:t>-</w:t>
            </w:r>
            <w:r w:rsidRPr="00A93B6F">
              <w:rPr>
                <w:rFonts w:ascii="Calibri" w:eastAsia="Calibri" w:hAnsi="Calibri" w:cs="Calibri"/>
                <w:sz w:val="24"/>
                <w:szCs w:val="24"/>
              </w:rPr>
              <w:t xml:space="preserve">digit </w:t>
            </w:r>
            <w:r w:rsidR="00545553" w:rsidRPr="00A93B6F">
              <w:rPr>
                <w:rFonts w:ascii="Calibri" w:eastAsia="Calibri" w:hAnsi="Calibri" w:cs="Calibri"/>
                <w:sz w:val="24"/>
                <w:szCs w:val="24"/>
              </w:rPr>
              <w:t xml:space="preserve">in </w:t>
            </w:r>
            <w:r w:rsidR="002D19DC">
              <w:rPr>
                <w:rFonts w:ascii="Calibri" w:eastAsia="Calibri" w:hAnsi="Calibri" w:cs="Calibri"/>
                <w:sz w:val="24"/>
                <w:szCs w:val="24"/>
              </w:rPr>
              <w:t xml:space="preserve">the </w:t>
            </w:r>
            <w:r w:rsidRPr="00A93B6F">
              <w:rPr>
                <w:rFonts w:ascii="Calibri" w:eastAsia="Calibri" w:hAnsi="Calibri" w:cs="Calibri"/>
                <w:sz w:val="24"/>
                <w:szCs w:val="24"/>
              </w:rPr>
              <w:t>bonus)</w:t>
            </w:r>
            <w:r w:rsidR="00545553" w:rsidRPr="00A93B6F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3CF8F36C" w14:textId="77777777" w:rsidR="002F32F5" w:rsidRPr="00A93B6F" w:rsidRDefault="002F32F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B73BEB7" w14:textId="2096A46D" w:rsidR="002F32F5" w:rsidRPr="00A93B6F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A93B6F">
              <w:rPr>
                <w:rFonts w:ascii="Calibri" w:eastAsia="Calibri" w:hAnsi="Calibri" w:cs="Calibri"/>
                <w:sz w:val="24"/>
                <w:szCs w:val="24"/>
              </w:rPr>
              <w:t>Language Objective:</w:t>
            </w:r>
          </w:p>
          <w:p w14:paraId="6268364A" w14:textId="2468328B" w:rsidR="002F32F5" w:rsidRPr="00A93B6F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color w:val="202020"/>
                <w:sz w:val="24"/>
                <w:szCs w:val="24"/>
              </w:rPr>
            </w:pPr>
            <w:r w:rsidRPr="00A93B6F">
              <w:rPr>
                <w:rFonts w:ascii="Calibri" w:eastAsia="Calibri" w:hAnsi="Calibri" w:cs="Calibri"/>
                <w:color w:val="202020"/>
                <w:sz w:val="24"/>
                <w:szCs w:val="24"/>
              </w:rPr>
              <w:t>Students will</w:t>
            </w:r>
            <w:r w:rsidR="002D19DC">
              <w:rPr>
                <w:rFonts w:ascii="Calibri" w:eastAsia="Calibri" w:hAnsi="Calibri" w:cs="Calibri"/>
                <w:color w:val="202020"/>
                <w:sz w:val="24"/>
                <w:szCs w:val="24"/>
              </w:rPr>
              <w:t xml:space="preserve"> be able to </w:t>
            </w:r>
            <w:r w:rsidRPr="00A93B6F">
              <w:rPr>
                <w:rFonts w:ascii="Calibri" w:eastAsia="Calibri" w:hAnsi="Calibri" w:cs="Calibri"/>
                <w:color w:val="202020"/>
                <w:sz w:val="24"/>
                <w:szCs w:val="24"/>
              </w:rPr>
              <w:t>engage effectively in a range of collaborative discussions (one-on-one</w:t>
            </w:r>
            <w:r w:rsidR="00545553" w:rsidRPr="00A93B6F">
              <w:rPr>
                <w:rFonts w:ascii="Calibri" w:eastAsia="Calibri" w:hAnsi="Calibri" w:cs="Calibri"/>
                <w:color w:val="202020"/>
                <w:sz w:val="24"/>
                <w:szCs w:val="24"/>
              </w:rPr>
              <w:t xml:space="preserve"> </w:t>
            </w:r>
            <w:r w:rsidRPr="00A93B6F">
              <w:rPr>
                <w:rFonts w:ascii="Calibri" w:eastAsia="Calibri" w:hAnsi="Calibri" w:cs="Calibri"/>
                <w:color w:val="202020"/>
                <w:sz w:val="24"/>
                <w:szCs w:val="24"/>
              </w:rPr>
              <w:t>and teacher-led whole group) with diverse partners regarding mathematical ideas of multiplication, building on others' ideas and expressing their own clearly.</w:t>
            </w:r>
          </w:p>
          <w:p w14:paraId="52F79D7B" w14:textId="77777777" w:rsidR="002F32F5" w:rsidRPr="00A93B6F" w:rsidRDefault="002F32F5">
            <w:pPr>
              <w:widowControl w:val="0"/>
              <w:spacing w:line="240" w:lineRule="auto"/>
              <w:rPr>
                <w:rFonts w:ascii="Calibri" w:eastAsia="Calibri" w:hAnsi="Calibri" w:cs="Calibri"/>
                <w:color w:val="202020"/>
                <w:sz w:val="24"/>
                <w:szCs w:val="24"/>
              </w:rPr>
            </w:pPr>
          </w:p>
          <w:p w14:paraId="00616768" w14:textId="77777777" w:rsidR="002F32F5" w:rsidRPr="00A93B6F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color w:val="202020"/>
                <w:sz w:val="24"/>
                <w:szCs w:val="24"/>
              </w:rPr>
            </w:pPr>
            <w:r w:rsidRPr="00A93B6F">
              <w:rPr>
                <w:rFonts w:ascii="Calibri" w:eastAsia="Calibri" w:hAnsi="Calibri" w:cs="Calibri"/>
                <w:color w:val="202020"/>
                <w:sz w:val="24"/>
                <w:szCs w:val="24"/>
              </w:rPr>
              <w:t>Reference content vocabulary:  tens, ones, decompose, arrays</w:t>
            </w:r>
          </w:p>
          <w:p w14:paraId="34B84529" w14:textId="77777777" w:rsidR="002F32F5" w:rsidRDefault="002F32F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F32F5" w14:paraId="49818A71" w14:textId="77777777" w:rsidTr="000E126F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25604" w14:textId="77777777" w:rsidR="002F32F5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Teacher instructions</w:t>
            </w:r>
          </w:p>
          <w:p w14:paraId="67DA91BF" w14:textId="77777777" w:rsidR="002F32F5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Instructional Tips/Strategies/Suggestions:</w:t>
            </w:r>
          </w:p>
          <w:p w14:paraId="4716325D" w14:textId="77777777" w:rsidR="002F32F5" w:rsidRDefault="002F32F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996FBCB" w14:textId="77777777" w:rsidR="002F32F5" w:rsidRPr="00545553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545553">
              <w:rPr>
                <w:rFonts w:ascii="Calibri" w:eastAsia="Calibri" w:hAnsi="Calibri" w:cs="Calibri"/>
                <w:bCs/>
                <w:sz w:val="24"/>
                <w:szCs w:val="24"/>
              </w:rPr>
              <w:t>Pose the situation and identify the question and information needed to solve.</w:t>
            </w:r>
          </w:p>
          <w:p w14:paraId="704664B3" w14:textId="77777777" w:rsidR="002F32F5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Show Act 1: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hyperlink r:id="rId11">
              <w:r>
                <w:rPr>
                  <w:rFonts w:ascii="Calibri" w:eastAsia="Calibri" w:hAnsi="Calibri" w:cs="Calibri"/>
                  <w:color w:val="1155CC"/>
                  <w:sz w:val="24"/>
                  <w:szCs w:val="24"/>
                  <w:u w:val="single"/>
                </w:rPr>
                <w:t>https://youtu.be/e08jdekQ3yk</w:t>
              </w:r>
            </w:hyperlink>
          </w:p>
          <w:p w14:paraId="57920B94" w14:textId="77777777" w:rsidR="002F32F5" w:rsidRDefault="002F32F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8D323FB" w14:textId="77777777" w:rsidR="002F32F5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Afterwards, students turn and talk and then share out to generate a class list of what they notice and what they wonder about.</w:t>
            </w:r>
          </w:p>
          <w:p w14:paraId="77180748" w14:textId="6A1C1FE8" w:rsidR="002F32F5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After deciding on solving the question of “How many M &amp; M’s are in the bowl?”, students estimate how many - including their reasoning for that estimate. Then</w:t>
            </w:r>
            <w:r w:rsidR="00545553"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ask students what they need to solve the problem.  You may have to remind the students about the bag of M &amp; M’s and ask them if there might be any information on the bag that would help.  </w:t>
            </w:r>
          </w:p>
          <w:p w14:paraId="6FDC50B6" w14:textId="77777777" w:rsidR="002F32F5" w:rsidRDefault="002F32F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7211442F" w14:textId="77777777" w:rsidR="002F32F5" w:rsidRPr="00545553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545553">
              <w:rPr>
                <w:rFonts w:ascii="Calibri" w:eastAsia="Calibri" w:hAnsi="Calibri" w:cs="Calibri"/>
                <w:bCs/>
                <w:sz w:val="24"/>
                <w:szCs w:val="24"/>
              </w:rPr>
              <w:t>Provide information needed to solve.</w:t>
            </w:r>
          </w:p>
          <w:p w14:paraId="1B71B8D6" w14:textId="265A75C0" w:rsidR="002F32F5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Show Act 2</w:t>
            </w:r>
            <w:r w:rsidRPr="00545553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(2 parts)</w:t>
            </w:r>
            <w:r w:rsidR="00545553">
              <w:rPr>
                <w:rFonts w:ascii="Calibri" w:eastAsia="Calibri" w:hAnsi="Calibri" w:cs="Calibri"/>
                <w:bCs/>
                <w:sz w:val="24"/>
                <w:szCs w:val="24"/>
              </w:rPr>
              <w:t>:</w:t>
            </w:r>
            <w:r w:rsidRPr="00545553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</w:t>
            </w:r>
          </w:p>
          <w:p w14:paraId="74CCA3A9" w14:textId="36199B31" w:rsidR="002F32F5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Show image of bag first, </w:t>
            </w:r>
            <w:r w:rsidRPr="00545553">
              <w:rPr>
                <w:rFonts w:ascii="Calibri" w:eastAsia="Calibri" w:hAnsi="Calibri" w:cs="Calibri"/>
                <w:bCs/>
                <w:sz w:val="24"/>
                <w:szCs w:val="24"/>
              </w:rPr>
              <w:t>(find below)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which shows about 8 servings per bag and </w:t>
            </w:r>
            <w:r w:rsidR="00B70F13">
              <w:rPr>
                <w:rFonts w:ascii="Calibri" w:eastAsia="Calibri" w:hAnsi="Calibri" w:cs="Calibri"/>
                <w:sz w:val="24"/>
                <w:szCs w:val="24"/>
              </w:rPr>
              <w:t xml:space="preserve">a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serving size of ¼ cup.   Facilitate discussion, as needed, for students to understand what “servings per container” means.  Then show video for Act 2 </w:t>
            </w:r>
            <w:hyperlink r:id="rId12">
              <w:r>
                <w:rPr>
                  <w:rFonts w:ascii="Calibri" w:eastAsia="Calibri" w:hAnsi="Calibri" w:cs="Calibri"/>
                  <w:color w:val="1155CC"/>
                  <w:sz w:val="24"/>
                  <w:szCs w:val="24"/>
                  <w:u w:val="single"/>
                </w:rPr>
                <w:t>https://youtu.be/JFR5X24pynQ</w:t>
              </w:r>
            </w:hyperlink>
            <w:r>
              <w:rPr>
                <w:rFonts w:ascii="Calibri" w:eastAsia="Calibri" w:hAnsi="Calibri" w:cs="Calibri"/>
                <w:sz w:val="24"/>
                <w:szCs w:val="24"/>
              </w:rPr>
              <w:t xml:space="preserve">  which shows 58 M &amp; M’s being counted out in one ¼ cup serving. </w:t>
            </w:r>
          </w:p>
          <w:p w14:paraId="69AF73E4" w14:textId="77777777" w:rsidR="002F32F5" w:rsidRDefault="002F32F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AFDE871" w14:textId="77777777" w:rsidR="002F32F5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Students work to solve the problems.  </w:t>
            </w:r>
          </w:p>
          <w:p w14:paraId="49CAFF22" w14:textId="75FD7440" w:rsidR="002F32F5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If using prior to teaching multi-digit multiplication, you will likely have a range of work from repeated addition to using the distributive property to multiply. If students are adding, encourage them to add in a more efficient way than 58 eight times. Ask questions like, “Do you know how many M &amp; M’s are in two servings?  Could you use that to help you?”</w:t>
            </w:r>
          </w:p>
          <w:p w14:paraId="0BAA8B27" w14:textId="77777777" w:rsidR="002F32F5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Encourage students to solve two different ways.  </w:t>
            </w:r>
          </w:p>
          <w:p w14:paraId="28A91BCE" w14:textId="77777777" w:rsidR="002F32F5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Answer: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Student will calculate 58 x 8 = 464. </w:t>
            </w:r>
          </w:p>
          <w:p w14:paraId="7A9C6FFF" w14:textId="77777777" w:rsidR="002F32F5" w:rsidRDefault="002F32F5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sz w:val="24"/>
                <w:szCs w:val="24"/>
              </w:rPr>
            </w:pPr>
          </w:p>
          <w:p w14:paraId="5E817263" w14:textId="77777777" w:rsidR="002F32F5" w:rsidRDefault="002F32F5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sz w:val="24"/>
                <w:szCs w:val="24"/>
              </w:rPr>
            </w:pPr>
          </w:p>
          <w:p w14:paraId="270E1768" w14:textId="77777777" w:rsidR="002F32F5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Bonus questions:</w:t>
            </w:r>
          </w:p>
          <w:p w14:paraId="62A4C9A5" w14:textId="1761A653" w:rsidR="002F32F5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How many M &amp; M’s would each person in their class get if they got to share the bag equally?</w:t>
            </w:r>
          </w:p>
          <w:p w14:paraId="66D8A91D" w14:textId="1836875C" w:rsidR="002F32F5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How would your strategy for multiplying 58 x 8 change if you had the XXL bag (shown below) with 37 servings in it?</w:t>
            </w:r>
          </w:p>
          <w:p w14:paraId="20DCA623" w14:textId="77777777" w:rsidR="002F32F5" w:rsidRDefault="002F32F5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sz w:val="24"/>
                <w:szCs w:val="24"/>
              </w:rPr>
            </w:pPr>
          </w:p>
          <w:p w14:paraId="4BDE5612" w14:textId="77777777" w:rsidR="002F32F5" w:rsidRPr="00B70F13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B70F13">
              <w:rPr>
                <w:rFonts w:ascii="Calibri" w:eastAsia="Calibri" w:hAnsi="Calibri" w:cs="Calibri"/>
                <w:bCs/>
                <w:sz w:val="24"/>
                <w:szCs w:val="24"/>
              </w:rPr>
              <w:t>Reveal</w:t>
            </w:r>
          </w:p>
          <w:p w14:paraId="2B98C3B6" w14:textId="77777777" w:rsidR="002F32F5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Show Act 3: </w:t>
            </w:r>
            <w:hyperlink r:id="rId13">
              <w:r>
                <w:rPr>
                  <w:rFonts w:ascii="Calibri" w:eastAsia="Calibri" w:hAnsi="Calibri" w:cs="Calibri"/>
                  <w:b/>
                  <w:color w:val="1155CC"/>
                  <w:sz w:val="24"/>
                  <w:szCs w:val="24"/>
                  <w:u w:val="single"/>
                </w:rPr>
                <w:t>https://youtu.be/Hg2KDQJtf4M</w:t>
              </w:r>
            </w:hyperlink>
          </w:p>
          <w:p w14:paraId="1E98E86C" w14:textId="77777777" w:rsidR="002F32F5" w:rsidRDefault="002F32F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6B193FC3" w14:textId="6D413E6A" w:rsidR="002F32F5" w:rsidRDefault="00B70F1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>I</w:t>
            </w:r>
            <w:r w:rsidR="001704B6">
              <w:rPr>
                <w:rFonts w:ascii="Calibri" w:eastAsia="Calibri" w:hAnsi="Calibri" w:cs="Calibri"/>
                <w:sz w:val="24"/>
                <w:szCs w:val="24"/>
              </w:rPr>
              <w:t>n this video students will see all the M &amp; M’s counted out in piles of 10, lined up in columns of 100.  The total count does not equal what student have calculated (464).  Facilitate discussion around why the number of M &amp; M’s is not what was calculated.  The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="001704B6">
              <w:rPr>
                <w:rFonts w:ascii="Calibri" w:eastAsia="Calibri" w:hAnsi="Calibri" w:cs="Calibri"/>
                <w:sz w:val="24"/>
                <w:szCs w:val="24"/>
              </w:rPr>
              <w:t xml:space="preserve">r calculation is accurate, but the real package has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fewer</w:t>
            </w:r>
            <w:r w:rsidR="001704B6">
              <w:rPr>
                <w:rFonts w:ascii="Calibri" w:eastAsia="Calibri" w:hAnsi="Calibri" w:cs="Calibri"/>
                <w:sz w:val="24"/>
                <w:szCs w:val="24"/>
              </w:rPr>
              <w:t xml:space="preserve"> because the serving size is approximate, not exact.</w:t>
            </w:r>
          </w:p>
          <w:p w14:paraId="42B01573" w14:textId="77777777" w:rsidR="002F32F5" w:rsidRDefault="002F32F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833AF1F" w14:textId="6EAB99DB" w:rsidR="002F32F5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After Act 3, or</w:t>
            </w:r>
            <w:r w:rsidR="00B70F13">
              <w:rPr>
                <w:rFonts w:ascii="Calibri" w:eastAsia="Calibri" w:hAnsi="Calibri" w:cs="Calibri"/>
                <w:sz w:val="24"/>
                <w:szCs w:val="24"/>
              </w:rPr>
              <w:t xml:space="preserve"> 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another day, you may want to choose some student work to show to begin learning about multiplying multi-digit numbers efficiently.  During this discussion, you can facilitate students engaging in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SMP 3 </w:t>
            </w:r>
            <w:r w:rsidRPr="00B70F13">
              <w:rPr>
                <w:rFonts w:ascii="Calibri" w:eastAsia="Calibri" w:hAnsi="Calibri" w:cs="Calibri"/>
                <w:bCs/>
                <w:sz w:val="24"/>
                <w:szCs w:val="24"/>
              </w:rPr>
              <w:t>- construct arguments and critique the reasoning of others</w:t>
            </w:r>
            <w:r w:rsidR="00B70F13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-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by selecting and scaffolding student work to show use of the distributive property or using doubling to multiply.  </w:t>
            </w:r>
          </w:p>
          <w:p w14:paraId="71D22A00" w14:textId="77777777" w:rsidR="002F32F5" w:rsidRDefault="002F32F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6A23804" w14:textId="0A34C682" w:rsidR="002F32F5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The bonus image could be used later to see how multiplication strategies change when it involves two</w:t>
            </w:r>
            <w:r w:rsidR="00B70F13">
              <w:rPr>
                <w:rFonts w:ascii="Calibri" w:eastAsia="Calibri" w:hAnsi="Calibri" w:cs="Calibri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digit by two</w:t>
            </w:r>
            <w:r w:rsidR="00B70F13">
              <w:rPr>
                <w:rFonts w:ascii="Calibri" w:eastAsia="Calibri" w:hAnsi="Calibri" w:cs="Calibri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digit</w:t>
            </w:r>
            <w:r w:rsidR="00B70F13">
              <w:rPr>
                <w:rFonts w:ascii="Calibri" w:eastAsia="Calibri" w:hAnsi="Calibri" w:cs="Calibri"/>
                <w:sz w:val="24"/>
                <w:szCs w:val="24"/>
              </w:rPr>
              <w:t xml:space="preserve"> multiplication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384BA83A" w14:textId="77777777" w:rsidR="002F32F5" w:rsidRDefault="002F32F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B70F13" w14:paraId="3E00B5F0" w14:textId="77777777" w:rsidTr="000E126F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09E9D" w14:textId="541509F4" w:rsidR="00B70F13" w:rsidRDefault="00B70F13" w:rsidP="00B70F1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 xml:space="preserve">Instructional Materials/Resources/Tools: </w:t>
            </w:r>
          </w:p>
          <w:p w14:paraId="462BB1F4" w14:textId="77777777" w:rsidR="007F7D5E" w:rsidRDefault="007F7D5E" w:rsidP="00B70F1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682A74DE" w14:textId="77777777" w:rsidR="00B70F13" w:rsidRDefault="00B70F13">
            <w:pPr>
              <w:widowControl w:val="0"/>
              <w:spacing w:line="240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>Images of M &amp; M bags</w:t>
            </w:r>
          </w:p>
          <w:p w14:paraId="581FB950" w14:textId="77777777" w:rsidR="00B70F13" w:rsidRDefault="007F7D5E">
            <w:pPr>
              <w:widowControl w:val="0"/>
              <w:spacing w:line="240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>Acts 1, 2 and 3 on Youtube</w:t>
            </w:r>
          </w:p>
          <w:p w14:paraId="6E93FA92" w14:textId="48ED7148" w:rsidR="007F7D5E" w:rsidRPr="00B70F13" w:rsidRDefault="007F7D5E">
            <w:pPr>
              <w:widowControl w:val="0"/>
              <w:spacing w:line="240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</w:tc>
      </w:tr>
      <w:tr w:rsidR="007F7D5E" w14:paraId="4DAEC4BC" w14:textId="77777777" w:rsidTr="000E126F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E4DB1" w14:textId="77777777" w:rsidR="007F7D5E" w:rsidRDefault="007F7D5E" w:rsidP="007F7D5E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Accessibility and Supports:        </w:t>
            </w:r>
          </w:p>
          <w:p w14:paraId="53B760A2" w14:textId="77777777" w:rsidR="007F7D5E" w:rsidRPr="00B70F13" w:rsidRDefault="007F7D5E" w:rsidP="007F7D5E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Graph paper to draw an array</w:t>
            </w:r>
          </w:p>
          <w:p w14:paraId="3D02FED1" w14:textId="77777777" w:rsidR="007F7D5E" w:rsidRDefault="007F7D5E" w:rsidP="007F7D5E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  <w:p w14:paraId="36F67B35" w14:textId="77777777" w:rsidR="007F7D5E" w:rsidRPr="00B70F13" w:rsidRDefault="007F7D5E" w:rsidP="007F7D5E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B70F1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Potential sentence starters:</w:t>
            </w:r>
          </w:p>
          <w:p w14:paraId="28E16D95" w14:textId="77777777" w:rsidR="007F7D5E" w:rsidRDefault="007F7D5E" w:rsidP="007F7D5E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There are __________servings in a bag.</w:t>
            </w:r>
          </w:p>
          <w:p w14:paraId="6B35B1FC" w14:textId="77777777" w:rsidR="007F7D5E" w:rsidRDefault="007F7D5E" w:rsidP="007F7D5E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Each serving has about ____________ M &amp; M’s.</w:t>
            </w:r>
          </w:p>
          <w:p w14:paraId="05FA0DFB" w14:textId="77777777" w:rsidR="007F7D5E" w:rsidRDefault="007F7D5E" w:rsidP="007F7D5E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4F70C5B" w14:textId="77777777" w:rsidR="007F7D5E" w:rsidRDefault="007F7D5E" w:rsidP="007F7D5E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B70F1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Key academic vocabulary: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arrays, factors, decompose</w:t>
            </w:r>
          </w:p>
          <w:p w14:paraId="41A0B78F" w14:textId="77777777" w:rsidR="007F7D5E" w:rsidRDefault="007F7D5E" w:rsidP="00B70F1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47C67E90" w14:textId="4EF637E7" w:rsidR="007F7D5E" w:rsidRDefault="007F7D5E">
      <w:r>
        <w:br w:type="page"/>
      </w:r>
    </w:p>
    <w:p w14:paraId="52D896E0" w14:textId="77777777" w:rsidR="00670392" w:rsidRDefault="00670392" w:rsidP="007F7D5E">
      <w:pPr>
        <w:keepNext/>
        <w:widowControl w:val="0"/>
        <w:spacing w:line="240" w:lineRule="auto"/>
        <w:jc w:val="center"/>
        <w:rPr>
          <w:rFonts w:ascii="Calibri" w:eastAsia="Calibri" w:hAnsi="Calibri" w:cs="Calibri"/>
          <w:b/>
          <w:i/>
          <w:sz w:val="24"/>
          <w:szCs w:val="24"/>
        </w:rPr>
        <w:sectPr w:rsidR="00670392" w:rsidSect="000E126F">
          <w:footerReference w:type="default" r:id="rId14"/>
          <w:headerReference w:type="first" r:id="rId15"/>
          <w:footerReference w:type="first" r:id="rId16"/>
          <w:pgSz w:w="12240" w:h="15840"/>
          <w:pgMar w:top="720" w:right="720" w:bottom="720" w:left="720" w:header="720" w:footer="720" w:gutter="0"/>
          <w:pgNumType w:start="1"/>
          <w:cols w:space="720"/>
          <w:titlePg/>
          <w:docGrid w:linePitch="299"/>
        </w:sect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800"/>
      </w:tblGrid>
      <w:tr w:rsidR="002F32F5" w14:paraId="716DA775" w14:textId="77777777" w:rsidTr="000E126F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6BB3E" w14:textId="4AF923A0" w:rsidR="002F32F5" w:rsidRDefault="001704B6" w:rsidP="007F7D5E">
            <w:pPr>
              <w:keepNext/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lastRenderedPageBreak/>
              <w:t>Image for Act 2:</w:t>
            </w:r>
          </w:p>
          <w:p w14:paraId="01D9ED3A" w14:textId="77777777" w:rsidR="002F32F5" w:rsidRDefault="002F32F5" w:rsidP="00B70F13">
            <w:pPr>
              <w:keepNext/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06E8A49" w14:textId="77777777" w:rsidR="002F32F5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57719DEF" wp14:editId="1E4C9353">
                  <wp:extent cx="6134100" cy="5486400"/>
                  <wp:effectExtent l="0" t="0" r="0" b="0"/>
                  <wp:docPr id="2" name="image3.png" descr="Image of M&amp;M bag nutrition facts. Serving Size: about 1/4 cup. Servings per container: about 8.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0" cy="5486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BBBDF8C" w14:textId="5D325111" w:rsidR="002F32F5" w:rsidRDefault="002F32F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E5CE6B8" w14:textId="7D0C101C" w:rsidR="00B70F13" w:rsidRDefault="00B70F1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2D2F855" w14:textId="028DBFF5" w:rsidR="00B70F13" w:rsidRDefault="00B70F1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309BCC6" w14:textId="77777777" w:rsidR="00B70F13" w:rsidRDefault="00B70F13" w:rsidP="00B70F1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A908519" w14:textId="77777777" w:rsidR="00B70F13" w:rsidRDefault="00B70F13" w:rsidP="00B70F13">
            <w:pPr>
              <w:keepNext/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DAAA8D7" w14:textId="77777777" w:rsidR="00B70F13" w:rsidRDefault="00B70F13" w:rsidP="00B70F13">
            <w:pPr>
              <w:keepNext/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BE2AD2D" w14:textId="77777777" w:rsidR="00B70F13" w:rsidRDefault="00B70F13" w:rsidP="00B70F13">
            <w:pPr>
              <w:keepNext/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6844904" w14:textId="77777777" w:rsidR="00B70F13" w:rsidRDefault="00B70F13" w:rsidP="00B70F13">
            <w:pPr>
              <w:keepNext/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8851852" w14:textId="7112EC87" w:rsidR="00B70F13" w:rsidRDefault="00B70F13" w:rsidP="00B70F13">
            <w:pPr>
              <w:keepNext/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E08F718" w14:textId="38FC3DE5" w:rsidR="00824A01" w:rsidRDefault="00824A01" w:rsidP="00B70F13">
            <w:pPr>
              <w:keepNext/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FDF3C81" w14:textId="7220F12F" w:rsidR="00824A01" w:rsidRDefault="00824A01" w:rsidP="00B70F13">
            <w:pPr>
              <w:keepNext/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4D18D7C" w14:textId="262DC02A" w:rsidR="00824A01" w:rsidRDefault="00824A01" w:rsidP="00B70F13">
            <w:pPr>
              <w:keepNext/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431D74F" w14:textId="471DD98D" w:rsidR="00824A01" w:rsidRDefault="00824A01" w:rsidP="00B70F13">
            <w:pPr>
              <w:keepNext/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F2FC69E" w14:textId="77777777" w:rsidR="00824A01" w:rsidRDefault="00824A01" w:rsidP="00B70F13">
            <w:pPr>
              <w:keepNext/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17BE437" w14:textId="6BF1DBAB" w:rsidR="002F32F5" w:rsidRDefault="001704B6" w:rsidP="00B70F13">
            <w:pPr>
              <w:keepNext/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Bonus image:</w:t>
            </w:r>
          </w:p>
          <w:p w14:paraId="08EECA1B" w14:textId="77777777" w:rsidR="002F32F5" w:rsidRDefault="002F32F5" w:rsidP="00B70F13">
            <w:pPr>
              <w:keepNext/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7EB8412" w14:textId="6502DC86" w:rsidR="00B70F13" w:rsidRDefault="001704B6" w:rsidP="00B70F13">
            <w:pPr>
              <w:keepLines/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658B801F" wp14:editId="023EA074">
                  <wp:extent cx="4895850" cy="6896100"/>
                  <wp:effectExtent l="0" t="0" r="0" b="0"/>
                  <wp:docPr id="1" name="image4.png" descr="Image  of XXL M&amp;M bag. 56 OZ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0" cy="689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4429B37" w14:textId="77777777" w:rsidR="00B70F13" w:rsidRDefault="00B70F13" w:rsidP="00B70F13">
            <w:pPr>
              <w:keepLines/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59E99B44" w14:textId="77777777" w:rsidR="00824A01" w:rsidRDefault="00824A01" w:rsidP="00B70F13">
            <w:pPr>
              <w:keepLines/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14A4C659" w14:textId="77777777" w:rsidR="00824A01" w:rsidRDefault="00824A01" w:rsidP="00B70F13">
            <w:pPr>
              <w:keepLines/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6A83E3D4" w14:textId="77777777" w:rsidR="00824A01" w:rsidRDefault="00824A01" w:rsidP="00B70F13">
            <w:pPr>
              <w:keepLines/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7B4552D3" w14:textId="77777777" w:rsidR="00824A01" w:rsidRDefault="00824A01" w:rsidP="00B70F13">
            <w:pPr>
              <w:keepLines/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4BCC2329" w14:textId="60C8327A" w:rsidR="00824A01" w:rsidRDefault="00824A01" w:rsidP="00B70F13">
            <w:pPr>
              <w:keepLines/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F32F5" w14:paraId="3858F05A" w14:textId="77777777" w:rsidTr="000E126F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9D5A7" w14:textId="77777777" w:rsidR="002F32F5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Sample Student Work:</w:t>
            </w:r>
          </w:p>
          <w:p w14:paraId="28B63F1D" w14:textId="77777777" w:rsidR="002F32F5" w:rsidRDefault="002F32F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72A00509" w14:textId="77777777" w:rsidR="002F32F5" w:rsidRDefault="001704B6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Student 1</w:t>
            </w:r>
          </w:p>
          <w:p w14:paraId="7FEE31BC" w14:textId="77777777" w:rsidR="002F32F5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42756CCC" wp14:editId="621E426B">
                  <wp:extent cx="4733925" cy="2971800"/>
                  <wp:effectExtent l="0" t="0" r="0" b="0"/>
                  <wp:docPr id="4" name="image2.png" descr="Student work: &quot;If there's 8 servings and 50+8 in 1 serving then it's 50 times 4 equals 200 times 2 equals 400. 8 times 8 equals 64. 50 times 8 equals 400 plus 64 equals 464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925" cy="297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FF70915" w14:textId="77777777" w:rsidR="002F32F5" w:rsidRDefault="002F32F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73245A58" w14:textId="77777777" w:rsidR="002F32F5" w:rsidRDefault="001704B6" w:rsidP="00B70F13">
            <w:pPr>
              <w:keepNext/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Student 2</w:t>
            </w:r>
          </w:p>
          <w:p w14:paraId="54AADB94" w14:textId="77777777" w:rsidR="002F32F5" w:rsidRDefault="002F32F5" w:rsidP="00B70F13">
            <w:pPr>
              <w:keepNext/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9B68F1D" w14:textId="77777777" w:rsidR="002F32F5" w:rsidRDefault="001704B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5E56CBFE" wp14:editId="3788D7C9">
                  <wp:extent cx="2209800" cy="2390775"/>
                  <wp:effectExtent l="0" t="0" r="0" b="0"/>
                  <wp:docPr id="3" name="image1.png" descr="student work. 58 plus 58 equals 116. 116 plus 116 equals 232. 232 plus 232 equals 464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390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9D16EA" w14:textId="77777777" w:rsidR="002F32F5" w:rsidRDefault="002F32F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4484DE82" w14:textId="77777777" w:rsidR="002F32F5" w:rsidRDefault="002F32F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47097F57" w14:textId="77777777" w:rsidR="002F32F5" w:rsidRDefault="002F32F5"/>
    <w:p w14:paraId="526713DB" w14:textId="77777777" w:rsidR="002F32F5" w:rsidRDefault="002F32F5"/>
    <w:sectPr w:rsidR="002F32F5">
      <w:headerReference w:type="default" r:id="rId21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3A2ABE" w14:textId="77777777" w:rsidR="001704B6" w:rsidRDefault="001704B6">
      <w:pPr>
        <w:spacing w:line="240" w:lineRule="auto"/>
      </w:pPr>
      <w:r>
        <w:separator/>
      </w:r>
    </w:p>
  </w:endnote>
  <w:endnote w:type="continuationSeparator" w:id="0">
    <w:p w14:paraId="61973BA9" w14:textId="77777777" w:rsidR="001704B6" w:rsidRDefault="001704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87DD6" w14:textId="6D4E6386" w:rsidR="002F32F5" w:rsidRDefault="000E126F" w:rsidP="000E126F">
    <w:pPr>
      <w:pStyle w:val="Footer"/>
    </w:pPr>
    <w:r>
      <w:t>Developed through the STEM Ambassadors Program 2018-2019</w:t>
    </w:r>
    <w:r w:rsidR="001704B6">
      <w:tab/>
    </w:r>
    <w:r w:rsidR="001704B6">
      <w:tab/>
      <w:t xml:space="preserve">       </w:t>
    </w:r>
    <w:r w:rsidR="001704B6">
      <w:fldChar w:fldCharType="begin"/>
    </w:r>
    <w:r w:rsidR="001704B6">
      <w:instrText>PAGE</w:instrText>
    </w:r>
    <w:r w:rsidR="001704B6">
      <w:fldChar w:fldCharType="separate"/>
    </w:r>
    <w:r w:rsidR="00A93B6F">
      <w:rPr>
        <w:noProof/>
      </w:rPr>
      <w:t>6</w:t>
    </w:r>
    <w:r w:rsidR="001704B6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35046A" w14:textId="77777777" w:rsidR="000E126F" w:rsidRPr="00AE4C28" w:rsidRDefault="000E126F" w:rsidP="000E126F">
    <w:pPr>
      <w:pStyle w:val="NormalWeb"/>
      <w:spacing w:before="0" w:beforeAutospacing="0" w:after="0" w:afterAutospacing="0"/>
      <w:rPr>
        <w:rFonts w:eastAsia="Calibri"/>
        <w:sz w:val="20"/>
        <w:szCs w:val="20"/>
      </w:rPr>
    </w:pPr>
    <w:bookmarkStart w:id="1" w:name="_Hlk22547597"/>
    <w:r w:rsidRPr="00AE4C28">
      <w:rPr>
        <w:noProof/>
        <w:color w:val="201F1E"/>
        <w:sz w:val="22"/>
        <w:szCs w:val="22"/>
        <w:bdr w:val="none" w:sz="0" w:space="0" w:color="auto" w:frame="1"/>
      </w:rPr>
      <w:drawing>
        <wp:inline distT="0" distB="0" distL="0" distR="0" wp14:anchorId="4DF7E1A1" wp14:editId="3997C6D7">
          <wp:extent cx="869950" cy="304800"/>
          <wp:effectExtent l="0" t="0" r="6350" b="0"/>
          <wp:docPr id="10" name="Picture 10" descr="Creative Comm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eative Common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9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C289E">
      <w:rPr>
        <w:rFonts w:ascii="Arial" w:hAnsi="Arial" w:cs="Arial"/>
        <w:color w:val="000000"/>
        <w:sz w:val="20"/>
        <w:szCs w:val="20"/>
      </w:rPr>
      <w:t>This work is licensed by the MA Department of Elementary &amp; Secondary Education under the Creative Commons Attribution-NonCommercial-ShareAlike 3.0 Unported License (CC BY-NC-SA 3.0). Educators may use, adapt, and/or share. Not for commercial use.</w:t>
    </w:r>
    <w:r w:rsidRPr="005C289E">
      <w:rPr>
        <w:rFonts w:ascii="Arial" w:hAnsi="Arial" w:cs="Arial"/>
        <w:b/>
        <w:bCs/>
        <w:color w:val="000000"/>
        <w:sz w:val="20"/>
        <w:szCs w:val="20"/>
      </w:rPr>
      <w:t xml:space="preserve"> </w:t>
    </w:r>
    <w:r w:rsidRPr="005C289E">
      <w:rPr>
        <w:rFonts w:ascii="Arial" w:hAnsi="Arial" w:cs="Arial"/>
        <w:color w:val="000000"/>
        <w:sz w:val="20"/>
        <w:szCs w:val="20"/>
      </w:rPr>
      <w:t>To view a copy of the license, visit</w:t>
    </w:r>
    <w:hyperlink r:id="rId2" w:history="1">
      <w:r w:rsidRPr="005C289E">
        <w:rPr>
          <w:rStyle w:val="Hyperlink"/>
          <w:rFonts w:ascii="Arial" w:hAnsi="Arial" w:cs="Arial"/>
          <w:color w:val="000000"/>
          <w:sz w:val="20"/>
          <w:szCs w:val="20"/>
        </w:rPr>
        <w:t xml:space="preserve"> </w:t>
      </w:r>
      <w:r w:rsidRPr="005C289E">
        <w:rPr>
          <w:rStyle w:val="Hyperlink"/>
          <w:rFonts w:ascii="Arial" w:hAnsi="Arial" w:cs="Arial"/>
          <w:b/>
          <w:bCs/>
          <w:color w:val="0066CC"/>
          <w:sz w:val="20"/>
          <w:szCs w:val="20"/>
        </w:rPr>
        <w:t>http://creativecommons.org/licenses/by-nc-sa/3.0/</w:t>
      </w:r>
    </w:hyperlink>
    <w:r w:rsidRPr="005C289E">
      <w:rPr>
        <w:rFonts w:ascii="Arial" w:hAnsi="Arial" w:cs="Arial"/>
        <w:b/>
        <w:bCs/>
        <w:color w:val="000000"/>
        <w:sz w:val="20"/>
        <w:szCs w:val="20"/>
      </w:rPr>
      <w:t>  </w:t>
    </w:r>
    <w:r w:rsidRPr="00AE4C28">
      <w:rPr>
        <w:rFonts w:eastAsia="Calibri"/>
        <w:sz w:val="20"/>
        <w:szCs w:val="20"/>
      </w:rPr>
      <w:t xml:space="preserve"> </w:t>
    </w:r>
  </w:p>
  <w:p w14:paraId="1F55FA7C" w14:textId="0EB3E86C" w:rsidR="000E126F" w:rsidRDefault="000E126F">
    <w:pPr>
      <w:pStyle w:val="Footer"/>
    </w:pPr>
    <w:r>
      <w:t>Developed through the STEM Ambassadors Program 2018-2019</w:t>
    </w:r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57DDD2" w14:textId="77777777" w:rsidR="001704B6" w:rsidRDefault="001704B6">
      <w:pPr>
        <w:spacing w:line="240" w:lineRule="auto"/>
      </w:pPr>
      <w:r>
        <w:separator/>
      </w:r>
    </w:p>
  </w:footnote>
  <w:footnote w:type="continuationSeparator" w:id="0">
    <w:p w14:paraId="1C0047BB" w14:textId="77777777" w:rsidR="001704B6" w:rsidRDefault="001704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AD930B" w14:textId="77777777" w:rsidR="000E126F" w:rsidRDefault="000E126F" w:rsidP="000E126F">
    <w:pPr>
      <w:rPr>
        <w:rFonts w:ascii="Calibri" w:eastAsia="Calibri" w:hAnsi="Calibri" w:cs="Calibri"/>
        <w:b/>
        <w:sz w:val="24"/>
        <w:szCs w:val="24"/>
      </w:rPr>
    </w:pPr>
    <w:r>
      <w:rPr>
        <w:noProof/>
        <w:lang w:val="en-US"/>
      </w:rPr>
      <w:drawing>
        <wp:inline distT="0" distB="0" distL="0" distR="0" wp14:anchorId="3D3417F8" wp14:editId="12885C17">
          <wp:extent cx="1501140" cy="655320"/>
          <wp:effectExtent l="0" t="0" r="3810" b="0"/>
          <wp:docPr id="5" name="image2.png" descr="Massachusetts Department of Elementary and Secondary Education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1140" cy="655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b/>
        <w:sz w:val="24"/>
        <w:szCs w:val="24"/>
      </w:rPr>
      <w:t xml:space="preserve">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14418D6A" wp14:editId="31DAD1AF">
          <wp:extent cx="1499616" cy="404127"/>
          <wp:effectExtent l="0" t="0" r="5715" b="0"/>
          <wp:docPr id="9" name="Picture 9" descr="WP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616" cy="4041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EEF7EB" w14:textId="77777777" w:rsidR="000E126F" w:rsidRDefault="000E126F" w:rsidP="000E126F">
    <w:pPr>
      <w:jc w:val="center"/>
      <w:rPr>
        <w:rFonts w:ascii="Calibri" w:eastAsia="Calibri" w:hAnsi="Calibri" w:cs="Calibri"/>
        <w:b/>
        <w:sz w:val="24"/>
        <w:szCs w:val="24"/>
      </w:rPr>
    </w:pPr>
    <w:r>
      <w:rPr>
        <w:rFonts w:ascii="Calibri" w:eastAsia="Calibri" w:hAnsi="Calibri" w:cs="Calibri"/>
        <w:b/>
        <w:sz w:val="24"/>
        <w:szCs w:val="24"/>
      </w:rPr>
      <w:t>M &amp; M’s and Multiplication</w:t>
    </w:r>
  </w:p>
  <w:p w14:paraId="75E6E48B" w14:textId="32AAE690" w:rsidR="000E126F" w:rsidRPr="000E126F" w:rsidRDefault="000E126F" w:rsidP="000E126F">
    <w:pPr>
      <w:jc w:val="center"/>
      <w:rPr>
        <w:rFonts w:ascii="Calibri" w:eastAsia="Calibri" w:hAnsi="Calibri" w:cs="Calibri"/>
        <w:b/>
        <w:sz w:val="24"/>
        <w:szCs w:val="24"/>
      </w:rPr>
    </w:pPr>
    <w:r>
      <w:rPr>
        <w:rFonts w:ascii="Calibri" w:eastAsia="Calibri" w:hAnsi="Calibri" w:cs="Calibri"/>
        <w:b/>
        <w:sz w:val="24"/>
        <w:szCs w:val="24"/>
      </w:rPr>
      <w:t>Grade 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9DFF5E" w14:textId="737807F9" w:rsidR="00670392" w:rsidRPr="00545553" w:rsidRDefault="00670392" w:rsidP="00545553">
    <w:pPr>
      <w:jc w:val="center"/>
      <w:rPr>
        <w:rFonts w:ascii="Calibri" w:eastAsia="Calibri" w:hAnsi="Calibri" w:cs="Calibri"/>
        <w:b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2F5"/>
    <w:rsid w:val="000E126F"/>
    <w:rsid w:val="001704B6"/>
    <w:rsid w:val="002D19DC"/>
    <w:rsid w:val="002F32F5"/>
    <w:rsid w:val="00427F48"/>
    <w:rsid w:val="0045063F"/>
    <w:rsid w:val="00545553"/>
    <w:rsid w:val="00670392"/>
    <w:rsid w:val="007F7D5E"/>
    <w:rsid w:val="00824A01"/>
    <w:rsid w:val="00A258AD"/>
    <w:rsid w:val="00A93B6F"/>
    <w:rsid w:val="00B70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5040A"/>
  <w15:docId w15:val="{58311C17-017A-4212-8FA6-8738C5639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4555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553"/>
  </w:style>
  <w:style w:type="paragraph" w:styleId="Footer">
    <w:name w:val="footer"/>
    <w:basedOn w:val="Normal"/>
    <w:link w:val="FooterChar"/>
    <w:uiPriority w:val="99"/>
    <w:unhideWhenUsed/>
    <w:rsid w:val="0054555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553"/>
  </w:style>
  <w:style w:type="character" w:styleId="Hyperlink">
    <w:name w:val="Hyperlink"/>
    <w:basedOn w:val="DefaultParagraphFont"/>
    <w:uiPriority w:val="99"/>
    <w:semiHidden/>
    <w:unhideWhenUsed/>
    <w:rsid w:val="0054555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E1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youtu.be/Hg2KDQJtf4M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hyperlink" Target="https://youtu.be/JFR5X24pynQ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e08jdekQ3yk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hyperlink" Target="http://www.doe.mass.edu/frameworks/math/2017-06.pdf" TargetMode="Externa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3.0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261BFE874874F899C38CF9C771BFF" ma:contentTypeVersion="7" ma:contentTypeDescription="Create a new document." ma:contentTypeScope="" ma:versionID="1a175f6fd76af162c8631baf02b0c7de">
  <xsd:schema xmlns:xsd="http://www.w3.org/2001/XMLSchema" xmlns:xs="http://www.w3.org/2001/XMLSchema" xmlns:p="http://schemas.microsoft.com/office/2006/metadata/properties" xmlns:ns2="0a4e05da-b9bc-4326-ad73-01ef31b95567" xmlns:ns3="733efe1c-5bbe-4968-87dc-d400e65c879f" targetNamespace="http://schemas.microsoft.com/office/2006/metadata/properties" ma:root="true" ma:fieldsID="18e3a758e1be3a571da4157f53c3d381" ns2:_="" ns3:_="">
    <xsd:import namespace="0a4e05da-b9bc-4326-ad73-01ef31b95567"/>
    <xsd:import namespace="733efe1c-5bbe-4968-87dc-d400e65c879f"/>
    <xsd:element name="properties">
      <xsd:complexType>
        <xsd:sequence>
          <xsd:element name="documentManagement">
            <xsd:complexType>
              <xsd:all>
                <xsd:element ref="ns2:_vti_RoutingExistingPropertie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4e05da-b9bc-4326-ad73-01ef31b95567" elementFormDefault="qualified">
    <xsd:import namespace="http://schemas.microsoft.com/office/2006/documentManagement/types"/>
    <xsd:import namespace="http://schemas.microsoft.com/office/infopath/2007/PartnerControls"/>
    <xsd:element name="_vti_RoutingExistingProperties" ma:index="8" nillable="true" ma:displayName="Original Properties" ma:description="" ma:hidden="true" ma:internalName="_vti_RoutingExistingProperti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3efe1c-5bbe-4968-87dc-d400e65c879f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ti_RoutingExistingProperties xmlns="0a4e05da-b9bc-4326-ad73-01ef31b95567" xsi:nil="true"/>
    <_dlc_DocIdPersistId xmlns="733efe1c-5bbe-4968-87dc-d400e65c879f">true</_dlc_DocIdPersistId>
    <_dlc_DocId xmlns="733efe1c-5bbe-4968-87dc-d400e65c879f">DESE-231-62552</_dlc_DocId>
    <_dlc_DocIdUrl xmlns="733efe1c-5bbe-4968-87dc-d400e65c879f">
      <Url>https://sharepoint.doemass.org/ese/webteam/cps/_layouts/DocIdRedir.aspx?ID=DESE-231-62552</Url>
      <Description>DESE-231-62552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DropOffZoneRoutingForm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7B34267-513E-472C-9880-FC437844DC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4e05da-b9bc-4326-ad73-01ef31b95567"/>
    <ds:schemaRef ds:uri="733efe1c-5bbe-4968-87dc-d400e65c87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A99880-76EC-4D2F-BBE7-A0F44DD3B7E1}">
  <ds:schemaRefs>
    <ds:schemaRef ds:uri="http://schemas.microsoft.com/office/2006/metadata/properties"/>
    <ds:schemaRef ds:uri="http://schemas.microsoft.com/office/infopath/2007/PartnerControls"/>
    <ds:schemaRef ds:uri="0a4e05da-b9bc-4326-ad73-01ef31b95567"/>
    <ds:schemaRef ds:uri="733efe1c-5bbe-4968-87dc-d400e65c879f"/>
  </ds:schemaRefs>
</ds:datastoreItem>
</file>

<file path=customXml/itemProps3.xml><?xml version="1.0" encoding="utf-8"?>
<ds:datastoreItem xmlns:ds="http://schemas.openxmlformats.org/officeDocument/2006/customXml" ds:itemID="{6A40925C-468A-442C-8B1F-FE4DE276A0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65F6B83-9119-4F31-9FF3-7CB54C8017A4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970</Words>
  <Characters>4930</Characters>
  <Application>Microsoft Office Word</Application>
  <DocSecurity>0</DocSecurity>
  <Lines>164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M&amp;Ms Multiplication</dc:title>
  <dc:creator>DESE</dc:creator>
  <cp:lastModifiedBy>Zou, Dong (EOE)</cp:lastModifiedBy>
  <cp:revision>8</cp:revision>
  <dcterms:created xsi:type="dcterms:W3CDTF">2019-07-30T18:39:00Z</dcterms:created>
  <dcterms:modified xsi:type="dcterms:W3CDTF">2020-07-21T15:01:00Z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21 2020</vt:lpwstr>
  </property>
</Properties>
</file>