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F619A8" w14:paraId="637B922F" w14:textId="77777777" w:rsidTr="00F602B7">
        <w:tc>
          <w:tcPr>
            <w:tcW w:w="10800" w:type="dxa"/>
            <w:tcMar>
              <w:top w:w="100" w:type="dxa"/>
              <w:left w:w="100" w:type="dxa"/>
              <w:bottom w:w="100" w:type="dxa"/>
              <w:right w:w="100" w:type="dxa"/>
            </w:tcMar>
          </w:tcPr>
          <w:p w14:paraId="43271D8F" w14:textId="77777777" w:rsidR="00F619A8" w:rsidRDefault="00EF2A4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Synopsis of high-quality task:</w:t>
            </w:r>
          </w:p>
          <w:p w14:paraId="4EA5DD00" w14:textId="77777777" w:rsidR="00F619A8" w:rsidRDefault="00F619A8">
            <w:pPr>
              <w:spacing w:line="240" w:lineRule="auto"/>
              <w:rPr>
                <w:rFonts w:ascii="Calibri" w:eastAsia="Calibri" w:hAnsi="Calibri" w:cs="Calibri"/>
                <w:sz w:val="24"/>
                <w:szCs w:val="24"/>
              </w:rPr>
            </w:pPr>
          </w:p>
          <w:p w14:paraId="4C1C31F9" w14:textId="77777777" w:rsidR="00F619A8" w:rsidRDefault="00EF2A4A">
            <w:pPr>
              <w:spacing w:line="240" w:lineRule="auto"/>
              <w:rPr>
                <w:rFonts w:ascii="Calibri" w:eastAsia="Calibri" w:hAnsi="Calibri" w:cs="Calibri"/>
                <w:sz w:val="24"/>
                <w:szCs w:val="24"/>
              </w:rPr>
            </w:pPr>
            <w:r>
              <w:rPr>
                <w:rFonts w:ascii="Calibri" w:eastAsia="Calibri" w:hAnsi="Calibri" w:cs="Calibri"/>
                <w:sz w:val="24"/>
                <w:szCs w:val="24"/>
              </w:rPr>
              <w:t xml:space="preserve">This task relates multiplication or division of decimals to money. Students will be able to use multiplication or division of multi-digit decimals to solve a real-world problem of a bake sale and will learn to use effective strategies to make enough money to fund computers and a basketball hoop. </w:t>
            </w:r>
          </w:p>
          <w:p w14:paraId="129D3099" w14:textId="77777777" w:rsidR="00F619A8" w:rsidRDefault="00F619A8">
            <w:pPr>
              <w:spacing w:line="240" w:lineRule="auto"/>
              <w:rPr>
                <w:rFonts w:ascii="Calibri" w:eastAsia="Calibri" w:hAnsi="Calibri" w:cs="Calibri"/>
                <w:sz w:val="24"/>
                <w:szCs w:val="24"/>
              </w:rPr>
            </w:pPr>
          </w:p>
          <w:p w14:paraId="335E2AD6" w14:textId="77777777" w:rsidR="00F619A8" w:rsidRDefault="00EF2A4A">
            <w:pPr>
              <w:widowControl w:val="0"/>
              <w:spacing w:line="240" w:lineRule="auto"/>
              <w:rPr>
                <w:rFonts w:ascii="Calibri" w:eastAsia="Calibri" w:hAnsi="Calibri" w:cs="Calibri"/>
                <w:sz w:val="24"/>
                <w:szCs w:val="24"/>
              </w:rPr>
            </w:pPr>
            <w:r>
              <w:rPr>
                <w:rFonts w:ascii="Calibri" w:eastAsia="Calibri" w:hAnsi="Calibri" w:cs="Calibri"/>
                <w:b/>
                <w:sz w:val="24"/>
                <w:szCs w:val="24"/>
              </w:rPr>
              <w:t>Anticipated student time spent on task:</w:t>
            </w:r>
            <w:r>
              <w:rPr>
                <w:rFonts w:ascii="Calibri" w:eastAsia="Calibri" w:hAnsi="Calibri" w:cs="Calibri"/>
                <w:sz w:val="24"/>
                <w:szCs w:val="24"/>
              </w:rPr>
              <w:t xml:space="preserve">    45 minutes</w:t>
            </w:r>
          </w:p>
          <w:p w14:paraId="3E9E11A2" w14:textId="77777777" w:rsidR="00F619A8" w:rsidRDefault="00F619A8">
            <w:pPr>
              <w:widowControl w:val="0"/>
              <w:spacing w:line="240" w:lineRule="auto"/>
              <w:rPr>
                <w:rFonts w:ascii="Calibri" w:eastAsia="Calibri" w:hAnsi="Calibri" w:cs="Calibri"/>
                <w:b/>
                <w:sz w:val="24"/>
                <w:szCs w:val="24"/>
              </w:rPr>
            </w:pPr>
          </w:p>
          <w:p w14:paraId="51174F0A" w14:textId="2D71CC12" w:rsidR="00F619A8" w:rsidRDefault="00EF2A4A">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Partner work</w:t>
            </w:r>
          </w:p>
          <w:p w14:paraId="528C17D8" w14:textId="77777777" w:rsidR="00F619A8" w:rsidRDefault="00F619A8" w:rsidP="00F602B7">
            <w:pPr>
              <w:widowControl w:val="0"/>
              <w:rPr>
                <w:rFonts w:ascii="Calibri" w:eastAsia="Calibri" w:hAnsi="Calibri" w:cs="Calibri"/>
                <w:sz w:val="24"/>
                <w:szCs w:val="24"/>
              </w:rPr>
            </w:pPr>
          </w:p>
        </w:tc>
      </w:tr>
      <w:tr w:rsidR="00F619A8" w14:paraId="49038729" w14:textId="77777777" w:rsidTr="00F602B7">
        <w:tc>
          <w:tcPr>
            <w:tcW w:w="10800" w:type="dxa"/>
            <w:shd w:val="clear" w:color="auto" w:fill="auto"/>
            <w:tcMar>
              <w:top w:w="100" w:type="dxa"/>
              <w:left w:w="100" w:type="dxa"/>
              <w:bottom w:w="100" w:type="dxa"/>
              <w:right w:w="100" w:type="dxa"/>
            </w:tcMar>
          </w:tcPr>
          <w:p w14:paraId="48E97BDF" w14:textId="77777777" w:rsidR="001E3721" w:rsidRDefault="00326FAB" w:rsidP="001E3721">
            <w:pPr>
              <w:widowControl w:val="0"/>
              <w:spacing w:line="240" w:lineRule="auto"/>
              <w:rPr>
                <w:rFonts w:ascii="Calibri" w:eastAsia="Calibri" w:hAnsi="Calibri" w:cs="Calibri"/>
                <w:b/>
                <w:sz w:val="24"/>
                <w:szCs w:val="24"/>
              </w:rPr>
            </w:pPr>
            <w:hyperlink r:id="rId11" w:history="1">
              <w:r w:rsidR="001E3721" w:rsidRPr="00380A4A">
                <w:rPr>
                  <w:rStyle w:val="Hyperlink"/>
                  <w:rFonts w:ascii="Calibri" w:eastAsia="Calibri" w:hAnsi="Calibri" w:cs="Calibri"/>
                  <w:b/>
                  <w:sz w:val="24"/>
                  <w:szCs w:val="24"/>
                </w:rPr>
                <w:t>Math Content Standards and Practices:</w:t>
              </w:r>
            </w:hyperlink>
          </w:p>
          <w:p w14:paraId="0A4F7EC5" w14:textId="77777777" w:rsidR="00553FE3" w:rsidRDefault="00553FE3" w:rsidP="00553FE3">
            <w:pPr>
              <w:widowControl w:val="0"/>
              <w:spacing w:line="240" w:lineRule="auto"/>
              <w:rPr>
                <w:rFonts w:ascii="Calibri" w:eastAsia="Calibri" w:hAnsi="Calibri" w:cs="Calibri"/>
                <w:b/>
                <w:sz w:val="24"/>
                <w:szCs w:val="24"/>
              </w:rPr>
            </w:pPr>
          </w:p>
          <w:p w14:paraId="26BEEEDC" w14:textId="140EB332" w:rsidR="00553FE3" w:rsidRDefault="00553FE3" w:rsidP="00553FE3">
            <w:pPr>
              <w:widowControl w:val="0"/>
              <w:spacing w:line="240" w:lineRule="auto"/>
              <w:rPr>
                <w:rFonts w:ascii="Calibri" w:eastAsia="Calibri" w:hAnsi="Calibri" w:cs="Calibri"/>
                <w:sz w:val="24"/>
                <w:szCs w:val="24"/>
              </w:rPr>
            </w:pPr>
            <w:r w:rsidRPr="00B826C6">
              <w:rPr>
                <w:rFonts w:ascii="Calibri" w:eastAsia="Calibri" w:hAnsi="Calibri" w:cs="Calibri"/>
                <w:b/>
                <w:bCs/>
                <w:sz w:val="24"/>
                <w:szCs w:val="24"/>
              </w:rPr>
              <w:t>6.NS.B.2</w:t>
            </w:r>
            <w:r>
              <w:rPr>
                <w:rFonts w:ascii="Calibri" w:eastAsia="Calibri" w:hAnsi="Calibri" w:cs="Calibri"/>
                <w:sz w:val="24"/>
                <w:szCs w:val="24"/>
              </w:rPr>
              <w:t xml:space="preserve"> Fluently divide multi digit numbers using the algorithm. </w:t>
            </w:r>
          </w:p>
          <w:p w14:paraId="6B9B56A8" w14:textId="77777777" w:rsidR="00553FE3" w:rsidRDefault="00553FE3" w:rsidP="00553FE3">
            <w:pPr>
              <w:widowControl w:val="0"/>
              <w:spacing w:line="240" w:lineRule="auto"/>
              <w:rPr>
                <w:rFonts w:ascii="Calibri" w:eastAsia="Calibri" w:hAnsi="Calibri" w:cs="Calibri"/>
                <w:b/>
                <w:sz w:val="24"/>
                <w:szCs w:val="24"/>
              </w:rPr>
            </w:pPr>
          </w:p>
          <w:p w14:paraId="40D62305" w14:textId="3E546B86" w:rsidR="00553FE3" w:rsidRDefault="00553FE3" w:rsidP="00553FE3">
            <w:pPr>
              <w:widowControl w:val="0"/>
              <w:spacing w:line="240" w:lineRule="auto"/>
              <w:rPr>
                <w:rFonts w:ascii="Calibri" w:eastAsia="Calibri" w:hAnsi="Calibri" w:cs="Calibri"/>
                <w:sz w:val="24"/>
                <w:szCs w:val="24"/>
              </w:rPr>
            </w:pPr>
            <w:r w:rsidRPr="00553FE3">
              <w:rPr>
                <w:rFonts w:ascii="Calibri" w:eastAsia="Calibri" w:hAnsi="Calibri" w:cs="Calibri"/>
                <w:b/>
                <w:sz w:val="24"/>
                <w:szCs w:val="24"/>
              </w:rPr>
              <w:t>SMP</w:t>
            </w:r>
            <w:r w:rsidR="001F526E">
              <w:rPr>
                <w:rFonts w:ascii="Calibri" w:eastAsia="Calibri" w:hAnsi="Calibri" w:cs="Calibri"/>
                <w:b/>
                <w:sz w:val="24"/>
                <w:szCs w:val="24"/>
              </w:rPr>
              <w:t xml:space="preserve"> </w:t>
            </w:r>
            <w:r w:rsidRPr="00553FE3">
              <w:rPr>
                <w:rFonts w:ascii="Calibri" w:eastAsia="Calibri" w:hAnsi="Calibri" w:cs="Calibri"/>
                <w:b/>
                <w:sz w:val="24"/>
                <w:szCs w:val="24"/>
              </w:rPr>
              <w:t>1</w:t>
            </w:r>
            <w:r>
              <w:rPr>
                <w:rFonts w:ascii="Calibri" w:eastAsia="Calibri" w:hAnsi="Calibri" w:cs="Calibri"/>
                <w:sz w:val="24"/>
                <w:szCs w:val="24"/>
              </w:rPr>
              <w:t xml:space="preserve"> Make sense of problems and persevere in solving them.</w:t>
            </w:r>
          </w:p>
          <w:p w14:paraId="720A3BF9" w14:textId="47ADC008" w:rsidR="00553FE3" w:rsidRDefault="00553FE3" w:rsidP="00553FE3">
            <w:pPr>
              <w:widowControl w:val="0"/>
              <w:spacing w:line="240" w:lineRule="auto"/>
              <w:rPr>
                <w:rFonts w:ascii="Calibri" w:eastAsia="Calibri" w:hAnsi="Calibri" w:cs="Calibri"/>
                <w:sz w:val="24"/>
                <w:szCs w:val="24"/>
              </w:rPr>
            </w:pPr>
            <w:r w:rsidRPr="00553FE3">
              <w:rPr>
                <w:rFonts w:ascii="Calibri" w:eastAsia="Calibri" w:hAnsi="Calibri" w:cs="Calibri"/>
                <w:b/>
                <w:bCs/>
                <w:sz w:val="24"/>
                <w:szCs w:val="24"/>
              </w:rPr>
              <w:t>SMP</w:t>
            </w:r>
            <w:r w:rsidR="001F526E">
              <w:rPr>
                <w:rFonts w:ascii="Calibri" w:eastAsia="Calibri" w:hAnsi="Calibri" w:cs="Calibri"/>
                <w:b/>
                <w:bCs/>
                <w:sz w:val="24"/>
                <w:szCs w:val="24"/>
              </w:rPr>
              <w:t xml:space="preserve"> </w:t>
            </w:r>
            <w:r w:rsidRPr="00553FE3">
              <w:rPr>
                <w:rFonts w:ascii="Calibri" w:eastAsia="Calibri" w:hAnsi="Calibri" w:cs="Calibri"/>
                <w:b/>
                <w:bCs/>
                <w:sz w:val="24"/>
                <w:szCs w:val="24"/>
              </w:rPr>
              <w:t>2</w:t>
            </w:r>
            <w:r>
              <w:rPr>
                <w:rFonts w:ascii="Calibri" w:eastAsia="Calibri" w:hAnsi="Calibri" w:cs="Calibri"/>
                <w:sz w:val="24"/>
                <w:szCs w:val="24"/>
              </w:rPr>
              <w:t xml:space="preserve"> Reason abstractly and quantitatively.</w:t>
            </w:r>
          </w:p>
          <w:p w14:paraId="0DABB267" w14:textId="6FACD044" w:rsidR="00553FE3" w:rsidRDefault="00553FE3" w:rsidP="00553FE3">
            <w:pPr>
              <w:widowControl w:val="0"/>
              <w:spacing w:line="240" w:lineRule="auto"/>
              <w:rPr>
                <w:rFonts w:ascii="Calibri" w:eastAsia="Calibri" w:hAnsi="Calibri" w:cs="Calibri"/>
                <w:sz w:val="24"/>
                <w:szCs w:val="24"/>
              </w:rPr>
            </w:pPr>
            <w:r w:rsidRPr="00553FE3">
              <w:rPr>
                <w:rFonts w:ascii="Calibri" w:eastAsia="Calibri" w:hAnsi="Calibri" w:cs="Calibri"/>
                <w:b/>
                <w:bCs/>
                <w:sz w:val="24"/>
                <w:szCs w:val="24"/>
              </w:rPr>
              <w:t>SMP</w:t>
            </w:r>
            <w:r w:rsidR="001F526E">
              <w:rPr>
                <w:rFonts w:ascii="Calibri" w:eastAsia="Calibri" w:hAnsi="Calibri" w:cs="Calibri"/>
                <w:b/>
                <w:bCs/>
                <w:sz w:val="24"/>
                <w:szCs w:val="24"/>
              </w:rPr>
              <w:t xml:space="preserve"> </w:t>
            </w:r>
            <w:r w:rsidRPr="00553FE3">
              <w:rPr>
                <w:rFonts w:ascii="Calibri" w:eastAsia="Calibri" w:hAnsi="Calibri" w:cs="Calibri"/>
                <w:b/>
                <w:bCs/>
                <w:sz w:val="24"/>
                <w:szCs w:val="24"/>
              </w:rPr>
              <w:t>4</w:t>
            </w:r>
            <w:r>
              <w:rPr>
                <w:rFonts w:ascii="Calibri" w:eastAsia="Calibri" w:hAnsi="Calibri" w:cs="Calibri"/>
                <w:sz w:val="24"/>
                <w:szCs w:val="24"/>
              </w:rPr>
              <w:t xml:space="preserve"> Model with mathematics.</w:t>
            </w:r>
          </w:p>
          <w:p w14:paraId="1B0C7C26" w14:textId="77777777" w:rsidR="00F619A8" w:rsidRDefault="00F619A8" w:rsidP="00553FE3">
            <w:pPr>
              <w:spacing w:line="240" w:lineRule="auto"/>
              <w:rPr>
                <w:rFonts w:ascii="Calibri" w:eastAsia="Calibri" w:hAnsi="Calibri" w:cs="Calibri"/>
                <w:sz w:val="24"/>
                <w:szCs w:val="24"/>
              </w:rPr>
            </w:pPr>
          </w:p>
        </w:tc>
      </w:tr>
      <w:tr w:rsidR="00F619A8" w14:paraId="732C8B8D" w14:textId="77777777" w:rsidTr="00F602B7">
        <w:tc>
          <w:tcPr>
            <w:tcW w:w="10800" w:type="dxa"/>
            <w:shd w:val="clear" w:color="auto" w:fill="auto"/>
            <w:tcMar>
              <w:top w:w="100" w:type="dxa"/>
              <w:left w:w="100" w:type="dxa"/>
              <w:bottom w:w="100" w:type="dxa"/>
              <w:right w:w="100" w:type="dxa"/>
            </w:tcMar>
          </w:tcPr>
          <w:p w14:paraId="53D550D8" w14:textId="77777777" w:rsidR="00553FE3" w:rsidRDefault="00553FE3" w:rsidP="00553FE3">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Prior Knowledge:  </w:t>
            </w:r>
            <w:bookmarkStart w:id="0" w:name="_flajqmvm126l" w:colFirst="0" w:colLast="0"/>
            <w:bookmarkEnd w:id="0"/>
          </w:p>
          <w:p w14:paraId="398B428A" w14:textId="77777777" w:rsidR="00553FE3" w:rsidRDefault="00553FE3" w:rsidP="00553FE3">
            <w:pPr>
              <w:widowControl w:val="0"/>
              <w:spacing w:line="240" w:lineRule="auto"/>
              <w:rPr>
                <w:rFonts w:ascii="Calibri" w:eastAsia="Calibri" w:hAnsi="Calibri" w:cs="Calibri"/>
                <w:b/>
                <w:sz w:val="24"/>
                <w:szCs w:val="24"/>
              </w:rPr>
            </w:pPr>
          </w:p>
          <w:p w14:paraId="2E847A55" w14:textId="116FC688" w:rsidR="00553FE3" w:rsidRPr="00EF2A4A" w:rsidRDefault="00553FE3" w:rsidP="00553FE3">
            <w:pPr>
              <w:widowControl w:val="0"/>
              <w:spacing w:line="240" w:lineRule="auto"/>
              <w:rPr>
                <w:rFonts w:ascii="Calibri" w:eastAsia="Calibri" w:hAnsi="Calibri" w:cs="Calibri"/>
                <w:b/>
                <w:sz w:val="24"/>
                <w:szCs w:val="24"/>
              </w:rPr>
            </w:pPr>
            <w:r w:rsidRPr="00553FE3">
              <w:rPr>
                <w:rFonts w:ascii="Calibri" w:eastAsia="Calibri" w:hAnsi="Calibri" w:cs="Calibri"/>
                <w:b/>
                <w:bCs/>
                <w:sz w:val="24"/>
                <w:szCs w:val="24"/>
              </w:rPr>
              <w:t>5.NBT.B.6</w:t>
            </w:r>
            <w:r>
              <w:rPr>
                <w:rFonts w:ascii="Calibri" w:eastAsia="Calibri" w:hAnsi="Calibri" w:cs="Calibri"/>
                <w:sz w:val="24"/>
                <w:szCs w:val="24"/>
              </w:rPr>
              <w:t xml:space="preserve"> </w:t>
            </w:r>
            <w:r w:rsidRPr="00553FE3">
              <w:rPr>
                <w:rFonts w:ascii="Calibri" w:eastAsia="Calibri" w:hAnsi="Calibri" w:cs="Calibri"/>
                <w:sz w:val="24"/>
                <w:szCs w:val="24"/>
              </w:rPr>
              <w:t>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p>
          <w:p w14:paraId="2B55CC52" w14:textId="77777777" w:rsidR="00553FE3" w:rsidRDefault="00553FE3" w:rsidP="00553FE3">
            <w:pPr>
              <w:spacing w:line="240" w:lineRule="auto"/>
              <w:rPr>
                <w:rFonts w:ascii="Calibri" w:eastAsia="Calibri" w:hAnsi="Calibri" w:cs="Calibri"/>
                <w:sz w:val="24"/>
                <w:szCs w:val="24"/>
              </w:rPr>
            </w:pPr>
          </w:p>
          <w:p w14:paraId="402158C8" w14:textId="73AF9AC2" w:rsidR="00553FE3" w:rsidRDefault="00553FE3" w:rsidP="00553FE3">
            <w:pPr>
              <w:spacing w:line="240" w:lineRule="auto"/>
              <w:rPr>
                <w:rFonts w:ascii="Calibri" w:eastAsia="Calibri" w:hAnsi="Calibri" w:cs="Calibri"/>
                <w:sz w:val="24"/>
                <w:szCs w:val="24"/>
              </w:rPr>
            </w:pPr>
            <w:r w:rsidRPr="00553FE3">
              <w:rPr>
                <w:rFonts w:ascii="Calibri" w:eastAsia="Calibri" w:hAnsi="Calibri" w:cs="Calibri"/>
                <w:b/>
                <w:bCs/>
                <w:sz w:val="24"/>
                <w:szCs w:val="24"/>
              </w:rPr>
              <w:t>5.NBT.A.1</w:t>
            </w:r>
            <w:r>
              <w:rPr>
                <w:rFonts w:ascii="Calibri" w:eastAsia="Calibri" w:hAnsi="Calibri" w:cs="Calibri"/>
                <w:sz w:val="24"/>
                <w:szCs w:val="24"/>
              </w:rPr>
              <w:t xml:space="preserve"> </w:t>
            </w:r>
            <w:r w:rsidRPr="00553FE3">
              <w:rPr>
                <w:rFonts w:ascii="Calibri" w:eastAsia="Calibri" w:hAnsi="Calibri" w:cs="Calibri"/>
                <w:sz w:val="24"/>
                <w:szCs w:val="24"/>
              </w:rPr>
              <w:t>Recognize that in a multi-digit number, including decimals, a digit in any place represents 10 times as much as it represents in the place to its right and 1/10 of what it represents in the place to its left.</w:t>
            </w:r>
          </w:p>
          <w:p w14:paraId="32D1049B" w14:textId="77777777" w:rsidR="00553FE3" w:rsidRDefault="00553FE3" w:rsidP="00553FE3">
            <w:pPr>
              <w:spacing w:line="240" w:lineRule="auto"/>
              <w:rPr>
                <w:rFonts w:ascii="Calibri" w:eastAsia="Calibri" w:hAnsi="Calibri" w:cs="Calibri"/>
                <w:sz w:val="24"/>
                <w:szCs w:val="24"/>
              </w:rPr>
            </w:pPr>
          </w:p>
          <w:p w14:paraId="5A57CA58" w14:textId="75619845" w:rsidR="00553FE3" w:rsidRDefault="00553FE3" w:rsidP="00553FE3">
            <w:pPr>
              <w:spacing w:line="240" w:lineRule="auto"/>
              <w:rPr>
                <w:rFonts w:ascii="Calibri" w:eastAsia="Calibri" w:hAnsi="Calibri" w:cs="Calibri"/>
                <w:sz w:val="24"/>
                <w:szCs w:val="24"/>
              </w:rPr>
            </w:pPr>
            <w:r w:rsidRPr="00553FE3">
              <w:rPr>
                <w:rFonts w:ascii="Calibri" w:eastAsia="Calibri" w:hAnsi="Calibri" w:cs="Calibri"/>
                <w:b/>
                <w:bCs/>
                <w:sz w:val="24"/>
                <w:szCs w:val="24"/>
              </w:rPr>
              <w:t>6.RP.A.2</w:t>
            </w:r>
            <w:r>
              <w:rPr>
                <w:rFonts w:ascii="Calibri" w:eastAsia="Calibri" w:hAnsi="Calibri" w:cs="Calibri"/>
                <w:sz w:val="24"/>
                <w:szCs w:val="24"/>
              </w:rPr>
              <w:t xml:space="preserve"> Understand the concept of a unit rate a/b associated with a ratio a:b with b ≠ 0, and use rate language in the context of a ratio relationship. </w:t>
            </w:r>
          </w:p>
          <w:p w14:paraId="74FA7C10" w14:textId="77777777" w:rsidR="00553FE3" w:rsidRPr="00553FE3" w:rsidRDefault="00553FE3" w:rsidP="00553FE3">
            <w:pPr>
              <w:spacing w:line="240" w:lineRule="auto"/>
              <w:rPr>
                <w:rFonts w:ascii="Calibri" w:eastAsia="Calibri" w:hAnsi="Calibri" w:cs="Calibri"/>
                <w:b/>
                <w:bCs/>
                <w:sz w:val="24"/>
                <w:szCs w:val="24"/>
              </w:rPr>
            </w:pPr>
          </w:p>
          <w:p w14:paraId="05B09A22" w14:textId="77777777" w:rsidR="00F619A8" w:rsidRDefault="00553FE3" w:rsidP="00553FE3">
            <w:pPr>
              <w:widowControl w:val="0"/>
              <w:spacing w:line="240" w:lineRule="auto"/>
              <w:rPr>
                <w:rFonts w:ascii="Calibri" w:eastAsia="Calibri" w:hAnsi="Calibri" w:cs="Calibri"/>
                <w:sz w:val="24"/>
                <w:szCs w:val="24"/>
              </w:rPr>
            </w:pPr>
            <w:r w:rsidRPr="00553FE3">
              <w:rPr>
                <w:rFonts w:ascii="Calibri" w:eastAsia="Calibri" w:hAnsi="Calibri" w:cs="Calibri"/>
                <w:b/>
                <w:bCs/>
                <w:sz w:val="24"/>
                <w:szCs w:val="24"/>
              </w:rPr>
              <w:t>5.NF.B.3</w:t>
            </w:r>
            <w:r>
              <w:rPr>
                <w:rFonts w:ascii="Calibri" w:eastAsia="Calibri" w:hAnsi="Calibri" w:cs="Calibri"/>
                <w:sz w:val="24"/>
                <w:szCs w:val="24"/>
              </w:rPr>
              <w:t xml:space="preserve"> </w:t>
            </w:r>
            <w:r w:rsidRPr="00553FE3">
              <w:rPr>
                <w:rFonts w:ascii="Calibri" w:eastAsia="Calibri" w:hAnsi="Calibri" w:cs="Calibri"/>
                <w:sz w:val="24"/>
                <w:szCs w:val="24"/>
              </w:rPr>
              <w:t>Interpret a fraction as division of the numerator by the denominator (a/b = a ÷ b). Solve word problems involving division of whole numbers leading to answers in the form of fractions or mixed numbers</w:t>
            </w:r>
            <w:r>
              <w:rPr>
                <w:rFonts w:ascii="Calibri" w:eastAsia="Calibri" w:hAnsi="Calibri" w:cs="Calibri"/>
                <w:sz w:val="24"/>
                <w:szCs w:val="24"/>
              </w:rPr>
              <w:t>.</w:t>
            </w:r>
          </w:p>
          <w:p w14:paraId="5576504C" w14:textId="7D7F1915" w:rsidR="00553FE3" w:rsidRDefault="00553FE3" w:rsidP="00553FE3">
            <w:pPr>
              <w:widowControl w:val="0"/>
              <w:spacing w:line="240" w:lineRule="auto"/>
              <w:rPr>
                <w:rFonts w:ascii="Calibri" w:eastAsia="Calibri" w:hAnsi="Calibri" w:cs="Calibri"/>
                <w:sz w:val="24"/>
                <w:szCs w:val="24"/>
              </w:rPr>
            </w:pPr>
            <w:bookmarkStart w:id="1" w:name="_GoBack"/>
            <w:bookmarkEnd w:id="1"/>
          </w:p>
          <w:p w14:paraId="4D4BE211" w14:textId="6315C6BE" w:rsidR="00553FE3" w:rsidRDefault="00553FE3" w:rsidP="00553FE3">
            <w:pPr>
              <w:widowControl w:val="0"/>
              <w:spacing w:line="240" w:lineRule="auto"/>
              <w:rPr>
                <w:rFonts w:ascii="Calibri" w:eastAsia="Calibri" w:hAnsi="Calibri" w:cs="Calibri"/>
                <w:sz w:val="24"/>
                <w:szCs w:val="24"/>
              </w:rPr>
            </w:pPr>
          </w:p>
        </w:tc>
      </w:tr>
      <w:tr w:rsidR="00F619A8" w14:paraId="3FCDA84D" w14:textId="77777777" w:rsidTr="00F602B7">
        <w:tc>
          <w:tcPr>
            <w:tcW w:w="10800" w:type="dxa"/>
            <w:shd w:val="clear" w:color="auto" w:fill="auto"/>
            <w:tcMar>
              <w:top w:w="100" w:type="dxa"/>
              <w:left w:w="100" w:type="dxa"/>
              <w:bottom w:w="100" w:type="dxa"/>
              <w:right w:w="100" w:type="dxa"/>
            </w:tcMar>
          </w:tcPr>
          <w:p w14:paraId="0EF29736" w14:textId="77777777" w:rsidR="00F619A8" w:rsidRDefault="00EF2A4A">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Connections to the real-world: </w:t>
            </w:r>
          </w:p>
          <w:p w14:paraId="0B9FB72E" w14:textId="77777777" w:rsidR="00F619A8" w:rsidRDefault="00F619A8">
            <w:pPr>
              <w:spacing w:line="240" w:lineRule="auto"/>
              <w:rPr>
                <w:rFonts w:ascii="Calibri" w:eastAsia="Calibri" w:hAnsi="Calibri" w:cs="Calibri"/>
                <w:sz w:val="24"/>
                <w:szCs w:val="24"/>
              </w:rPr>
            </w:pPr>
          </w:p>
          <w:p w14:paraId="09431AE8" w14:textId="77777777" w:rsidR="00F619A8" w:rsidRDefault="00EF2A4A">
            <w:pPr>
              <w:spacing w:line="240" w:lineRule="auto"/>
              <w:rPr>
                <w:rFonts w:ascii="Calibri" w:eastAsia="Calibri" w:hAnsi="Calibri" w:cs="Calibri"/>
                <w:sz w:val="24"/>
                <w:szCs w:val="24"/>
              </w:rPr>
            </w:pPr>
            <w:r>
              <w:rPr>
                <w:rFonts w:ascii="Calibri" w:eastAsia="Calibri" w:hAnsi="Calibri" w:cs="Calibri"/>
                <w:sz w:val="24"/>
                <w:szCs w:val="24"/>
              </w:rPr>
              <w:t>Most students have participated in bake sales and earning money to pay for desired goods.</w:t>
            </w:r>
          </w:p>
          <w:p w14:paraId="6E6BFCC9" w14:textId="77777777" w:rsidR="00F619A8" w:rsidRDefault="00F619A8">
            <w:pPr>
              <w:widowControl w:val="0"/>
              <w:pBdr>
                <w:top w:val="nil"/>
                <w:left w:val="nil"/>
                <w:bottom w:val="nil"/>
                <w:right w:val="nil"/>
                <w:between w:val="nil"/>
              </w:pBdr>
              <w:spacing w:line="240" w:lineRule="auto"/>
              <w:rPr>
                <w:rFonts w:ascii="Calibri" w:eastAsia="Calibri" w:hAnsi="Calibri" w:cs="Calibri"/>
                <w:sz w:val="24"/>
                <w:szCs w:val="24"/>
              </w:rPr>
            </w:pPr>
          </w:p>
        </w:tc>
      </w:tr>
      <w:tr w:rsidR="00F619A8" w14:paraId="05362CA0" w14:textId="77777777" w:rsidTr="00F602B7">
        <w:tc>
          <w:tcPr>
            <w:tcW w:w="10800" w:type="dxa"/>
            <w:shd w:val="clear" w:color="auto" w:fill="auto"/>
            <w:tcMar>
              <w:top w:w="100" w:type="dxa"/>
              <w:left w:w="100" w:type="dxa"/>
              <w:bottom w:w="100" w:type="dxa"/>
              <w:right w:w="100" w:type="dxa"/>
            </w:tcMar>
          </w:tcPr>
          <w:p w14:paraId="4FBE606C" w14:textId="53BEA6FB" w:rsidR="00F619A8" w:rsidRDefault="00EF2A4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Mastery Goals:</w:t>
            </w:r>
          </w:p>
          <w:p w14:paraId="5418C2C6" w14:textId="77777777" w:rsidR="001F526E" w:rsidRDefault="001F526E">
            <w:pPr>
              <w:widowControl w:val="0"/>
              <w:pBdr>
                <w:top w:val="nil"/>
                <w:left w:val="nil"/>
                <w:bottom w:val="nil"/>
                <w:right w:val="nil"/>
                <w:between w:val="nil"/>
              </w:pBdr>
              <w:spacing w:line="240" w:lineRule="auto"/>
              <w:rPr>
                <w:rFonts w:ascii="Calibri" w:eastAsia="Calibri" w:hAnsi="Calibri" w:cs="Calibri"/>
                <w:b/>
                <w:sz w:val="24"/>
                <w:szCs w:val="24"/>
              </w:rPr>
            </w:pPr>
          </w:p>
          <w:p w14:paraId="73EBA0F7" w14:textId="77777777" w:rsidR="00F619A8" w:rsidRDefault="00EF2A4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Learning Objective:</w:t>
            </w:r>
            <w:r>
              <w:rPr>
                <w:rFonts w:ascii="Calibri" w:eastAsia="Calibri" w:hAnsi="Calibri" w:cs="Calibri"/>
                <w:sz w:val="24"/>
                <w:szCs w:val="24"/>
              </w:rPr>
              <w:t xml:space="preserve"> </w:t>
            </w:r>
          </w:p>
          <w:p w14:paraId="318B10FA" w14:textId="77777777" w:rsidR="00F619A8" w:rsidRDefault="00EF2A4A">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Students will </w:t>
            </w:r>
            <w:r>
              <w:rPr>
                <w:rFonts w:ascii="Calibri" w:eastAsia="Calibri" w:hAnsi="Calibri" w:cs="Calibri"/>
                <w:sz w:val="24"/>
                <w:szCs w:val="24"/>
              </w:rPr>
              <w:t>fluently add, subtract, multiply, or divide multi-digit decimals using the standard algorithm for each operation to</w:t>
            </w:r>
            <w:r>
              <w:rPr>
                <w:rFonts w:ascii="Calibri" w:eastAsia="Calibri" w:hAnsi="Calibri" w:cs="Calibri"/>
                <w:sz w:val="24"/>
                <w:szCs w:val="24"/>
                <w:highlight w:val="white"/>
              </w:rPr>
              <w:t xml:space="preserve"> answer a real-world word problem that involves critical thinking skills. </w:t>
            </w:r>
          </w:p>
          <w:p w14:paraId="3F171A5E" w14:textId="77777777" w:rsidR="00F619A8" w:rsidRDefault="00F619A8">
            <w:pPr>
              <w:widowControl w:val="0"/>
              <w:pBdr>
                <w:top w:val="nil"/>
                <w:left w:val="nil"/>
                <w:bottom w:val="nil"/>
                <w:right w:val="nil"/>
                <w:between w:val="nil"/>
              </w:pBdr>
              <w:spacing w:line="240" w:lineRule="auto"/>
              <w:rPr>
                <w:rFonts w:ascii="Calibri" w:eastAsia="Calibri" w:hAnsi="Calibri" w:cs="Calibri"/>
                <w:sz w:val="24"/>
                <w:szCs w:val="24"/>
                <w:highlight w:val="yellow"/>
              </w:rPr>
            </w:pPr>
          </w:p>
          <w:p w14:paraId="745B4FED" w14:textId="77777777" w:rsidR="00F619A8" w:rsidRDefault="00EF2A4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Language Objective: </w:t>
            </w:r>
          </w:p>
          <w:p w14:paraId="6E1637BF" w14:textId="77777777" w:rsidR="00F619A8" w:rsidRDefault="00EF2A4A">
            <w:pPr>
              <w:widowControl w:val="0"/>
              <w:pBdr>
                <w:top w:val="nil"/>
                <w:left w:val="nil"/>
                <w:bottom w:val="nil"/>
                <w:right w:val="nil"/>
                <w:between w:val="nil"/>
              </w:pBdr>
              <w:spacing w:line="240" w:lineRule="auto"/>
              <w:rPr>
                <w:rFonts w:ascii="Calibri" w:eastAsia="Calibri" w:hAnsi="Calibri" w:cs="Calibri"/>
                <w:sz w:val="24"/>
                <w:szCs w:val="24"/>
                <w:highlight w:val="yellow"/>
              </w:rPr>
            </w:pPr>
            <w:r>
              <w:rPr>
                <w:rFonts w:ascii="Calibri" w:eastAsia="Calibri" w:hAnsi="Calibri" w:cs="Calibri"/>
                <w:sz w:val="24"/>
                <w:szCs w:val="24"/>
                <w:highlight w:val="white"/>
              </w:rPr>
              <w:t>Students will be able to annotate a word problem for evidence to support their critical thinking. Students will be abl</w:t>
            </w:r>
            <w:r>
              <w:rPr>
                <w:rFonts w:ascii="Calibri" w:eastAsia="Calibri" w:hAnsi="Calibri" w:cs="Calibri"/>
                <w:sz w:val="24"/>
                <w:szCs w:val="24"/>
              </w:rPr>
              <w:t>e to explain their thinking using academic language from the word problem.</w:t>
            </w:r>
            <w:r>
              <w:rPr>
                <w:rFonts w:ascii="Calibri" w:eastAsia="Calibri" w:hAnsi="Calibri" w:cs="Calibri"/>
                <w:sz w:val="24"/>
                <w:szCs w:val="24"/>
                <w:highlight w:val="yellow"/>
              </w:rPr>
              <w:t xml:space="preserve"> </w:t>
            </w:r>
          </w:p>
          <w:p w14:paraId="656595F1" w14:textId="77777777" w:rsidR="00F619A8" w:rsidRDefault="00F619A8">
            <w:pPr>
              <w:widowControl w:val="0"/>
              <w:pBdr>
                <w:top w:val="nil"/>
                <w:left w:val="nil"/>
                <w:bottom w:val="nil"/>
                <w:right w:val="nil"/>
                <w:between w:val="nil"/>
              </w:pBdr>
              <w:spacing w:line="240" w:lineRule="auto"/>
              <w:rPr>
                <w:rFonts w:ascii="Calibri" w:eastAsia="Calibri" w:hAnsi="Calibri" w:cs="Calibri"/>
                <w:sz w:val="24"/>
                <w:szCs w:val="24"/>
                <w:highlight w:val="yellow"/>
              </w:rPr>
            </w:pPr>
          </w:p>
        </w:tc>
      </w:tr>
      <w:tr w:rsidR="00F619A8" w14:paraId="70E85A6A" w14:textId="77777777" w:rsidTr="00F602B7">
        <w:tc>
          <w:tcPr>
            <w:tcW w:w="10800" w:type="dxa"/>
            <w:shd w:val="clear" w:color="auto" w:fill="auto"/>
            <w:tcMar>
              <w:top w:w="100" w:type="dxa"/>
              <w:left w:w="100" w:type="dxa"/>
              <w:bottom w:w="100" w:type="dxa"/>
              <w:right w:w="100" w:type="dxa"/>
            </w:tcMar>
          </w:tcPr>
          <w:p w14:paraId="0A5AA316" w14:textId="77777777" w:rsidR="00F619A8" w:rsidRDefault="00EF2A4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Teacher instructions</w:t>
            </w:r>
          </w:p>
          <w:p w14:paraId="522F35DE" w14:textId="77777777" w:rsidR="00F619A8" w:rsidRDefault="00F619A8">
            <w:pPr>
              <w:widowControl w:val="0"/>
              <w:pBdr>
                <w:top w:val="nil"/>
                <w:left w:val="nil"/>
                <w:bottom w:val="nil"/>
                <w:right w:val="nil"/>
                <w:between w:val="nil"/>
              </w:pBdr>
              <w:spacing w:line="240" w:lineRule="auto"/>
              <w:rPr>
                <w:rFonts w:ascii="Calibri" w:eastAsia="Calibri" w:hAnsi="Calibri" w:cs="Calibri"/>
                <w:b/>
                <w:sz w:val="24"/>
                <w:szCs w:val="24"/>
              </w:rPr>
            </w:pPr>
          </w:p>
          <w:p w14:paraId="78326C4C" w14:textId="77777777" w:rsidR="00F619A8" w:rsidRDefault="00EF2A4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Instructional Tips/Strategies/Suggestions:</w:t>
            </w:r>
          </w:p>
          <w:p w14:paraId="417199F8" w14:textId="77777777" w:rsidR="00F619A8" w:rsidRDefault="00F619A8">
            <w:pPr>
              <w:widowControl w:val="0"/>
              <w:pBdr>
                <w:top w:val="nil"/>
                <w:left w:val="nil"/>
                <w:bottom w:val="nil"/>
                <w:right w:val="nil"/>
                <w:between w:val="nil"/>
              </w:pBdr>
              <w:spacing w:line="240" w:lineRule="auto"/>
              <w:rPr>
                <w:rFonts w:ascii="Calibri" w:eastAsia="Calibri" w:hAnsi="Calibri" w:cs="Calibri"/>
                <w:b/>
                <w:sz w:val="24"/>
                <w:szCs w:val="24"/>
              </w:rPr>
            </w:pPr>
          </w:p>
          <w:p w14:paraId="3E2C8A66" w14:textId="77777777" w:rsidR="00F619A8" w:rsidRDefault="00EF2A4A">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Use graphic organizer for annotating Word Problems</w:t>
            </w:r>
          </w:p>
          <w:p w14:paraId="4DC63396" w14:textId="77777777" w:rsidR="00F619A8" w:rsidRDefault="00EF2A4A">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Multiplication Chart</w:t>
            </w:r>
          </w:p>
          <w:p w14:paraId="47B5D4BD" w14:textId="77777777" w:rsidR="00F619A8" w:rsidRDefault="00EF2A4A">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Heterogeneous groupings</w:t>
            </w:r>
          </w:p>
          <w:p w14:paraId="25AF28EF" w14:textId="77777777" w:rsidR="00F619A8" w:rsidRDefault="00EF2A4A">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Algorithm (step-by-step) scaffolds</w:t>
            </w:r>
          </w:p>
          <w:p w14:paraId="67DB539D" w14:textId="77777777" w:rsidR="00F619A8" w:rsidRDefault="00EF2A4A">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Unit rates and ratios are a helpful tool to solve this multi-step word problem</w:t>
            </w:r>
          </w:p>
          <w:p w14:paraId="4BC21D3C" w14:textId="5BBC74D7" w:rsidR="00553FE3" w:rsidRDefault="00553FE3" w:rsidP="00553FE3">
            <w:pPr>
              <w:widowControl w:val="0"/>
              <w:pBdr>
                <w:top w:val="nil"/>
                <w:left w:val="nil"/>
                <w:bottom w:val="nil"/>
                <w:right w:val="nil"/>
                <w:between w:val="nil"/>
              </w:pBdr>
              <w:spacing w:line="240" w:lineRule="auto"/>
              <w:ind w:left="720"/>
              <w:rPr>
                <w:rFonts w:ascii="Calibri" w:eastAsia="Calibri" w:hAnsi="Calibri" w:cs="Calibri"/>
                <w:sz w:val="24"/>
                <w:szCs w:val="24"/>
              </w:rPr>
            </w:pPr>
          </w:p>
        </w:tc>
      </w:tr>
      <w:tr w:rsidR="00F619A8" w14:paraId="358E630D" w14:textId="77777777" w:rsidTr="00F602B7">
        <w:tc>
          <w:tcPr>
            <w:tcW w:w="10800" w:type="dxa"/>
            <w:shd w:val="clear" w:color="auto" w:fill="auto"/>
            <w:tcMar>
              <w:top w:w="100" w:type="dxa"/>
              <w:left w:w="100" w:type="dxa"/>
              <w:bottom w:w="100" w:type="dxa"/>
              <w:right w:w="100" w:type="dxa"/>
            </w:tcMar>
          </w:tcPr>
          <w:p w14:paraId="1CE189A0" w14:textId="77777777" w:rsidR="00F619A8" w:rsidRDefault="00EF2A4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Instructional Materials/Resources/Tools: </w:t>
            </w:r>
          </w:p>
          <w:p w14:paraId="13696F02" w14:textId="77777777" w:rsidR="00F619A8" w:rsidRDefault="00F619A8">
            <w:pPr>
              <w:widowControl w:val="0"/>
              <w:pBdr>
                <w:top w:val="nil"/>
                <w:left w:val="nil"/>
                <w:bottom w:val="nil"/>
                <w:right w:val="nil"/>
                <w:between w:val="nil"/>
              </w:pBdr>
              <w:spacing w:line="240" w:lineRule="auto"/>
              <w:rPr>
                <w:rFonts w:ascii="Calibri" w:eastAsia="Calibri" w:hAnsi="Calibri" w:cs="Calibri"/>
                <w:b/>
                <w:sz w:val="24"/>
                <w:szCs w:val="24"/>
              </w:rPr>
            </w:pPr>
          </w:p>
          <w:p w14:paraId="4ED455D3" w14:textId="77777777" w:rsidR="00F619A8" w:rsidRDefault="00EF2A4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Include:</w:t>
            </w:r>
          </w:p>
          <w:p w14:paraId="42ED5F09" w14:textId="77777777" w:rsidR="00F619A8" w:rsidRDefault="00EF2A4A">
            <w:pPr>
              <w:widowControl w:val="0"/>
              <w:numPr>
                <w:ilvl w:val="0"/>
                <w:numId w:val="3"/>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 xml:space="preserve">Graphic organizer </w:t>
            </w:r>
          </w:p>
          <w:p w14:paraId="2763BEE1" w14:textId="77777777" w:rsidR="00F619A8" w:rsidRDefault="00EF2A4A">
            <w:pPr>
              <w:widowControl w:val="0"/>
              <w:numPr>
                <w:ilvl w:val="0"/>
                <w:numId w:val="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Multiplication chart</w:t>
            </w:r>
          </w:p>
          <w:p w14:paraId="389E72B7" w14:textId="77777777" w:rsidR="00F619A8" w:rsidRDefault="00EF2A4A">
            <w:pPr>
              <w:widowControl w:val="0"/>
              <w:numPr>
                <w:ilvl w:val="0"/>
                <w:numId w:val="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Highlighters for annotations</w:t>
            </w:r>
          </w:p>
          <w:p w14:paraId="31A39A11" w14:textId="77777777" w:rsidR="00F619A8" w:rsidRDefault="00EF2A4A">
            <w:pPr>
              <w:widowControl w:val="0"/>
              <w:numPr>
                <w:ilvl w:val="0"/>
                <w:numId w:val="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Investigation worksheet</w:t>
            </w:r>
          </w:p>
          <w:p w14:paraId="6C5A51DE" w14:textId="77777777" w:rsidR="00F619A8" w:rsidRDefault="00EF2A4A">
            <w:pPr>
              <w:widowControl w:val="0"/>
              <w:numPr>
                <w:ilvl w:val="0"/>
                <w:numId w:val="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Group Job Roles</w:t>
            </w:r>
          </w:p>
          <w:p w14:paraId="6003ADBA" w14:textId="77777777" w:rsidR="00F619A8" w:rsidRDefault="00EF2A4A">
            <w:pPr>
              <w:widowControl w:val="0"/>
              <w:numPr>
                <w:ilvl w:val="0"/>
                <w:numId w:val="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Worksheet (see below)</w:t>
            </w:r>
          </w:p>
          <w:p w14:paraId="082CB0FC" w14:textId="77777777" w:rsidR="00F619A8" w:rsidRDefault="00F619A8">
            <w:pPr>
              <w:widowControl w:val="0"/>
              <w:pBdr>
                <w:top w:val="nil"/>
                <w:left w:val="nil"/>
                <w:bottom w:val="nil"/>
                <w:right w:val="nil"/>
                <w:between w:val="nil"/>
              </w:pBdr>
              <w:spacing w:line="240" w:lineRule="auto"/>
              <w:ind w:left="720"/>
              <w:rPr>
                <w:rFonts w:ascii="Calibri" w:eastAsia="Calibri" w:hAnsi="Calibri" w:cs="Calibri"/>
                <w:sz w:val="24"/>
                <w:szCs w:val="24"/>
              </w:rPr>
            </w:pPr>
          </w:p>
        </w:tc>
      </w:tr>
      <w:tr w:rsidR="00F619A8" w14:paraId="1EA19F16" w14:textId="77777777" w:rsidTr="0075162C">
        <w:trPr>
          <w:trHeight w:val="4560"/>
        </w:trPr>
        <w:tc>
          <w:tcPr>
            <w:tcW w:w="10800" w:type="dxa"/>
            <w:shd w:val="clear" w:color="auto" w:fill="auto"/>
            <w:tcMar>
              <w:top w:w="100" w:type="dxa"/>
              <w:left w:w="100" w:type="dxa"/>
              <w:bottom w:w="100" w:type="dxa"/>
              <w:right w:w="100" w:type="dxa"/>
            </w:tcMar>
          </w:tcPr>
          <w:p w14:paraId="327AC9B5" w14:textId="1807E3DE" w:rsidR="00F619A8" w:rsidRDefault="00EF2A4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Accessibility and Supports: </w:t>
            </w:r>
          </w:p>
          <w:p w14:paraId="2B98F262" w14:textId="77777777" w:rsidR="00F619A8" w:rsidRDefault="00F619A8">
            <w:pPr>
              <w:widowControl w:val="0"/>
              <w:pBdr>
                <w:top w:val="nil"/>
                <w:left w:val="nil"/>
                <w:bottom w:val="nil"/>
                <w:right w:val="nil"/>
                <w:between w:val="nil"/>
              </w:pBdr>
              <w:spacing w:line="240" w:lineRule="auto"/>
              <w:rPr>
                <w:rFonts w:ascii="Calibri" w:eastAsia="Calibri" w:hAnsi="Calibri" w:cs="Calibri"/>
                <w:b/>
                <w:sz w:val="24"/>
                <w:szCs w:val="24"/>
              </w:rPr>
            </w:pPr>
          </w:p>
          <w:p w14:paraId="259753F9" w14:textId="77777777" w:rsidR="00F619A8" w:rsidRDefault="00EF2A4A">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rPr>
              <w:t>-</w:t>
            </w:r>
            <w:r>
              <w:rPr>
                <w:rFonts w:ascii="Calibri" w:eastAsia="Calibri" w:hAnsi="Calibri" w:cs="Calibri"/>
                <w:sz w:val="24"/>
                <w:szCs w:val="24"/>
                <w:highlight w:val="white"/>
              </w:rPr>
              <w:t>graphic organizers (place value chart)</w:t>
            </w:r>
          </w:p>
          <w:p w14:paraId="397D3E0A" w14:textId="77777777" w:rsidR="00F619A8" w:rsidRDefault="00EF2A4A">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-reference sheets (multiplication)</w:t>
            </w:r>
          </w:p>
          <w:p w14:paraId="14C1E385" w14:textId="77777777" w:rsidR="00F619A8" w:rsidRDefault="00EF2A4A">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-step by step organizer for multiplication and division (algorithm)</w:t>
            </w:r>
          </w:p>
          <w:p w14:paraId="6D422FA5" w14:textId="77777777" w:rsidR="00F619A8" w:rsidRDefault="00EF2A4A">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-graph paper</w:t>
            </w:r>
          </w:p>
          <w:p w14:paraId="1F2AADFA" w14:textId="77777777" w:rsidR="00F619A8" w:rsidRDefault="00EF2A4A">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-key terms word bank </w:t>
            </w:r>
          </w:p>
          <w:p w14:paraId="43610BFD" w14:textId="6423A35F" w:rsidR="00F619A8" w:rsidRDefault="00EF2A4A">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-sentence starters for discourse and explanation</w:t>
            </w:r>
          </w:p>
          <w:p w14:paraId="463F5E96" w14:textId="77777777" w:rsidR="00553FE3" w:rsidRDefault="00553FE3">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7D15BD47" w14:textId="77777777" w:rsidR="00F619A8" w:rsidRDefault="00EF2A4A">
            <w:pPr>
              <w:widowControl w:val="0"/>
              <w:pBdr>
                <w:top w:val="nil"/>
                <w:left w:val="nil"/>
                <w:bottom w:val="nil"/>
                <w:right w:val="nil"/>
                <w:between w:val="nil"/>
              </w:pBd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Potential sentence starters: </w:t>
            </w:r>
          </w:p>
          <w:p w14:paraId="460B3ADD" w14:textId="77777777" w:rsidR="00F619A8" w:rsidRDefault="00EF2A4A">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 know that we need to _______________ because in the word problem it says ____________________.</w:t>
            </w:r>
          </w:p>
          <w:p w14:paraId="37DE03AE" w14:textId="77777777" w:rsidR="00F619A8" w:rsidRDefault="00EF2A4A">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 used this strategy because ____________________________________________.</w:t>
            </w:r>
          </w:p>
          <w:p w14:paraId="5B400A6B" w14:textId="77777777" w:rsidR="00F619A8" w:rsidRDefault="00EF2A4A">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The key terms that helped me solve this problem are _______________________________.</w:t>
            </w:r>
          </w:p>
          <w:p w14:paraId="42DC8D67" w14:textId="77777777" w:rsidR="00F619A8" w:rsidRDefault="00F619A8">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1F24F017" w14:textId="5D023790" w:rsidR="00F619A8" w:rsidRDefault="00EF2A4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Key academic vocabulary:</w:t>
            </w:r>
            <w:r>
              <w:rPr>
                <w:rFonts w:ascii="Calibri" w:eastAsia="Calibri" w:hAnsi="Calibri" w:cs="Calibri"/>
                <w:sz w:val="24"/>
                <w:szCs w:val="24"/>
              </w:rPr>
              <w:t xml:space="preserve"> </w:t>
            </w:r>
            <w:r w:rsidR="001F526E">
              <w:rPr>
                <w:rFonts w:ascii="Calibri" w:eastAsia="Calibri" w:hAnsi="Calibri" w:cs="Calibri"/>
                <w:sz w:val="24"/>
                <w:szCs w:val="24"/>
              </w:rPr>
              <w:t>a</w:t>
            </w:r>
            <w:r>
              <w:rPr>
                <w:rFonts w:ascii="Calibri" w:eastAsia="Calibri" w:hAnsi="Calibri" w:cs="Calibri"/>
                <w:sz w:val="24"/>
                <w:szCs w:val="24"/>
              </w:rPr>
              <w:t>nnual</w:t>
            </w:r>
            <w:r w:rsidR="001F526E">
              <w:rPr>
                <w:rFonts w:ascii="Calibri" w:eastAsia="Calibri" w:hAnsi="Calibri" w:cs="Calibri"/>
                <w:sz w:val="24"/>
                <w:szCs w:val="24"/>
              </w:rPr>
              <w:t>, p</w:t>
            </w:r>
            <w:r>
              <w:rPr>
                <w:rFonts w:ascii="Calibri" w:eastAsia="Calibri" w:hAnsi="Calibri" w:cs="Calibri"/>
                <w:sz w:val="24"/>
                <w:szCs w:val="24"/>
              </w:rPr>
              <w:t>rofit</w:t>
            </w:r>
            <w:r w:rsidR="001F526E">
              <w:rPr>
                <w:rFonts w:ascii="Calibri" w:eastAsia="Calibri" w:hAnsi="Calibri" w:cs="Calibri"/>
                <w:sz w:val="24"/>
                <w:szCs w:val="24"/>
              </w:rPr>
              <w:t>, p</w:t>
            </w:r>
            <w:r>
              <w:rPr>
                <w:rFonts w:ascii="Calibri" w:eastAsia="Calibri" w:hAnsi="Calibri" w:cs="Calibri"/>
                <w:sz w:val="24"/>
                <w:szCs w:val="24"/>
              </w:rPr>
              <w:t>ricing sheet</w:t>
            </w:r>
          </w:p>
          <w:p w14:paraId="671B553B" w14:textId="3FA25DEA" w:rsidR="00553FE3" w:rsidRDefault="00553FE3" w:rsidP="0075162C">
            <w:pPr>
              <w:widowControl w:val="0"/>
              <w:pBdr>
                <w:top w:val="nil"/>
                <w:left w:val="nil"/>
                <w:bottom w:val="nil"/>
                <w:right w:val="nil"/>
                <w:between w:val="nil"/>
              </w:pBdr>
              <w:spacing w:line="240" w:lineRule="auto"/>
              <w:rPr>
                <w:rFonts w:ascii="Calibri" w:eastAsia="Calibri" w:hAnsi="Calibri" w:cs="Calibri"/>
                <w:sz w:val="24"/>
                <w:szCs w:val="24"/>
              </w:rPr>
            </w:pPr>
          </w:p>
        </w:tc>
      </w:tr>
    </w:tbl>
    <w:p w14:paraId="7F8320C8" w14:textId="77777777" w:rsidR="00F4055A" w:rsidRDefault="00F4055A" w:rsidP="00553FE3">
      <w:pPr>
        <w:rPr>
          <w:rFonts w:ascii="Calibri" w:eastAsia="Calibri" w:hAnsi="Calibri" w:cs="Calibri"/>
          <w:sz w:val="24"/>
          <w:szCs w:val="24"/>
        </w:rPr>
        <w:sectPr w:rsidR="00F4055A" w:rsidSect="00F602B7">
          <w:footerReference w:type="default" r:id="rId12"/>
          <w:headerReference w:type="first" r:id="rId13"/>
          <w:footerReference w:type="first" r:id="rId14"/>
          <w:pgSz w:w="12240" w:h="15840"/>
          <w:pgMar w:top="720" w:right="720" w:bottom="720" w:left="720" w:header="720" w:footer="720" w:gutter="0"/>
          <w:pgNumType w:start="1"/>
          <w:cols w:space="720"/>
          <w:titlePg/>
          <w:docGrid w:linePitch="299"/>
        </w:sect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53FE3" w14:paraId="764F0059" w14:textId="77777777" w:rsidTr="00F602B7">
        <w:tc>
          <w:tcPr>
            <w:tcW w:w="10800" w:type="dxa"/>
            <w:shd w:val="clear" w:color="auto" w:fill="auto"/>
            <w:tcMar>
              <w:top w:w="100" w:type="dxa"/>
              <w:left w:w="100" w:type="dxa"/>
              <w:bottom w:w="100" w:type="dxa"/>
              <w:right w:w="100" w:type="dxa"/>
            </w:tcMar>
          </w:tcPr>
          <w:p w14:paraId="3748AEE7" w14:textId="761ADC52" w:rsidR="00553FE3" w:rsidRDefault="00553FE3" w:rsidP="00553FE3">
            <w:pPr>
              <w:rPr>
                <w:rFonts w:ascii="Calibri" w:eastAsia="Calibri" w:hAnsi="Calibri" w:cs="Calibri"/>
                <w:sz w:val="24"/>
                <w:szCs w:val="24"/>
              </w:rPr>
            </w:pPr>
            <w:r>
              <w:rPr>
                <w:rFonts w:ascii="Calibri" w:eastAsia="Calibri" w:hAnsi="Calibri" w:cs="Calibri"/>
                <w:sz w:val="24"/>
                <w:szCs w:val="24"/>
              </w:rPr>
              <w:lastRenderedPageBreak/>
              <w:t>Last year</w:t>
            </w:r>
            <w:r w:rsidR="00F4055A">
              <w:rPr>
                <w:rFonts w:ascii="Calibri" w:eastAsia="Calibri" w:hAnsi="Calibri" w:cs="Calibri"/>
                <w:sz w:val="24"/>
                <w:szCs w:val="24"/>
              </w:rPr>
              <w:t>,</w:t>
            </w:r>
            <w:r>
              <w:rPr>
                <w:rFonts w:ascii="Calibri" w:eastAsia="Calibri" w:hAnsi="Calibri" w:cs="Calibri"/>
                <w:sz w:val="24"/>
                <w:szCs w:val="24"/>
              </w:rPr>
              <w:t xml:space="preserve"> the Doran Community School held their annual bake sale.</w:t>
            </w:r>
            <w:r w:rsidR="008F4E08">
              <w:rPr>
                <w:rFonts w:ascii="Calibri" w:eastAsia="Calibri" w:hAnsi="Calibri" w:cs="Calibri"/>
                <w:sz w:val="24"/>
                <w:szCs w:val="24"/>
              </w:rPr>
              <w:t xml:space="preserve"> They made a profit of $755.00 </w:t>
            </w:r>
            <w:r>
              <w:rPr>
                <w:rFonts w:ascii="Calibri" w:eastAsia="Calibri" w:hAnsi="Calibri" w:cs="Calibri"/>
                <w:sz w:val="24"/>
                <w:szCs w:val="24"/>
              </w:rPr>
              <w:t xml:space="preserve">by selling brownies, cupcakes, and cookies. They were able to buy equipment for the gym and install a basketball hoop on the playground. Mrs. </w:t>
            </w:r>
            <w:proofErr w:type="spellStart"/>
            <w:r>
              <w:rPr>
                <w:rFonts w:ascii="Calibri" w:eastAsia="Calibri" w:hAnsi="Calibri" w:cs="Calibri"/>
                <w:sz w:val="24"/>
                <w:szCs w:val="24"/>
              </w:rPr>
              <w:t>Raposa’s</w:t>
            </w:r>
            <w:proofErr w:type="spellEnd"/>
            <w:r>
              <w:rPr>
                <w:rFonts w:ascii="Calibri" w:eastAsia="Calibri" w:hAnsi="Calibri" w:cs="Calibri"/>
                <w:sz w:val="24"/>
                <w:szCs w:val="24"/>
              </w:rPr>
              <w:t xml:space="preserve"> computer crashed and the pricing sheet was lost. She doesn’t remember the cost per item, but she was able to retrieve the number of items sold and the total amount made. </w:t>
            </w:r>
          </w:p>
          <w:p w14:paraId="7A6AB219" w14:textId="77777777" w:rsidR="00553FE3" w:rsidRDefault="00553FE3" w:rsidP="00553FE3">
            <w:pPr>
              <w:rPr>
                <w:rFonts w:ascii="Calibri" w:eastAsia="Calibri" w:hAnsi="Calibri" w:cs="Calibri"/>
                <w:sz w:val="16"/>
                <w:szCs w:val="16"/>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53FE3" w14:paraId="6EAD30A0" w14:textId="77777777" w:rsidTr="00F602B7">
              <w:tc>
                <w:tcPr>
                  <w:tcW w:w="10800" w:type="dxa"/>
                  <w:shd w:val="clear" w:color="auto" w:fill="auto"/>
                  <w:tcMar>
                    <w:top w:w="100" w:type="dxa"/>
                    <w:left w:w="100" w:type="dxa"/>
                    <w:bottom w:w="100" w:type="dxa"/>
                    <w:right w:w="100" w:type="dxa"/>
                  </w:tcMar>
                </w:tcPr>
                <w:p w14:paraId="6A3F75A5" w14:textId="77777777" w:rsidR="00553FE3" w:rsidRDefault="00553FE3" w:rsidP="00553FE3">
                  <w:pPr>
                    <w:widowControl w:val="0"/>
                    <w:spacing w:line="240" w:lineRule="auto"/>
                    <w:jc w:val="center"/>
                    <w:rPr>
                      <w:rFonts w:ascii="Calibri" w:eastAsia="Calibri" w:hAnsi="Calibri" w:cs="Calibri"/>
                      <w:b/>
                      <w:sz w:val="24"/>
                      <w:szCs w:val="24"/>
                      <w:u w:val="single"/>
                    </w:rPr>
                  </w:pPr>
                  <w:r>
                    <w:rPr>
                      <w:rFonts w:ascii="Calibri" w:eastAsia="Calibri" w:hAnsi="Calibri" w:cs="Calibri"/>
                      <w:b/>
                      <w:sz w:val="24"/>
                      <w:szCs w:val="24"/>
                      <w:u w:val="single"/>
                    </w:rPr>
                    <w:t xml:space="preserve">Original Price List </w:t>
                  </w:r>
                </w:p>
                <w:tbl>
                  <w:tblPr>
                    <w:tblStyle w:val="a1"/>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995"/>
                    <w:gridCol w:w="3765"/>
                    <w:gridCol w:w="2250"/>
                    <w:gridCol w:w="2250"/>
                  </w:tblGrid>
                  <w:tr w:rsidR="00553FE3" w14:paraId="0DE92927" w14:textId="77777777" w:rsidTr="00F602B7">
                    <w:tc>
                      <w:tcPr>
                        <w:tcW w:w="1995" w:type="dxa"/>
                        <w:shd w:val="clear" w:color="auto" w:fill="auto"/>
                        <w:tcMar>
                          <w:top w:w="100" w:type="dxa"/>
                          <w:left w:w="100" w:type="dxa"/>
                          <w:bottom w:w="100" w:type="dxa"/>
                          <w:right w:w="100" w:type="dxa"/>
                        </w:tcMar>
                      </w:tcPr>
                      <w:p w14:paraId="1F9131DB" w14:textId="77777777" w:rsidR="00553FE3" w:rsidRDefault="00553FE3" w:rsidP="00553FE3">
                        <w:pPr>
                          <w:widowControl w:val="0"/>
                          <w:spacing w:line="240" w:lineRule="auto"/>
                          <w:rPr>
                            <w:rFonts w:ascii="Calibri" w:eastAsia="Calibri" w:hAnsi="Calibri" w:cs="Calibri"/>
                            <w:sz w:val="24"/>
                            <w:szCs w:val="24"/>
                            <w:u w:val="single"/>
                          </w:rPr>
                        </w:pPr>
                        <w:r>
                          <w:rPr>
                            <w:rFonts w:ascii="Calibri" w:eastAsia="Calibri" w:hAnsi="Calibri" w:cs="Calibri"/>
                            <w:sz w:val="24"/>
                            <w:szCs w:val="24"/>
                            <w:u w:val="single"/>
                          </w:rPr>
                          <w:t>Baked Good</w:t>
                        </w:r>
                      </w:p>
                    </w:tc>
                    <w:tc>
                      <w:tcPr>
                        <w:tcW w:w="3765" w:type="dxa"/>
                        <w:shd w:val="clear" w:color="auto" w:fill="auto"/>
                        <w:tcMar>
                          <w:top w:w="100" w:type="dxa"/>
                          <w:left w:w="100" w:type="dxa"/>
                          <w:bottom w:w="100" w:type="dxa"/>
                          <w:right w:w="100" w:type="dxa"/>
                        </w:tcMar>
                      </w:tcPr>
                      <w:p w14:paraId="20325C27" w14:textId="77777777" w:rsidR="00553FE3" w:rsidRDefault="00553FE3" w:rsidP="00553FE3">
                        <w:pPr>
                          <w:widowControl w:val="0"/>
                          <w:spacing w:line="240" w:lineRule="auto"/>
                          <w:rPr>
                            <w:rFonts w:ascii="Calibri" w:eastAsia="Calibri" w:hAnsi="Calibri" w:cs="Calibri"/>
                            <w:sz w:val="24"/>
                            <w:szCs w:val="24"/>
                            <w:u w:val="single"/>
                          </w:rPr>
                        </w:pPr>
                        <w:r>
                          <w:rPr>
                            <w:rFonts w:ascii="Calibri" w:eastAsia="Calibri" w:hAnsi="Calibri" w:cs="Calibri"/>
                            <w:sz w:val="24"/>
                            <w:szCs w:val="24"/>
                            <w:u w:val="single"/>
                          </w:rPr>
                          <w:t>Total Amount</w:t>
                        </w:r>
                      </w:p>
                    </w:tc>
                    <w:tc>
                      <w:tcPr>
                        <w:tcW w:w="2250" w:type="dxa"/>
                        <w:shd w:val="clear" w:color="auto" w:fill="auto"/>
                        <w:tcMar>
                          <w:top w:w="100" w:type="dxa"/>
                          <w:left w:w="100" w:type="dxa"/>
                          <w:bottom w:w="100" w:type="dxa"/>
                          <w:right w:w="100" w:type="dxa"/>
                        </w:tcMar>
                      </w:tcPr>
                      <w:p w14:paraId="4706037B" w14:textId="77777777" w:rsidR="00553FE3" w:rsidRDefault="00553FE3" w:rsidP="00553FE3">
                        <w:pPr>
                          <w:widowControl w:val="0"/>
                          <w:spacing w:line="240" w:lineRule="auto"/>
                          <w:rPr>
                            <w:rFonts w:ascii="Calibri" w:eastAsia="Calibri" w:hAnsi="Calibri" w:cs="Calibri"/>
                            <w:sz w:val="24"/>
                            <w:szCs w:val="24"/>
                            <w:u w:val="single"/>
                          </w:rPr>
                        </w:pPr>
                        <w:r>
                          <w:rPr>
                            <w:rFonts w:ascii="Calibri" w:eastAsia="Calibri" w:hAnsi="Calibri" w:cs="Calibri"/>
                            <w:sz w:val="24"/>
                            <w:szCs w:val="24"/>
                            <w:u w:val="single"/>
                          </w:rPr>
                          <w:t># of Items Sold</w:t>
                        </w:r>
                      </w:p>
                    </w:tc>
                    <w:tc>
                      <w:tcPr>
                        <w:tcW w:w="2250" w:type="dxa"/>
                        <w:shd w:val="clear" w:color="auto" w:fill="auto"/>
                        <w:tcMar>
                          <w:top w:w="100" w:type="dxa"/>
                          <w:left w:w="100" w:type="dxa"/>
                          <w:bottom w:w="100" w:type="dxa"/>
                          <w:right w:w="100" w:type="dxa"/>
                        </w:tcMar>
                      </w:tcPr>
                      <w:p w14:paraId="4CC0722E" w14:textId="77777777" w:rsidR="00553FE3" w:rsidRDefault="00553FE3" w:rsidP="00553FE3">
                        <w:pPr>
                          <w:widowControl w:val="0"/>
                          <w:spacing w:line="240" w:lineRule="auto"/>
                          <w:rPr>
                            <w:rFonts w:ascii="Calibri" w:eastAsia="Calibri" w:hAnsi="Calibri" w:cs="Calibri"/>
                            <w:sz w:val="24"/>
                            <w:szCs w:val="24"/>
                            <w:u w:val="single"/>
                          </w:rPr>
                        </w:pPr>
                        <w:r>
                          <w:rPr>
                            <w:rFonts w:ascii="Calibri" w:eastAsia="Calibri" w:hAnsi="Calibri" w:cs="Calibri"/>
                            <w:sz w:val="24"/>
                            <w:szCs w:val="24"/>
                            <w:u w:val="single"/>
                          </w:rPr>
                          <w:t>Cost per Item</w:t>
                        </w:r>
                      </w:p>
                    </w:tc>
                  </w:tr>
                  <w:tr w:rsidR="00553FE3" w14:paraId="180622CB" w14:textId="77777777" w:rsidTr="00F602B7">
                    <w:tc>
                      <w:tcPr>
                        <w:tcW w:w="1995" w:type="dxa"/>
                        <w:shd w:val="clear" w:color="auto" w:fill="auto"/>
                        <w:tcMar>
                          <w:top w:w="100" w:type="dxa"/>
                          <w:left w:w="100" w:type="dxa"/>
                          <w:bottom w:w="100" w:type="dxa"/>
                          <w:right w:w="100" w:type="dxa"/>
                        </w:tcMar>
                      </w:tcPr>
                      <w:p w14:paraId="44DC79DC" w14:textId="77777777" w:rsidR="00553FE3" w:rsidRDefault="00553FE3" w:rsidP="00553FE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Brownies </w:t>
                        </w:r>
                      </w:p>
                    </w:tc>
                    <w:tc>
                      <w:tcPr>
                        <w:tcW w:w="3765" w:type="dxa"/>
                        <w:shd w:val="clear" w:color="auto" w:fill="auto"/>
                        <w:tcMar>
                          <w:top w:w="100" w:type="dxa"/>
                          <w:left w:w="100" w:type="dxa"/>
                          <w:bottom w:w="100" w:type="dxa"/>
                          <w:right w:w="100" w:type="dxa"/>
                        </w:tcMar>
                      </w:tcPr>
                      <w:p w14:paraId="593BCBB4" w14:textId="77777777" w:rsidR="00553FE3" w:rsidRDefault="00553FE3" w:rsidP="00553FE3">
                        <w:pPr>
                          <w:widowControl w:val="0"/>
                          <w:spacing w:line="240" w:lineRule="auto"/>
                          <w:rPr>
                            <w:rFonts w:ascii="Calibri" w:eastAsia="Calibri" w:hAnsi="Calibri" w:cs="Calibri"/>
                            <w:sz w:val="24"/>
                            <w:szCs w:val="24"/>
                          </w:rPr>
                        </w:pPr>
                        <w:r>
                          <w:rPr>
                            <w:rFonts w:ascii="Calibri" w:eastAsia="Calibri" w:hAnsi="Calibri" w:cs="Calibri"/>
                            <w:sz w:val="24"/>
                            <w:szCs w:val="24"/>
                          </w:rPr>
                          <w:t>$275.00</w:t>
                        </w:r>
                      </w:p>
                    </w:tc>
                    <w:tc>
                      <w:tcPr>
                        <w:tcW w:w="2250" w:type="dxa"/>
                        <w:shd w:val="clear" w:color="auto" w:fill="auto"/>
                        <w:tcMar>
                          <w:top w:w="100" w:type="dxa"/>
                          <w:left w:w="100" w:type="dxa"/>
                          <w:bottom w:w="100" w:type="dxa"/>
                          <w:right w:w="100" w:type="dxa"/>
                        </w:tcMar>
                      </w:tcPr>
                      <w:p w14:paraId="6602AFF9" w14:textId="77777777" w:rsidR="00553FE3" w:rsidRDefault="00553FE3" w:rsidP="00553FE3">
                        <w:pPr>
                          <w:widowControl w:val="0"/>
                          <w:spacing w:line="240" w:lineRule="auto"/>
                          <w:rPr>
                            <w:rFonts w:ascii="Calibri" w:eastAsia="Calibri" w:hAnsi="Calibri" w:cs="Calibri"/>
                            <w:sz w:val="24"/>
                            <w:szCs w:val="24"/>
                          </w:rPr>
                        </w:pPr>
                        <w:r>
                          <w:rPr>
                            <w:rFonts w:ascii="Calibri" w:eastAsia="Calibri" w:hAnsi="Calibri" w:cs="Calibri"/>
                            <w:sz w:val="24"/>
                            <w:szCs w:val="24"/>
                          </w:rPr>
                          <w:t>220</w:t>
                        </w:r>
                      </w:p>
                    </w:tc>
                    <w:tc>
                      <w:tcPr>
                        <w:tcW w:w="2250" w:type="dxa"/>
                        <w:shd w:val="clear" w:color="auto" w:fill="auto"/>
                        <w:tcMar>
                          <w:top w:w="100" w:type="dxa"/>
                          <w:left w:w="100" w:type="dxa"/>
                          <w:bottom w:w="100" w:type="dxa"/>
                          <w:right w:w="100" w:type="dxa"/>
                        </w:tcMar>
                      </w:tcPr>
                      <w:p w14:paraId="1025DFC4" w14:textId="77777777" w:rsidR="00553FE3" w:rsidRDefault="00553FE3" w:rsidP="00553FE3">
                        <w:pPr>
                          <w:widowControl w:val="0"/>
                          <w:spacing w:line="240" w:lineRule="auto"/>
                          <w:rPr>
                            <w:rFonts w:ascii="Calibri" w:eastAsia="Calibri" w:hAnsi="Calibri" w:cs="Calibri"/>
                            <w:sz w:val="24"/>
                            <w:szCs w:val="24"/>
                          </w:rPr>
                        </w:pPr>
                      </w:p>
                    </w:tc>
                  </w:tr>
                  <w:tr w:rsidR="00553FE3" w14:paraId="7B158BB7" w14:textId="77777777" w:rsidTr="00F602B7">
                    <w:tc>
                      <w:tcPr>
                        <w:tcW w:w="1995" w:type="dxa"/>
                        <w:shd w:val="clear" w:color="auto" w:fill="auto"/>
                        <w:tcMar>
                          <w:top w:w="100" w:type="dxa"/>
                          <w:left w:w="100" w:type="dxa"/>
                          <w:bottom w:w="100" w:type="dxa"/>
                          <w:right w:w="100" w:type="dxa"/>
                        </w:tcMar>
                      </w:tcPr>
                      <w:p w14:paraId="3E718F40" w14:textId="77777777" w:rsidR="00553FE3" w:rsidRDefault="00553FE3" w:rsidP="00553FE3">
                        <w:pPr>
                          <w:widowControl w:val="0"/>
                          <w:spacing w:line="240" w:lineRule="auto"/>
                          <w:rPr>
                            <w:rFonts w:ascii="Calibri" w:eastAsia="Calibri" w:hAnsi="Calibri" w:cs="Calibri"/>
                            <w:sz w:val="24"/>
                            <w:szCs w:val="24"/>
                          </w:rPr>
                        </w:pPr>
                        <w:r>
                          <w:rPr>
                            <w:rFonts w:ascii="Calibri" w:eastAsia="Calibri" w:hAnsi="Calibri" w:cs="Calibri"/>
                            <w:sz w:val="24"/>
                            <w:szCs w:val="24"/>
                          </w:rPr>
                          <w:t>Cupcakes</w:t>
                        </w:r>
                      </w:p>
                    </w:tc>
                    <w:tc>
                      <w:tcPr>
                        <w:tcW w:w="3765" w:type="dxa"/>
                        <w:shd w:val="clear" w:color="auto" w:fill="auto"/>
                        <w:tcMar>
                          <w:top w:w="100" w:type="dxa"/>
                          <w:left w:w="100" w:type="dxa"/>
                          <w:bottom w:w="100" w:type="dxa"/>
                          <w:right w:w="100" w:type="dxa"/>
                        </w:tcMar>
                      </w:tcPr>
                      <w:p w14:paraId="25916B5C" w14:textId="77777777" w:rsidR="00553FE3" w:rsidRDefault="00553FE3" w:rsidP="00553FE3">
                        <w:pPr>
                          <w:widowControl w:val="0"/>
                          <w:spacing w:line="240" w:lineRule="auto"/>
                          <w:rPr>
                            <w:rFonts w:ascii="Calibri" w:eastAsia="Calibri" w:hAnsi="Calibri" w:cs="Calibri"/>
                            <w:sz w:val="24"/>
                            <w:szCs w:val="24"/>
                          </w:rPr>
                        </w:pPr>
                        <w:r>
                          <w:rPr>
                            <w:rFonts w:ascii="Calibri" w:eastAsia="Calibri" w:hAnsi="Calibri" w:cs="Calibri"/>
                            <w:sz w:val="24"/>
                            <w:szCs w:val="24"/>
                          </w:rPr>
                          <w:t>$300.00</w:t>
                        </w:r>
                      </w:p>
                    </w:tc>
                    <w:tc>
                      <w:tcPr>
                        <w:tcW w:w="2250" w:type="dxa"/>
                        <w:shd w:val="clear" w:color="auto" w:fill="auto"/>
                        <w:tcMar>
                          <w:top w:w="100" w:type="dxa"/>
                          <w:left w:w="100" w:type="dxa"/>
                          <w:bottom w:w="100" w:type="dxa"/>
                          <w:right w:w="100" w:type="dxa"/>
                        </w:tcMar>
                      </w:tcPr>
                      <w:p w14:paraId="56D06B7B" w14:textId="77777777" w:rsidR="00553FE3" w:rsidRDefault="00553FE3" w:rsidP="00553FE3">
                        <w:pPr>
                          <w:widowControl w:val="0"/>
                          <w:spacing w:line="240" w:lineRule="auto"/>
                          <w:rPr>
                            <w:rFonts w:ascii="Calibri" w:eastAsia="Calibri" w:hAnsi="Calibri" w:cs="Calibri"/>
                            <w:sz w:val="24"/>
                            <w:szCs w:val="24"/>
                          </w:rPr>
                        </w:pPr>
                        <w:r>
                          <w:rPr>
                            <w:rFonts w:ascii="Calibri" w:eastAsia="Calibri" w:hAnsi="Calibri" w:cs="Calibri"/>
                            <w:sz w:val="24"/>
                            <w:szCs w:val="24"/>
                          </w:rPr>
                          <w:t>120</w:t>
                        </w:r>
                      </w:p>
                    </w:tc>
                    <w:tc>
                      <w:tcPr>
                        <w:tcW w:w="2250" w:type="dxa"/>
                        <w:shd w:val="clear" w:color="auto" w:fill="auto"/>
                        <w:tcMar>
                          <w:top w:w="100" w:type="dxa"/>
                          <w:left w:w="100" w:type="dxa"/>
                          <w:bottom w:w="100" w:type="dxa"/>
                          <w:right w:w="100" w:type="dxa"/>
                        </w:tcMar>
                      </w:tcPr>
                      <w:p w14:paraId="14B83D54" w14:textId="77777777" w:rsidR="00553FE3" w:rsidRDefault="00553FE3" w:rsidP="00553FE3">
                        <w:pPr>
                          <w:widowControl w:val="0"/>
                          <w:spacing w:line="240" w:lineRule="auto"/>
                          <w:rPr>
                            <w:rFonts w:ascii="Calibri" w:eastAsia="Calibri" w:hAnsi="Calibri" w:cs="Calibri"/>
                            <w:sz w:val="24"/>
                            <w:szCs w:val="24"/>
                          </w:rPr>
                        </w:pPr>
                      </w:p>
                    </w:tc>
                  </w:tr>
                  <w:tr w:rsidR="00553FE3" w14:paraId="0B20315B" w14:textId="77777777" w:rsidTr="00F602B7">
                    <w:tc>
                      <w:tcPr>
                        <w:tcW w:w="1995" w:type="dxa"/>
                        <w:shd w:val="clear" w:color="auto" w:fill="auto"/>
                        <w:tcMar>
                          <w:top w:w="100" w:type="dxa"/>
                          <w:left w:w="100" w:type="dxa"/>
                          <w:bottom w:w="100" w:type="dxa"/>
                          <w:right w:w="100" w:type="dxa"/>
                        </w:tcMar>
                      </w:tcPr>
                      <w:p w14:paraId="049DE146" w14:textId="77777777" w:rsidR="00553FE3" w:rsidRDefault="00553FE3" w:rsidP="00553FE3">
                        <w:pPr>
                          <w:widowControl w:val="0"/>
                          <w:spacing w:line="240" w:lineRule="auto"/>
                          <w:rPr>
                            <w:rFonts w:ascii="Calibri" w:eastAsia="Calibri" w:hAnsi="Calibri" w:cs="Calibri"/>
                            <w:sz w:val="24"/>
                            <w:szCs w:val="24"/>
                          </w:rPr>
                        </w:pPr>
                        <w:r>
                          <w:rPr>
                            <w:rFonts w:ascii="Calibri" w:eastAsia="Calibri" w:hAnsi="Calibri" w:cs="Calibri"/>
                            <w:sz w:val="24"/>
                            <w:szCs w:val="24"/>
                          </w:rPr>
                          <w:t>Cookies</w:t>
                        </w:r>
                      </w:p>
                    </w:tc>
                    <w:tc>
                      <w:tcPr>
                        <w:tcW w:w="3765" w:type="dxa"/>
                        <w:shd w:val="clear" w:color="auto" w:fill="auto"/>
                        <w:tcMar>
                          <w:top w:w="100" w:type="dxa"/>
                          <w:left w:w="100" w:type="dxa"/>
                          <w:bottom w:w="100" w:type="dxa"/>
                          <w:right w:w="100" w:type="dxa"/>
                        </w:tcMar>
                      </w:tcPr>
                      <w:p w14:paraId="37D7DC39" w14:textId="77777777" w:rsidR="00553FE3" w:rsidRDefault="00553FE3" w:rsidP="00553FE3">
                        <w:pPr>
                          <w:widowControl w:val="0"/>
                          <w:spacing w:line="240" w:lineRule="auto"/>
                          <w:rPr>
                            <w:rFonts w:ascii="Calibri" w:eastAsia="Calibri" w:hAnsi="Calibri" w:cs="Calibri"/>
                            <w:sz w:val="24"/>
                            <w:szCs w:val="24"/>
                          </w:rPr>
                        </w:pPr>
                        <w:r>
                          <w:rPr>
                            <w:rFonts w:ascii="Calibri" w:eastAsia="Calibri" w:hAnsi="Calibri" w:cs="Calibri"/>
                            <w:sz w:val="24"/>
                            <w:szCs w:val="24"/>
                          </w:rPr>
                          <w:t>$180.00</w:t>
                        </w:r>
                      </w:p>
                    </w:tc>
                    <w:tc>
                      <w:tcPr>
                        <w:tcW w:w="2250" w:type="dxa"/>
                        <w:shd w:val="clear" w:color="auto" w:fill="auto"/>
                        <w:tcMar>
                          <w:top w:w="100" w:type="dxa"/>
                          <w:left w:w="100" w:type="dxa"/>
                          <w:bottom w:w="100" w:type="dxa"/>
                          <w:right w:w="100" w:type="dxa"/>
                        </w:tcMar>
                      </w:tcPr>
                      <w:p w14:paraId="6F284D79" w14:textId="77777777" w:rsidR="00553FE3" w:rsidRDefault="00553FE3" w:rsidP="00553FE3">
                        <w:pPr>
                          <w:widowControl w:val="0"/>
                          <w:spacing w:line="240" w:lineRule="auto"/>
                          <w:rPr>
                            <w:rFonts w:ascii="Calibri" w:eastAsia="Calibri" w:hAnsi="Calibri" w:cs="Calibri"/>
                            <w:sz w:val="24"/>
                            <w:szCs w:val="24"/>
                          </w:rPr>
                        </w:pPr>
                        <w:r>
                          <w:rPr>
                            <w:rFonts w:ascii="Calibri" w:eastAsia="Calibri" w:hAnsi="Calibri" w:cs="Calibri"/>
                            <w:sz w:val="24"/>
                            <w:szCs w:val="24"/>
                          </w:rPr>
                          <w:t>240</w:t>
                        </w:r>
                      </w:p>
                    </w:tc>
                    <w:tc>
                      <w:tcPr>
                        <w:tcW w:w="2250" w:type="dxa"/>
                        <w:shd w:val="clear" w:color="auto" w:fill="auto"/>
                        <w:tcMar>
                          <w:top w:w="100" w:type="dxa"/>
                          <w:left w:w="100" w:type="dxa"/>
                          <w:bottom w:w="100" w:type="dxa"/>
                          <w:right w:w="100" w:type="dxa"/>
                        </w:tcMar>
                      </w:tcPr>
                      <w:p w14:paraId="783101D5" w14:textId="77777777" w:rsidR="00553FE3" w:rsidRDefault="00553FE3" w:rsidP="00553FE3">
                        <w:pPr>
                          <w:widowControl w:val="0"/>
                          <w:spacing w:line="240" w:lineRule="auto"/>
                          <w:rPr>
                            <w:rFonts w:ascii="Calibri" w:eastAsia="Calibri" w:hAnsi="Calibri" w:cs="Calibri"/>
                            <w:sz w:val="24"/>
                            <w:szCs w:val="24"/>
                          </w:rPr>
                        </w:pPr>
                      </w:p>
                    </w:tc>
                  </w:tr>
                </w:tbl>
                <w:p w14:paraId="6D1235F7" w14:textId="77777777" w:rsidR="00553FE3" w:rsidRDefault="00553FE3" w:rsidP="00553FE3">
                  <w:pPr>
                    <w:widowControl w:val="0"/>
                    <w:spacing w:line="240" w:lineRule="auto"/>
                    <w:rPr>
                      <w:rFonts w:ascii="Calibri" w:eastAsia="Calibri" w:hAnsi="Calibri" w:cs="Calibri"/>
                      <w:sz w:val="24"/>
                      <w:szCs w:val="24"/>
                    </w:rPr>
                  </w:pPr>
                </w:p>
              </w:tc>
            </w:tr>
          </w:tbl>
          <w:p w14:paraId="052F598C" w14:textId="77777777" w:rsidR="00553FE3" w:rsidRDefault="00553FE3" w:rsidP="00553FE3">
            <w:pPr>
              <w:rPr>
                <w:rFonts w:ascii="Calibri" w:eastAsia="Calibri" w:hAnsi="Calibri" w:cs="Calibri"/>
                <w:sz w:val="24"/>
                <w:szCs w:val="24"/>
              </w:rPr>
            </w:pPr>
          </w:p>
          <w:p w14:paraId="048B073C" w14:textId="77777777" w:rsidR="00553FE3" w:rsidRDefault="00553FE3" w:rsidP="00553FE3">
            <w:pPr>
              <w:rPr>
                <w:rFonts w:ascii="Calibri" w:eastAsia="Calibri" w:hAnsi="Calibri" w:cs="Calibri"/>
                <w:sz w:val="24"/>
                <w:szCs w:val="24"/>
                <w:u w:val="single"/>
              </w:rPr>
            </w:pPr>
            <w:r>
              <w:rPr>
                <w:rFonts w:ascii="Calibri" w:eastAsia="Calibri" w:hAnsi="Calibri" w:cs="Calibri"/>
                <w:sz w:val="24"/>
                <w:szCs w:val="24"/>
                <w:u w:val="single"/>
              </w:rPr>
              <w:t>Part A</w:t>
            </w:r>
          </w:p>
          <w:p w14:paraId="64A14530" w14:textId="77777777" w:rsidR="00553FE3" w:rsidRDefault="00553FE3" w:rsidP="00553FE3">
            <w:pPr>
              <w:rPr>
                <w:rFonts w:ascii="Calibri" w:eastAsia="Calibri" w:hAnsi="Calibri" w:cs="Calibri"/>
                <w:sz w:val="24"/>
                <w:szCs w:val="24"/>
              </w:rPr>
            </w:pPr>
            <w:r>
              <w:rPr>
                <w:rFonts w:ascii="Calibri" w:eastAsia="Calibri" w:hAnsi="Calibri" w:cs="Calibri"/>
                <w:sz w:val="24"/>
                <w:szCs w:val="24"/>
              </w:rPr>
              <w:t>This year they are looking to raise $1200 at their annual Holiday Bake sale in order to purchase additional computers for each classroom and install an additional basketball hoop to make a full court.   If the prices did not change, determine how many of each item they would need to sell in order to raise $1200.</w:t>
            </w:r>
          </w:p>
          <w:p w14:paraId="19E82BB7" w14:textId="77777777" w:rsidR="00553FE3" w:rsidRDefault="00553FE3" w:rsidP="00553FE3">
            <w:pPr>
              <w:ind w:firstLine="720"/>
              <w:rPr>
                <w:rFonts w:ascii="Calibri" w:eastAsia="Calibri" w:hAnsi="Calibri" w:cs="Calibri"/>
                <w:sz w:val="24"/>
                <w:szCs w:val="24"/>
              </w:rPr>
            </w:pPr>
          </w:p>
          <w:p w14:paraId="7AE1C6D2" w14:textId="77777777" w:rsidR="00553FE3" w:rsidRDefault="00553FE3" w:rsidP="00553FE3">
            <w:pPr>
              <w:rPr>
                <w:rFonts w:ascii="Calibri" w:eastAsia="Calibri" w:hAnsi="Calibri" w:cs="Calibri"/>
                <w:sz w:val="24"/>
                <w:szCs w:val="24"/>
                <w:u w:val="single"/>
              </w:rPr>
            </w:pPr>
            <w:r>
              <w:rPr>
                <w:rFonts w:ascii="Calibri" w:eastAsia="Calibri" w:hAnsi="Calibri" w:cs="Calibri"/>
                <w:sz w:val="24"/>
                <w:szCs w:val="24"/>
                <w:u w:val="single"/>
              </w:rPr>
              <w:t>Part B</w:t>
            </w:r>
          </w:p>
          <w:p w14:paraId="77BACAD4" w14:textId="2299B201" w:rsidR="00553FE3" w:rsidRDefault="00553FE3" w:rsidP="00553FE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Tania decided to use the standard algorithm to find the cost per brownie for last year. </w:t>
            </w:r>
          </w:p>
          <w:p w14:paraId="5404238C" w14:textId="130F502A" w:rsidR="00553FE3" w:rsidRDefault="00553FE3" w:rsidP="00553FE3">
            <w:pPr>
              <w:widowControl w:val="0"/>
              <w:spacing w:line="240" w:lineRule="auto"/>
              <w:rPr>
                <w:rFonts w:ascii="Calibri" w:eastAsia="Calibri" w:hAnsi="Calibri" w:cs="Calibri"/>
                <w:sz w:val="24"/>
                <w:szCs w:val="24"/>
              </w:rPr>
            </w:pPr>
            <w:r>
              <w:rPr>
                <w:rFonts w:ascii="Calibri" w:eastAsia="Calibri" w:hAnsi="Calibri" w:cs="Calibri"/>
                <w:sz w:val="24"/>
                <w:szCs w:val="24"/>
              </w:rPr>
              <w:t>Below is a copy of her work:</w:t>
            </w:r>
          </w:p>
          <w:p w14:paraId="3DD48781" w14:textId="77777777" w:rsidR="00553FE3" w:rsidRDefault="00553FE3" w:rsidP="00553FE3">
            <w:pPr>
              <w:widowControl w:val="0"/>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tbl>
            <w:tblPr>
              <w:tblStyle w:val="a2"/>
              <w:tblW w:w="32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270"/>
            </w:tblGrid>
            <w:tr w:rsidR="00553FE3" w14:paraId="10D45375" w14:textId="77777777" w:rsidTr="00F602B7">
              <w:tc>
                <w:tcPr>
                  <w:tcW w:w="3270" w:type="dxa"/>
                  <w:shd w:val="clear" w:color="auto" w:fill="auto"/>
                  <w:tcMar>
                    <w:top w:w="100" w:type="dxa"/>
                    <w:left w:w="100" w:type="dxa"/>
                    <w:bottom w:w="100" w:type="dxa"/>
                    <w:right w:w="100" w:type="dxa"/>
                  </w:tcMar>
                </w:tcPr>
                <w:p w14:paraId="1D5F2AF2" w14:textId="77777777" w:rsidR="00553FE3" w:rsidRDefault="00553FE3" w:rsidP="00553FE3">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 xml:space="preserve">Brownie Price </w:t>
                  </w:r>
                </w:p>
                <w:p w14:paraId="66FF398A" w14:textId="77777777" w:rsidR="00553FE3" w:rsidRDefault="00553FE3" w:rsidP="00553FE3">
                  <w:pPr>
                    <w:widowControl w:val="0"/>
                    <w:pBdr>
                      <w:top w:val="nil"/>
                      <w:left w:val="nil"/>
                      <w:bottom w:val="nil"/>
                      <w:right w:val="nil"/>
                      <w:between w:val="nil"/>
                    </w:pBdr>
                    <w:spacing w:line="240" w:lineRule="auto"/>
                    <w:jc w:val="center"/>
                    <w:rPr>
                      <w:rFonts w:ascii="Calibri" w:eastAsia="Calibri" w:hAnsi="Calibri" w:cs="Calibri"/>
                      <w:sz w:val="24"/>
                      <w:szCs w:val="24"/>
                    </w:rPr>
                  </w:pPr>
                </w:p>
                <w:p w14:paraId="684F42BD" w14:textId="77777777" w:rsidR="00553FE3" w:rsidRDefault="00553FE3" w:rsidP="00553FE3">
                  <w:pPr>
                    <w:widowControl w:val="0"/>
                    <w:spacing w:line="240" w:lineRule="auto"/>
                    <w:jc w:val="center"/>
                    <w:rPr>
                      <w:rFonts w:ascii="Calibri" w:eastAsia="Calibri" w:hAnsi="Calibri" w:cs="Calibri"/>
                      <w:sz w:val="24"/>
                      <w:szCs w:val="24"/>
                      <w:u w:val="single"/>
                    </w:rPr>
                  </w:pPr>
                  <w:r>
                    <w:rPr>
                      <w:rFonts w:ascii="Calibri" w:eastAsia="Calibri" w:hAnsi="Calibri" w:cs="Calibri"/>
                      <w:sz w:val="24"/>
                      <w:szCs w:val="24"/>
                    </w:rPr>
                    <w:t xml:space="preserve">      </w:t>
                  </w:r>
                  <w:r>
                    <w:rPr>
                      <w:rFonts w:ascii="Calibri" w:eastAsia="Calibri" w:hAnsi="Calibri" w:cs="Calibri"/>
                      <w:sz w:val="24"/>
                      <w:szCs w:val="24"/>
                      <w:u w:val="single"/>
                    </w:rPr>
                    <w:t xml:space="preserve">  125.00</w:t>
                  </w:r>
                </w:p>
                <w:p w14:paraId="43C0442C" w14:textId="77777777" w:rsidR="00553FE3" w:rsidRDefault="00553FE3" w:rsidP="00553FE3">
                  <w:pPr>
                    <w:widowControl w:val="0"/>
                    <w:spacing w:line="240" w:lineRule="auto"/>
                    <w:jc w:val="center"/>
                    <w:rPr>
                      <w:rFonts w:ascii="Calibri" w:eastAsia="Calibri" w:hAnsi="Calibri" w:cs="Calibri"/>
                      <w:sz w:val="24"/>
                      <w:szCs w:val="24"/>
                    </w:rPr>
                  </w:pPr>
                  <w:r>
                    <w:rPr>
                      <w:rFonts w:ascii="Calibri" w:eastAsia="Calibri" w:hAnsi="Calibri" w:cs="Calibri"/>
                      <w:sz w:val="24"/>
                      <w:szCs w:val="24"/>
                    </w:rPr>
                    <w:t>220) 275.00</w:t>
                  </w:r>
                </w:p>
                <w:p w14:paraId="42041AF6" w14:textId="77777777" w:rsidR="00553FE3" w:rsidRDefault="00553FE3" w:rsidP="00553FE3">
                  <w:pPr>
                    <w:widowControl w:val="0"/>
                    <w:spacing w:line="240" w:lineRule="auto"/>
                    <w:jc w:val="center"/>
                    <w:rPr>
                      <w:rFonts w:ascii="Calibri" w:eastAsia="Calibri" w:hAnsi="Calibri" w:cs="Calibri"/>
                      <w:sz w:val="24"/>
                      <w:szCs w:val="24"/>
                      <w:u w:val="single"/>
                    </w:rPr>
                  </w:pPr>
                  <w:r>
                    <w:rPr>
                      <w:rFonts w:ascii="Calibri" w:eastAsia="Calibri" w:hAnsi="Calibri" w:cs="Calibri"/>
                      <w:sz w:val="24"/>
                      <w:szCs w:val="24"/>
                    </w:rPr>
                    <w:t xml:space="preserve">      </w:t>
                  </w:r>
                  <w:r>
                    <w:rPr>
                      <w:rFonts w:ascii="Calibri" w:eastAsia="Calibri" w:hAnsi="Calibri" w:cs="Calibri"/>
                      <w:sz w:val="24"/>
                      <w:szCs w:val="24"/>
                      <w:u w:val="single"/>
                    </w:rPr>
                    <w:t>- 220.00</w:t>
                  </w:r>
                </w:p>
                <w:p w14:paraId="328B1414" w14:textId="77777777" w:rsidR="00553FE3" w:rsidRDefault="00553FE3" w:rsidP="00553FE3">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 xml:space="preserve">        055.00</w:t>
                  </w:r>
                </w:p>
                <w:p w14:paraId="1C8E0C66" w14:textId="77777777" w:rsidR="00553FE3" w:rsidRDefault="00553FE3" w:rsidP="00553FE3">
                  <w:pPr>
                    <w:widowControl w:val="0"/>
                    <w:pBdr>
                      <w:top w:val="nil"/>
                      <w:left w:val="nil"/>
                      <w:bottom w:val="nil"/>
                      <w:right w:val="nil"/>
                      <w:between w:val="nil"/>
                    </w:pBdr>
                    <w:spacing w:line="240" w:lineRule="auto"/>
                    <w:jc w:val="center"/>
                    <w:rPr>
                      <w:rFonts w:ascii="Calibri" w:eastAsia="Calibri" w:hAnsi="Calibri" w:cs="Calibri"/>
                      <w:sz w:val="24"/>
                      <w:szCs w:val="24"/>
                      <w:u w:val="single"/>
                    </w:rPr>
                  </w:pPr>
                  <w:r>
                    <w:rPr>
                      <w:rFonts w:ascii="Calibri" w:eastAsia="Calibri" w:hAnsi="Calibri" w:cs="Calibri"/>
                      <w:sz w:val="24"/>
                      <w:szCs w:val="24"/>
                    </w:rPr>
                    <w:t xml:space="preserve">     </w:t>
                  </w:r>
                  <w:r>
                    <w:rPr>
                      <w:rFonts w:ascii="Calibri" w:eastAsia="Calibri" w:hAnsi="Calibri" w:cs="Calibri"/>
                      <w:sz w:val="24"/>
                      <w:szCs w:val="24"/>
                      <w:u w:val="single"/>
                    </w:rPr>
                    <w:t xml:space="preserve"> - 044.00</w:t>
                  </w:r>
                </w:p>
                <w:p w14:paraId="107E6353" w14:textId="77777777" w:rsidR="00553FE3" w:rsidRDefault="00553FE3" w:rsidP="00553FE3">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 xml:space="preserve">        0 1 1.00</w:t>
                  </w:r>
                </w:p>
                <w:p w14:paraId="5BB51874" w14:textId="77777777" w:rsidR="00553FE3" w:rsidRDefault="00553FE3" w:rsidP="00553FE3">
                  <w:pPr>
                    <w:widowControl w:val="0"/>
                    <w:pBdr>
                      <w:top w:val="nil"/>
                      <w:left w:val="nil"/>
                      <w:bottom w:val="nil"/>
                      <w:right w:val="nil"/>
                      <w:between w:val="nil"/>
                    </w:pBdr>
                    <w:spacing w:line="240" w:lineRule="auto"/>
                    <w:jc w:val="center"/>
                    <w:rPr>
                      <w:rFonts w:ascii="Calibri" w:eastAsia="Calibri" w:hAnsi="Calibri" w:cs="Calibri"/>
                      <w:sz w:val="24"/>
                      <w:szCs w:val="24"/>
                      <w:u w:val="single"/>
                    </w:rPr>
                  </w:pPr>
                  <w:r>
                    <w:rPr>
                      <w:rFonts w:ascii="Calibri" w:eastAsia="Calibri" w:hAnsi="Calibri" w:cs="Calibri"/>
                      <w:sz w:val="24"/>
                      <w:szCs w:val="24"/>
                    </w:rPr>
                    <w:t xml:space="preserve">    </w:t>
                  </w:r>
                  <w:r>
                    <w:rPr>
                      <w:rFonts w:ascii="Calibri" w:eastAsia="Calibri" w:hAnsi="Calibri" w:cs="Calibri"/>
                      <w:sz w:val="24"/>
                      <w:szCs w:val="24"/>
                      <w:u w:val="single"/>
                    </w:rPr>
                    <w:t xml:space="preserve">  - 0 1 1.00</w:t>
                  </w:r>
                </w:p>
                <w:p w14:paraId="4D7807E9" w14:textId="77777777" w:rsidR="00553FE3" w:rsidRDefault="00553FE3" w:rsidP="00553FE3">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 xml:space="preserve">         000.00</w:t>
                  </w:r>
                </w:p>
              </w:tc>
            </w:tr>
          </w:tbl>
          <w:p w14:paraId="3C9272DD" w14:textId="77777777" w:rsidR="00553FE3" w:rsidRDefault="00553FE3" w:rsidP="00553FE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u w:val="single"/>
              </w:rPr>
              <w:t xml:space="preserve"> </w:t>
            </w:r>
          </w:p>
          <w:p w14:paraId="594D6D70" w14:textId="77777777" w:rsidR="00553FE3" w:rsidRDefault="00553FE3" w:rsidP="00553FE3">
            <w:pPr>
              <w:rPr>
                <w:rFonts w:ascii="Calibri" w:eastAsia="Calibri" w:hAnsi="Calibri" w:cs="Calibri"/>
                <w:sz w:val="24"/>
                <w:szCs w:val="24"/>
              </w:rPr>
            </w:pPr>
            <w:r>
              <w:rPr>
                <w:rFonts w:ascii="Calibri" w:eastAsia="Calibri" w:hAnsi="Calibri" w:cs="Calibri"/>
                <w:sz w:val="24"/>
                <w:szCs w:val="24"/>
              </w:rPr>
              <w:t xml:space="preserve">Do you agree with her? Why or why not? Please justify your answer using a model or appropriate strategy. </w:t>
            </w:r>
          </w:p>
          <w:p w14:paraId="5906D610" w14:textId="77777777" w:rsidR="00553FE3" w:rsidRDefault="00553FE3">
            <w:pPr>
              <w:widowControl w:val="0"/>
              <w:pBdr>
                <w:top w:val="nil"/>
                <w:left w:val="nil"/>
                <w:bottom w:val="nil"/>
                <w:right w:val="nil"/>
                <w:between w:val="nil"/>
              </w:pBdr>
              <w:spacing w:line="240" w:lineRule="auto"/>
              <w:rPr>
                <w:rFonts w:ascii="Calibri" w:eastAsia="Calibri" w:hAnsi="Calibri" w:cs="Calibri"/>
                <w:b/>
                <w:sz w:val="24"/>
                <w:szCs w:val="24"/>
              </w:rPr>
            </w:pPr>
          </w:p>
        </w:tc>
      </w:tr>
    </w:tbl>
    <w:p w14:paraId="2979A0C5" w14:textId="77777777" w:rsidR="00F4055A" w:rsidRDefault="00F4055A">
      <w:r>
        <w:br w:type="page"/>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F619A8" w14:paraId="75842AEC" w14:textId="77777777" w:rsidTr="00F602B7">
        <w:tc>
          <w:tcPr>
            <w:tcW w:w="10800" w:type="dxa"/>
            <w:shd w:val="clear" w:color="auto" w:fill="auto"/>
            <w:tcMar>
              <w:top w:w="100" w:type="dxa"/>
              <w:left w:w="100" w:type="dxa"/>
              <w:bottom w:w="100" w:type="dxa"/>
              <w:right w:w="100" w:type="dxa"/>
            </w:tcMar>
          </w:tcPr>
          <w:p w14:paraId="54F0CF23" w14:textId="33218F0C" w:rsidR="00F619A8" w:rsidRDefault="00EF2A4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Sample Student Work: </w:t>
            </w:r>
          </w:p>
          <w:p w14:paraId="354759A4" w14:textId="77777777" w:rsidR="00F619A8" w:rsidRDefault="00F619A8">
            <w:pPr>
              <w:widowControl w:val="0"/>
              <w:pBdr>
                <w:top w:val="nil"/>
                <w:left w:val="nil"/>
                <w:bottom w:val="nil"/>
                <w:right w:val="nil"/>
                <w:between w:val="nil"/>
              </w:pBdr>
              <w:spacing w:line="240" w:lineRule="auto"/>
              <w:rPr>
                <w:rFonts w:ascii="Calibri" w:eastAsia="Calibri" w:hAnsi="Calibri" w:cs="Calibri"/>
                <w:b/>
                <w:sz w:val="24"/>
                <w:szCs w:val="24"/>
              </w:rPr>
            </w:pPr>
          </w:p>
          <w:p w14:paraId="6E3E78CF" w14:textId="4ADE3480" w:rsidR="00F619A8" w:rsidRDefault="00EF2A4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noProof/>
                <w:sz w:val="24"/>
                <w:szCs w:val="24"/>
                <w:lang w:val="en-US"/>
              </w:rPr>
              <w:drawing>
                <wp:inline distT="114300" distB="114300" distL="114300" distR="114300" wp14:anchorId="69C4938A" wp14:editId="37633206">
                  <wp:extent cx="6543675" cy="4448175"/>
                  <wp:effectExtent l="0" t="0" r="9525" b="9525"/>
                  <wp:docPr id="1" name="image4.png" descr="Student work"/>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6543675" cy="4448175"/>
                          </a:xfrm>
                          <a:prstGeom prst="rect">
                            <a:avLst/>
                          </a:prstGeom>
                          <a:ln/>
                        </pic:spPr>
                      </pic:pic>
                    </a:graphicData>
                  </a:graphic>
                </wp:inline>
              </w:drawing>
            </w:r>
          </w:p>
          <w:p w14:paraId="4BE3997D" w14:textId="611D8226" w:rsidR="00F619A8" w:rsidRDefault="00EF2A4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noProof/>
                <w:sz w:val="24"/>
                <w:szCs w:val="24"/>
                <w:lang w:val="en-US"/>
              </w:rPr>
              <w:lastRenderedPageBreak/>
              <w:drawing>
                <wp:inline distT="114300" distB="114300" distL="114300" distR="114300" wp14:anchorId="4E44DEB5" wp14:editId="686A2E7E">
                  <wp:extent cx="6896100" cy="4924425"/>
                  <wp:effectExtent l="0" t="0" r="0" b="9525"/>
                  <wp:docPr id="2" name="image2.png" descr="Student work"/>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6896100" cy="4924425"/>
                          </a:xfrm>
                          <a:prstGeom prst="rect">
                            <a:avLst/>
                          </a:prstGeom>
                          <a:ln/>
                        </pic:spPr>
                      </pic:pic>
                    </a:graphicData>
                  </a:graphic>
                </wp:inline>
              </w:drawing>
            </w:r>
          </w:p>
        </w:tc>
      </w:tr>
    </w:tbl>
    <w:p w14:paraId="6A6F89C1" w14:textId="77777777" w:rsidR="00F619A8" w:rsidRDefault="00F619A8">
      <w:pPr>
        <w:jc w:val="center"/>
        <w:rPr>
          <w:rFonts w:ascii="Calibri" w:eastAsia="Calibri" w:hAnsi="Calibri" w:cs="Calibri"/>
          <w:sz w:val="24"/>
          <w:szCs w:val="24"/>
        </w:rPr>
      </w:pPr>
    </w:p>
    <w:p w14:paraId="5404B237" w14:textId="77777777" w:rsidR="00F619A8" w:rsidRDefault="00F619A8">
      <w:pPr>
        <w:rPr>
          <w:rFonts w:ascii="Calibri" w:eastAsia="Calibri" w:hAnsi="Calibri" w:cs="Calibri"/>
          <w:b/>
          <w:sz w:val="24"/>
          <w:szCs w:val="24"/>
          <w:u w:val="single"/>
        </w:rPr>
      </w:pPr>
    </w:p>
    <w:p w14:paraId="5335C08B" w14:textId="77777777" w:rsidR="00F619A8" w:rsidRDefault="00F619A8">
      <w:pPr>
        <w:rPr>
          <w:rFonts w:ascii="Calibri" w:eastAsia="Calibri" w:hAnsi="Calibri" w:cs="Calibri"/>
          <w:b/>
          <w:sz w:val="24"/>
          <w:szCs w:val="24"/>
          <w:u w:val="single"/>
        </w:rPr>
      </w:pPr>
    </w:p>
    <w:p w14:paraId="50288929" w14:textId="77777777" w:rsidR="00F619A8" w:rsidRDefault="00F619A8">
      <w:pPr>
        <w:rPr>
          <w:rFonts w:ascii="Calibri" w:eastAsia="Calibri" w:hAnsi="Calibri" w:cs="Calibri"/>
          <w:b/>
          <w:sz w:val="24"/>
          <w:szCs w:val="24"/>
          <w:u w:val="single"/>
        </w:rPr>
      </w:pPr>
    </w:p>
    <w:p w14:paraId="3E22BC9E" w14:textId="77777777" w:rsidR="00F619A8" w:rsidRDefault="00F619A8">
      <w:pPr>
        <w:rPr>
          <w:rFonts w:ascii="Calibri" w:eastAsia="Calibri" w:hAnsi="Calibri" w:cs="Calibri"/>
          <w:b/>
          <w:sz w:val="24"/>
          <w:szCs w:val="24"/>
          <w:u w:val="single"/>
        </w:rPr>
      </w:pPr>
    </w:p>
    <w:p w14:paraId="55AAC141" w14:textId="77777777" w:rsidR="00F619A8" w:rsidRDefault="00F619A8">
      <w:pPr>
        <w:rPr>
          <w:rFonts w:ascii="Calibri" w:eastAsia="Calibri" w:hAnsi="Calibri" w:cs="Calibri"/>
          <w:b/>
          <w:sz w:val="24"/>
          <w:szCs w:val="24"/>
          <w:u w:val="single"/>
        </w:rPr>
      </w:pPr>
    </w:p>
    <w:p w14:paraId="12C4BBE0" w14:textId="77777777" w:rsidR="00F619A8" w:rsidRDefault="00F619A8">
      <w:pPr>
        <w:rPr>
          <w:rFonts w:ascii="Calibri" w:eastAsia="Calibri" w:hAnsi="Calibri" w:cs="Calibri"/>
          <w:b/>
          <w:sz w:val="24"/>
          <w:szCs w:val="24"/>
          <w:u w:val="single"/>
        </w:rPr>
      </w:pPr>
    </w:p>
    <w:p w14:paraId="20682B03" w14:textId="77777777" w:rsidR="00F619A8" w:rsidRDefault="00F619A8">
      <w:pPr>
        <w:rPr>
          <w:rFonts w:ascii="Calibri" w:eastAsia="Calibri" w:hAnsi="Calibri" w:cs="Calibri"/>
          <w:b/>
          <w:sz w:val="24"/>
          <w:szCs w:val="24"/>
          <w:u w:val="single"/>
        </w:rPr>
      </w:pPr>
    </w:p>
    <w:sectPr w:rsidR="00F619A8" w:rsidSect="00553FE3">
      <w:headerReference w:type="default" r:id="rId1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DB999" w14:textId="77777777" w:rsidR="00326FAB" w:rsidRDefault="00326FAB">
      <w:pPr>
        <w:spacing w:line="240" w:lineRule="auto"/>
      </w:pPr>
      <w:r>
        <w:separator/>
      </w:r>
    </w:p>
  </w:endnote>
  <w:endnote w:type="continuationSeparator" w:id="0">
    <w:p w14:paraId="25DEFDE8" w14:textId="77777777" w:rsidR="00326FAB" w:rsidRDefault="00326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2BAE2" w14:textId="469707DA" w:rsidR="00EF2A4A" w:rsidRDefault="00EF2A4A" w:rsidP="00EF2A4A">
    <w:pPr>
      <w:pStyle w:val="Footer"/>
      <w:tabs>
        <w:tab w:val="clear" w:pos="9360"/>
        <w:tab w:val="right" w:pos="10800"/>
      </w:tabs>
    </w:pPr>
    <w:r>
      <w:t>Developed through the STEM Ambassadors Program 2018-2019</w:t>
    </w:r>
    <w:r>
      <w:tab/>
    </w:r>
    <w:r>
      <w:fldChar w:fldCharType="begin"/>
    </w:r>
    <w:r>
      <w:instrText xml:space="preserve"> PAGE   \* MERGEFORMAT </w:instrText>
    </w:r>
    <w:r>
      <w:fldChar w:fldCharType="separate"/>
    </w:r>
    <w:r w:rsidR="008F4E08">
      <w:rPr>
        <w:noProof/>
      </w:rPr>
      <w:t>2</w:t>
    </w:r>
    <w:r>
      <w:rPr>
        <w:noProof/>
      </w:rPr>
      <w:fldChar w:fldCharType="end"/>
    </w:r>
  </w:p>
  <w:p w14:paraId="6FEEB52C" w14:textId="77777777" w:rsidR="00EF2A4A" w:rsidRDefault="00EF2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1C6EA" w14:textId="70565EA7" w:rsidR="00F602B7" w:rsidRPr="00AE4C28" w:rsidRDefault="00F602B7" w:rsidP="00F602B7">
    <w:pPr>
      <w:pStyle w:val="NormalWeb"/>
      <w:spacing w:before="0" w:beforeAutospacing="0" w:after="0" w:afterAutospacing="0"/>
      <w:rPr>
        <w:rFonts w:eastAsia="Calibri"/>
        <w:sz w:val="20"/>
        <w:szCs w:val="20"/>
      </w:rPr>
    </w:pPr>
    <w:r w:rsidRPr="00AE4C28">
      <w:rPr>
        <w:noProof/>
        <w:color w:val="201F1E"/>
        <w:sz w:val="22"/>
        <w:szCs w:val="22"/>
        <w:bdr w:val="none" w:sz="0" w:space="0" w:color="auto" w:frame="1"/>
      </w:rPr>
      <w:drawing>
        <wp:inline distT="0" distB="0" distL="0" distR="0" wp14:anchorId="04BBE757" wp14:editId="37A6993F">
          <wp:extent cx="869950" cy="304800"/>
          <wp:effectExtent l="0" t="0" r="635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w:t>
    </w:r>
    <w:proofErr w:type="spellStart"/>
    <w:r w:rsidRPr="005C289E">
      <w:rPr>
        <w:rFonts w:ascii="Arial" w:hAnsi="Arial" w:cs="Arial"/>
        <w:color w:val="000000"/>
        <w:sz w:val="20"/>
        <w:szCs w:val="20"/>
      </w:rPr>
      <w:t>NonCommercial</w:t>
    </w:r>
    <w:proofErr w:type="spellEnd"/>
    <w:r w:rsidRPr="005C289E">
      <w:rPr>
        <w:rFonts w:ascii="Arial" w:hAnsi="Arial" w:cs="Arial"/>
        <w:color w:val="000000"/>
        <w:sz w:val="20"/>
        <w:szCs w:val="20"/>
      </w:rPr>
      <w:t>-</w:t>
    </w:r>
    <w:proofErr w:type="spellStart"/>
    <w:r w:rsidRPr="005C289E">
      <w:rPr>
        <w:rFonts w:ascii="Arial" w:hAnsi="Arial" w:cs="Arial"/>
        <w:color w:val="000000"/>
        <w:sz w:val="20"/>
        <w:szCs w:val="20"/>
      </w:rPr>
      <w:t>ShareAlike</w:t>
    </w:r>
    <w:proofErr w:type="spellEnd"/>
    <w:r w:rsidRPr="005C289E">
      <w:rPr>
        <w:rFonts w:ascii="Arial" w:hAnsi="Arial" w:cs="Arial"/>
        <w:color w:val="000000"/>
        <w:sz w:val="20"/>
        <w:szCs w:val="20"/>
      </w:rPr>
      <w:t xml:space="preserve"> 3.0 </w:t>
    </w:r>
    <w:proofErr w:type="spellStart"/>
    <w:r w:rsidRPr="005C289E">
      <w:rPr>
        <w:rFonts w:ascii="Arial" w:hAnsi="Arial" w:cs="Arial"/>
        <w:color w:val="000000"/>
        <w:sz w:val="20"/>
        <w:szCs w:val="20"/>
      </w:rPr>
      <w:t>Unported</w:t>
    </w:r>
    <w:proofErr w:type="spellEnd"/>
    <w:r w:rsidRPr="005C289E">
      <w:rPr>
        <w:rFonts w:ascii="Arial" w:hAnsi="Arial" w:cs="Arial"/>
        <w:color w:val="000000"/>
        <w:sz w:val="20"/>
        <w:szCs w:val="20"/>
      </w:rPr>
      <w:t xml:space="preserve">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r w:rsidRPr="00BA13A1">
      <w:rPr>
        <w:rFonts w:ascii="Arial" w:hAnsi="Arial" w:cs="Arial"/>
        <w:sz w:val="20"/>
        <w:szCs w:val="20"/>
      </w:rPr>
      <w:t xml:space="preserve"> </w:t>
    </w:r>
    <w:r w:rsidRPr="00BA13A1">
      <w:rPr>
        <w:rFonts w:ascii="Arial" w:hAnsi="Arial" w:cs="Arial"/>
        <w:b/>
        <w:bCs/>
        <w:sz w:val="20"/>
        <w:szCs w:val="20"/>
      </w:rPr>
      <w:t>http://creativecommons.org/licenses/by-nc-sa/3.0/</w:t>
    </w:r>
    <w:r w:rsidRPr="005C289E">
      <w:rPr>
        <w:rFonts w:ascii="Arial" w:hAnsi="Arial" w:cs="Arial"/>
        <w:b/>
        <w:bCs/>
        <w:color w:val="000000"/>
        <w:sz w:val="20"/>
        <w:szCs w:val="20"/>
      </w:rPr>
      <w:t>  </w:t>
    </w:r>
    <w:r w:rsidRPr="00AE4C28">
      <w:rPr>
        <w:rFonts w:eastAsia="Calibri"/>
        <w:sz w:val="20"/>
        <w:szCs w:val="20"/>
      </w:rPr>
      <w:t xml:space="preserve"> </w:t>
    </w:r>
  </w:p>
  <w:p w14:paraId="1338CA77" w14:textId="77777777" w:rsidR="00F602B7" w:rsidRDefault="00F602B7" w:rsidP="00F602B7">
    <w:pPr>
      <w:pStyle w:val="Footer"/>
    </w:pPr>
    <w:r>
      <w:t>Developed through the STEM Ambassadors Program 2018-2019</w:t>
    </w:r>
  </w:p>
  <w:p w14:paraId="54EB0738" w14:textId="77777777" w:rsidR="00F602B7" w:rsidRDefault="00F60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AAF41" w14:textId="77777777" w:rsidR="00326FAB" w:rsidRDefault="00326FAB">
      <w:pPr>
        <w:spacing w:line="240" w:lineRule="auto"/>
      </w:pPr>
      <w:r>
        <w:separator/>
      </w:r>
    </w:p>
  </w:footnote>
  <w:footnote w:type="continuationSeparator" w:id="0">
    <w:p w14:paraId="0AFD6F9C" w14:textId="77777777" w:rsidR="00326FAB" w:rsidRDefault="00326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9506" w14:textId="0D0A3428" w:rsidR="0075162C" w:rsidRDefault="00F602B7" w:rsidP="00F602B7">
    <w:pPr>
      <w:jc w:val="center"/>
      <w:rPr>
        <w:rFonts w:asciiTheme="majorHAnsi" w:hAnsiTheme="majorHAnsi" w:cstheme="majorHAnsi"/>
        <w:b/>
        <w:bCs/>
        <w:sz w:val="24"/>
        <w:szCs w:val="24"/>
      </w:rPr>
    </w:pPr>
    <w:r>
      <w:rPr>
        <w:noProof/>
        <w:lang w:val="en-US"/>
      </w:rPr>
      <w:drawing>
        <wp:inline distT="0" distB="0" distL="0" distR="0" wp14:anchorId="3F65FF26" wp14:editId="46FA2C3F">
          <wp:extent cx="1501140" cy="655320"/>
          <wp:effectExtent l="0" t="0" r="3810" b="0"/>
          <wp:docPr id="3"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sidR="0075162C">
      <w:rPr>
        <w:rFonts w:asciiTheme="majorHAnsi" w:hAnsiTheme="majorHAnsi" w:cstheme="majorHAnsi"/>
        <w:b/>
        <w:bCs/>
        <w:sz w:val="24"/>
        <w:szCs w:val="24"/>
      </w:rPr>
      <w:t xml:space="preserve">                                                                                                               </w:t>
    </w:r>
    <w:r w:rsidR="0075162C">
      <w:rPr>
        <w:noProof/>
      </w:rPr>
      <w:drawing>
        <wp:inline distT="0" distB="0" distL="0" distR="0" wp14:anchorId="04E8B57E" wp14:editId="6E874610">
          <wp:extent cx="1499616" cy="404127"/>
          <wp:effectExtent l="0" t="0" r="5715" b="0"/>
          <wp:docPr id="7" name="Picture 7"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074167F9" w14:textId="0895FECC" w:rsidR="00F602B7" w:rsidRPr="00EF2A4A" w:rsidRDefault="00F602B7" w:rsidP="0075162C">
    <w:pPr>
      <w:spacing w:line="240" w:lineRule="auto"/>
      <w:jc w:val="center"/>
      <w:rPr>
        <w:rFonts w:asciiTheme="majorHAnsi" w:hAnsiTheme="majorHAnsi" w:cstheme="majorHAnsi"/>
        <w:b/>
        <w:bCs/>
        <w:sz w:val="24"/>
        <w:szCs w:val="24"/>
      </w:rPr>
    </w:pPr>
    <w:r w:rsidRPr="00EF2A4A">
      <w:rPr>
        <w:rFonts w:asciiTheme="majorHAnsi" w:hAnsiTheme="majorHAnsi" w:cstheme="majorHAnsi"/>
        <w:b/>
        <w:bCs/>
        <w:sz w:val="24"/>
        <w:szCs w:val="24"/>
      </w:rPr>
      <w:ptab w:relativeTo="margin" w:alignment="center" w:leader="none"/>
    </w:r>
    <w:r w:rsidRPr="00EF2A4A">
      <w:rPr>
        <w:rFonts w:asciiTheme="majorHAnsi" w:hAnsiTheme="majorHAnsi" w:cstheme="majorHAnsi"/>
        <w:b/>
        <w:bCs/>
        <w:sz w:val="24"/>
        <w:szCs w:val="24"/>
      </w:rPr>
      <w:t>Bake Sale Division</w:t>
    </w:r>
    <w:r w:rsidR="0075162C">
      <w:rPr>
        <w:rFonts w:asciiTheme="majorHAnsi" w:hAnsiTheme="majorHAnsi" w:cstheme="majorHAnsi"/>
        <w:b/>
        <w:bCs/>
        <w:sz w:val="24"/>
        <w:szCs w:val="24"/>
      </w:rPr>
      <w:t xml:space="preserve">   </w:t>
    </w:r>
    <w:r w:rsidRPr="00EF2A4A">
      <w:rPr>
        <w:rFonts w:asciiTheme="majorHAnsi" w:hAnsiTheme="majorHAnsi" w:cstheme="majorHAnsi"/>
        <w:b/>
        <w:bCs/>
        <w:sz w:val="24"/>
        <w:szCs w:val="24"/>
      </w:rPr>
      <w:ptab w:relativeTo="margin" w:alignment="right" w:leader="none"/>
    </w:r>
  </w:p>
  <w:p w14:paraId="20035E64" w14:textId="71F60655" w:rsidR="00F602B7" w:rsidRPr="00F602B7" w:rsidRDefault="00F602B7" w:rsidP="0075162C">
    <w:pPr>
      <w:spacing w:line="240" w:lineRule="auto"/>
      <w:jc w:val="center"/>
      <w:rPr>
        <w:rFonts w:asciiTheme="majorHAnsi" w:hAnsiTheme="majorHAnsi" w:cstheme="majorHAnsi"/>
        <w:b/>
        <w:bCs/>
        <w:sz w:val="24"/>
        <w:szCs w:val="24"/>
      </w:rPr>
    </w:pPr>
    <w:r w:rsidRPr="00EF2A4A">
      <w:rPr>
        <w:rFonts w:asciiTheme="majorHAnsi" w:hAnsiTheme="majorHAnsi" w:cstheme="majorHAnsi"/>
        <w:b/>
        <w:bCs/>
        <w:sz w:val="24"/>
        <w:szCs w:val="24"/>
      </w:rPr>
      <w:t>Grade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79EA" w14:textId="373CD0C3" w:rsidR="00F4055A" w:rsidRPr="00EF2A4A" w:rsidRDefault="00F4055A" w:rsidP="00F4055A">
    <w:pPr>
      <w:rPr>
        <w:rFonts w:asciiTheme="majorHAnsi" w:hAnsiTheme="majorHAnsi" w:cstheme="majorHAnsi"/>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A9A"/>
    <w:multiLevelType w:val="multilevel"/>
    <w:tmpl w:val="D0169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6C46AE"/>
    <w:multiLevelType w:val="multilevel"/>
    <w:tmpl w:val="8F646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BE28E1"/>
    <w:multiLevelType w:val="multilevel"/>
    <w:tmpl w:val="FADC6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A8"/>
    <w:rsid w:val="001E3721"/>
    <w:rsid w:val="001F526E"/>
    <w:rsid w:val="00326FAB"/>
    <w:rsid w:val="003279EE"/>
    <w:rsid w:val="004162EE"/>
    <w:rsid w:val="00553FE3"/>
    <w:rsid w:val="0075162C"/>
    <w:rsid w:val="007F3DA5"/>
    <w:rsid w:val="008F4E08"/>
    <w:rsid w:val="00B0659D"/>
    <w:rsid w:val="00B826C6"/>
    <w:rsid w:val="00B92C13"/>
    <w:rsid w:val="00BA13A1"/>
    <w:rsid w:val="00E92BEC"/>
    <w:rsid w:val="00EF2A4A"/>
    <w:rsid w:val="00F4055A"/>
    <w:rsid w:val="00F602B7"/>
    <w:rsid w:val="00F61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9597B"/>
  <w15:docId w15:val="{081ABD95-DE16-4D7C-9ACB-7AF9962E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92C13"/>
    <w:pPr>
      <w:tabs>
        <w:tab w:val="center" w:pos="4680"/>
        <w:tab w:val="right" w:pos="9360"/>
      </w:tabs>
      <w:spacing w:line="240" w:lineRule="auto"/>
    </w:pPr>
  </w:style>
  <w:style w:type="character" w:customStyle="1" w:styleId="HeaderChar">
    <w:name w:val="Header Char"/>
    <w:basedOn w:val="DefaultParagraphFont"/>
    <w:link w:val="Header"/>
    <w:uiPriority w:val="99"/>
    <w:rsid w:val="00B92C13"/>
  </w:style>
  <w:style w:type="paragraph" w:styleId="Footer">
    <w:name w:val="footer"/>
    <w:basedOn w:val="Normal"/>
    <w:link w:val="FooterChar"/>
    <w:uiPriority w:val="99"/>
    <w:unhideWhenUsed/>
    <w:rsid w:val="00B92C13"/>
    <w:pPr>
      <w:tabs>
        <w:tab w:val="center" w:pos="4680"/>
        <w:tab w:val="right" w:pos="9360"/>
      </w:tabs>
      <w:spacing w:line="240" w:lineRule="auto"/>
    </w:pPr>
  </w:style>
  <w:style w:type="character" w:customStyle="1" w:styleId="FooterChar">
    <w:name w:val="Footer Char"/>
    <w:basedOn w:val="DefaultParagraphFont"/>
    <w:link w:val="Footer"/>
    <w:uiPriority w:val="99"/>
    <w:rsid w:val="00B92C13"/>
  </w:style>
  <w:style w:type="character" w:styleId="Hyperlink">
    <w:name w:val="Hyperlink"/>
    <w:basedOn w:val="DefaultParagraphFont"/>
    <w:uiPriority w:val="99"/>
    <w:semiHidden/>
    <w:unhideWhenUsed/>
    <w:rsid w:val="00EF2A4A"/>
    <w:rPr>
      <w:color w:val="0000FF"/>
      <w:u w:val="single"/>
    </w:rPr>
  </w:style>
  <w:style w:type="paragraph" w:styleId="NormalWeb">
    <w:name w:val="Normal (Web)"/>
    <w:basedOn w:val="Normal"/>
    <w:uiPriority w:val="99"/>
    <w:unhideWhenUsed/>
    <w:rsid w:val="00F60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279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DESE-231-57134</_dlc_DocId>
    <_dlc_DocIdUrl xmlns="733efe1c-5bbe-4968-87dc-d400e65c879f">
      <Url>https://sharepoint.doemass.org/ese/webteam/cps/_layouts/DocIdRedir.aspx?ID=DESE-231-57134</Url>
      <Description>DESE-231-57134</Description>
    </_dlc_DocIdUrl>
  </documentManagement>
</p:properties>
</file>

<file path=customXml/itemProps1.xml><?xml version="1.0" encoding="utf-8"?>
<ds:datastoreItem xmlns:ds="http://schemas.openxmlformats.org/officeDocument/2006/customXml" ds:itemID="{148AF3F7-710E-42BF-85A4-EF3D224FC287}">
  <ds:schemaRefs>
    <ds:schemaRef ds:uri="http://schemas.microsoft.com/sharepoint/v3/contenttype/forms"/>
  </ds:schemaRefs>
</ds:datastoreItem>
</file>

<file path=customXml/itemProps2.xml><?xml version="1.0" encoding="utf-8"?>
<ds:datastoreItem xmlns:ds="http://schemas.openxmlformats.org/officeDocument/2006/customXml" ds:itemID="{7BDEF887-C9C8-4212-A845-6B6DE6CDE18F}">
  <ds:schemaRefs>
    <ds:schemaRef ds:uri="http://schemas.microsoft.com/sharepoint/events"/>
  </ds:schemaRefs>
</ds:datastoreItem>
</file>

<file path=customXml/itemProps3.xml><?xml version="1.0" encoding="utf-8"?>
<ds:datastoreItem xmlns:ds="http://schemas.openxmlformats.org/officeDocument/2006/customXml" ds:itemID="{63727F12-0AE4-4C3B-8B6C-E00A00C02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0826E-02F6-4813-B906-48D32278273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Grade 6: Bake Sale Division</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Bake Sale Division</dc:title>
  <dc:creator>DESE</dc:creator>
  <cp:lastModifiedBy>Zou, Dong (EOE)</cp:lastModifiedBy>
  <cp:revision>3</cp:revision>
  <dcterms:created xsi:type="dcterms:W3CDTF">2019-07-31T19:05:00Z</dcterms:created>
  <dcterms:modified xsi:type="dcterms:W3CDTF">2020-03-26T19:02:00Z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27 2019</vt:lpwstr>
  </property>
</Properties>
</file>