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75436" w:rsidRPr="0099250D" w:rsidTr="0099250D">
        <w:trPr>
          <w:trHeight w:val="12570"/>
        </w:trPr>
        <w:tc>
          <w:tcPr>
            <w:tcW w:w="5000" w:type="pct"/>
            <w:tcBorders>
              <w:top w:val="thinThickThinSmallGap" w:sz="24" w:space="0" w:color="auto"/>
              <w:left w:val="thinThickThinSmallGap" w:sz="24" w:space="0" w:color="auto"/>
              <w:bottom w:val="thinThickThinSmallGap" w:sz="24" w:space="0" w:color="auto"/>
              <w:right w:val="thinThickThinSmallGap" w:sz="24" w:space="0" w:color="auto"/>
            </w:tcBorders>
          </w:tcPr>
          <w:p w:rsidR="00A75436" w:rsidRPr="0099250D" w:rsidRDefault="00A75436" w:rsidP="0099250D">
            <w:pPr>
              <w:jc w:val="center"/>
              <w:rPr>
                <w:rFonts w:ascii="Footlight MT Light" w:eastAsia="Times New Roman" w:hAnsi="Footlight MT Light" w:cs="Tahoma"/>
                <w:b/>
                <w:noProof/>
                <w:sz w:val="32"/>
              </w:rPr>
            </w:pPr>
            <w:r w:rsidRPr="0099250D">
              <w:rPr>
                <w:rFonts w:ascii="Footlight MT Light" w:eastAsia="Times New Roman" w:hAnsi="Footlight MT Light" w:cs="Tahoma"/>
                <w:b/>
                <w:noProof/>
                <w:sz w:val="32"/>
              </w:rPr>
              <w:t>Mathematics Learning Community</w:t>
            </w:r>
          </w:p>
          <w:p w:rsidR="00A75436" w:rsidRPr="0099250D" w:rsidRDefault="00A75436" w:rsidP="00A75436">
            <w:pPr>
              <w:pStyle w:val="Heading5"/>
              <w:rPr>
                <w:rFonts w:eastAsia="Times New Roman"/>
                <w:sz w:val="32"/>
              </w:rPr>
            </w:pPr>
            <w:r w:rsidRPr="0099250D">
              <w:rPr>
                <w:rFonts w:eastAsia="Times New Roman"/>
                <w:sz w:val="32"/>
              </w:rPr>
              <w:t>Number Sense</w:t>
            </w:r>
          </w:p>
          <w:p w:rsidR="00A75436" w:rsidRPr="0099250D" w:rsidRDefault="00A75436" w:rsidP="0099250D">
            <w:pPr>
              <w:jc w:val="center"/>
              <w:rPr>
                <w:rFonts w:ascii="Times New Roman" w:eastAsia="Times New Roman" w:hAnsi="Times New Roman"/>
                <w:b/>
                <w:noProof/>
                <w:sz w:val="20"/>
              </w:rPr>
            </w:pPr>
            <w:r w:rsidRPr="0099250D">
              <w:rPr>
                <w:rFonts w:ascii="Footlight MT Light" w:eastAsia="Times New Roman" w:hAnsi="Footlight MT Light" w:cs="Tahoma"/>
                <w:b/>
                <w:noProof/>
                <w:sz w:val="32"/>
              </w:rPr>
              <w:t>Session 9</w:t>
            </w:r>
          </w:p>
          <w:p w:rsidR="00A75436" w:rsidRPr="0099250D" w:rsidRDefault="00A75436" w:rsidP="00A75436">
            <w:pPr>
              <w:rPr>
                <w:rFonts w:ascii="Times New Roman" w:eastAsia="Times New Roman" w:hAnsi="Times New Roman"/>
                <w:b/>
                <w:noProof/>
                <w:sz w:val="20"/>
              </w:rPr>
            </w:pPr>
          </w:p>
          <w:p w:rsidR="00A75436" w:rsidRPr="0099250D" w:rsidRDefault="00A75436" w:rsidP="00A75436">
            <w:pPr>
              <w:rPr>
                <w:rFonts w:ascii="Times New Roman" w:eastAsia="Times New Roman" w:hAnsi="Times New Roman"/>
                <w:b/>
                <w:noProof/>
                <w:sz w:val="20"/>
              </w:rPr>
            </w:pPr>
            <w:r w:rsidRPr="0099250D">
              <w:rPr>
                <w:rFonts w:ascii="Footlight MT Light" w:eastAsia="Times New Roman" w:hAnsi="Footlight MT Light"/>
                <w:b/>
                <w:noProof/>
                <w:sz w:val="22"/>
                <w:szCs w:val="22"/>
              </w:rPr>
              <w:t xml:space="preserve">Title: </w:t>
            </w:r>
            <w:r w:rsidRPr="0099250D">
              <w:rPr>
                <w:rFonts w:ascii="Footlight MT Light" w:eastAsia="Times New Roman" w:hAnsi="Footlight MT Light"/>
                <w:bCs/>
                <w:i/>
                <w:iCs/>
                <w:noProof/>
                <w:sz w:val="22"/>
                <w:szCs w:val="22"/>
              </w:rPr>
              <w:t>Partitive and Quotative Division</w:t>
            </w:r>
          </w:p>
          <w:p w:rsidR="00A75436" w:rsidRPr="0099250D" w:rsidRDefault="00A75436" w:rsidP="0099250D">
            <w:pPr>
              <w:jc w:val="both"/>
              <w:rPr>
                <w:rFonts w:ascii="Footlight MT Light" w:eastAsia="Times New Roman" w:hAnsi="Footlight MT Light"/>
                <w:b/>
                <w:sz w:val="16"/>
                <w:szCs w:val="16"/>
              </w:rPr>
            </w:pPr>
          </w:p>
          <w:p w:rsidR="006D3FBA" w:rsidRPr="0099250D" w:rsidRDefault="006D3FBA" w:rsidP="0099250D">
            <w:pPr>
              <w:jc w:val="both"/>
              <w:rPr>
                <w:rFonts w:ascii="Footlight MT Light" w:eastAsia="Times New Roman" w:hAnsi="Footlight MT Light"/>
                <w:b/>
                <w:sz w:val="22"/>
                <w:szCs w:val="22"/>
              </w:rPr>
            </w:pPr>
            <w:smartTag w:uri="urn:schemas-microsoft-com:office:smarttags" w:element="place">
              <w:smartTag w:uri="urn:schemas-microsoft-com:office:smarttags" w:element="PlaceName">
                <w:r w:rsidRPr="0099250D">
                  <w:rPr>
                    <w:rFonts w:ascii="Footlight MT Light" w:eastAsia="Times New Roman" w:hAnsi="Footlight MT Light"/>
                    <w:b/>
                    <w:sz w:val="22"/>
                    <w:szCs w:val="22"/>
                  </w:rPr>
                  <w:t>Common</w:t>
                </w:r>
              </w:smartTag>
              <w:r w:rsidRPr="0099250D">
                <w:rPr>
                  <w:rFonts w:ascii="Footlight MT Light" w:eastAsia="Times New Roman" w:hAnsi="Footlight MT Light"/>
                  <w:b/>
                  <w:sz w:val="22"/>
                  <w:szCs w:val="22"/>
                </w:rPr>
                <w:t xml:space="preserve"> </w:t>
              </w:r>
              <w:smartTag w:uri="urn:schemas-microsoft-com:office:smarttags" w:element="PlaceName">
                <w:r w:rsidRPr="0099250D">
                  <w:rPr>
                    <w:rFonts w:ascii="Footlight MT Light" w:eastAsia="Times New Roman" w:hAnsi="Footlight MT Light"/>
                    <w:b/>
                    <w:sz w:val="22"/>
                    <w:szCs w:val="22"/>
                  </w:rPr>
                  <w:t>Core</w:t>
                </w:r>
              </w:smartTag>
              <w:r w:rsidRPr="0099250D">
                <w:rPr>
                  <w:rFonts w:ascii="Footlight MT Light" w:eastAsia="Times New Roman" w:hAnsi="Footlight MT Light"/>
                  <w:b/>
                  <w:sz w:val="22"/>
                  <w:szCs w:val="22"/>
                </w:rPr>
                <w:t xml:space="preserve"> </w:t>
              </w:r>
              <w:smartTag w:uri="urn:schemas-microsoft-com:office:smarttags" w:element="City">
                <w:r w:rsidRPr="0099250D">
                  <w:rPr>
                    <w:rFonts w:ascii="Footlight MT Light" w:eastAsia="Times New Roman" w:hAnsi="Footlight MT Light"/>
                    <w:b/>
                    <w:sz w:val="22"/>
                    <w:szCs w:val="22"/>
                  </w:rPr>
                  <w:t>State</w:t>
                </w:r>
              </w:smartTag>
            </w:smartTag>
            <w:r w:rsidRPr="0099250D">
              <w:rPr>
                <w:rFonts w:ascii="Footlight MT Light" w:eastAsia="Times New Roman" w:hAnsi="Footlight MT Light"/>
                <w:b/>
                <w:sz w:val="22"/>
                <w:szCs w:val="22"/>
              </w:rPr>
              <w:t xml:space="preserve"> Standards Addressed in the LASW Problem:</w:t>
            </w:r>
          </w:p>
          <w:tbl>
            <w:tblPr>
              <w:tblW w:w="0" w:type="auto"/>
              <w:tblLook w:val="04A0" w:firstRow="1" w:lastRow="0" w:firstColumn="1" w:lastColumn="0" w:noHBand="0" w:noVBand="1"/>
            </w:tblPr>
            <w:tblGrid>
              <w:gridCol w:w="1075"/>
              <w:gridCol w:w="9139"/>
            </w:tblGrid>
            <w:tr w:rsidR="006D3FBA" w:rsidRPr="0099250D" w:rsidTr="0099250D">
              <w:tc>
                <w:tcPr>
                  <w:tcW w:w="1075" w:type="dxa"/>
                </w:tcPr>
                <w:p w:rsidR="006D3FBA" w:rsidRPr="0099250D" w:rsidRDefault="006D3FBA" w:rsidP="0099250D">
                  <w:pPr>
                    <w:jc w:val="both"/>
                    <w:rPr>
                      <w:rFonts w:ascii="Footlight MT Light" w:eastAsia="Times New Roman" w:hAnsi="Footlight MT Light"/>
                      <w:b/>
                      <w:sz w:val="22"/>
                      <w:szCs w:val="22"/>
                    </w:rPr>
                  </w:pPr>
                  <w:r w:rsidRPr="0099250D">
                    <w:rPr>
                      <w:rFonts w:ascii="Footlight MT Light" w:eastAsia="Times New Roman" w:hAnsi="Footlight MT Light"/>
                      <w:b/>
                      <w:sz w:val="22"/>
                      <w:szCs w:val="22"/>
                    </w:rPr>
                    <w:t>5.NBT.6</w:t>
                  </w:r>
                </w:p>
              </w:tc>
              <w:tc>
                <w:tcPr>
                  <w:tcW w:w="9139" w:type="dxa"/>
                </w:tcPr>
                <w:p w:rsidR="006D3FBA" w:rsidRPr="0099250D" w:rsidRDefault="006D3FBA" w:rsidP="0099250D">
                  <w:pPr>
                    <w:jc w:val="both"/>
                    <w:rPr>
                      <w:rFonts w:ascii="Footlight MT Light" w:eastAsia="Times New Roman" w:hAnsi="Footlight MT Light"/>
                      <w:b/>
                      <w:sz w:val="22"/>
                      <w:szCs w:val="22"/>
                    </w:rPr>
                  </w:pPr>
                  <w:r w:rsidRPr="0099250D">
                    <w:rPr>
                      <w:rFonts w:ascii="Footlight MT Light" w:eastAsia="Times New Roman" w:hAnsi="Footlight MT Light"/>
                      <w:sz w:val="22"/>
                      <w:szCs w:val="22"/>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tc>
            </w:tr>
          </w:tbl>
          <w:p w:rsidR="006D3FBA" w:rsidRPr="0099250D" w:rsidRDefault="006D3FBA" w:rsidP="0099250D">
            <w:pPr>
              <w:jc w:val="both"/>
              <w:rPr>
                <w:rFonts w:ascii="Footlight MT Light" w:eastAsia="Times New Roman" w:hAnsi="Footlight MT Light"/>
                <w:b/>
                <w:sz w:val="16"/>
                <w:szCs w:val="16"/>
              </w:rPr>
            </w:pPr>
          </w:p>
          <w:p w:rsidR="006D3FBA" w:rsidRPr="0099250D" w:rsidRDefault="006D3FBA" w:rsidP="0099250D">
            <w:pPr>
              <w:jc w:val="both"/>
              <w:rPr>
                <w:rFonts w:ascii="Footlight MT Light" w:eastAsia="Times New Roman" w:hAnsi="Footlight MT Light"/>
                <w:b/>
                <w:sz w:val="22"/>
                <w:szCs w:val="22"/>
              </w:rPr>
            </w:pPr>
            <w:r w:rsidRPr="0099250D">
              <w:rPr>
                <w:rFonts w:ascii="Footlight MT Light" w:eastAsia="Times New Roman" w:hAnsi="Footlight MT Light"/>
                <w:b/>
                <w:sz w:val="22"/>
                <w:szCs w:val="22"/>
              </w:rPr>
              <w:t>Standards for Mathematical Practice Addressed in the MLC Session:</w:t>
            </w:r>
          </w:p>
          <w:p w:rsidR="006D3FBA" w:rsidRPr="0099250D" w:rsidRDefault="00280D5C" w:rsidP="0099250D">
            <w:p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 xml:space="preserve">2: </w:t>
            </w:r>
            <w:r w:rsidR="006D3FBA" w:rsidRPr="0099250D">
              <w:rPr>
                <w:rFonts w:ascii="Footlight MT Light" w:eastAsia="Times New Roman" w:hAnsi="Footlight MT Light"/>
                <w:sz w:val="22"/>
                <w:szCs w:val="22"/>
              </w:rPr>
              <w:t xml:space="preserve"> Reason abstractly and quantitatively</w:t>
            </w:r>
            <w:r w:rsidR="00374E66">
              <w:rPr>
                <w:rFonts w:ascii="Footlight MT Light" w:eastAsia="Times New Roman" w:hAnsi="Footlight MT Light"/>
                <w:sz w:val="22"/>
                <w:szCs w:val="22"/>
              </w:rPr>
              <w:t>.</w:t>
            </w:r>
            <w:r w:rsidR="006D3FBA" w:rsidRPr="0099250D">
              <w:rPr>
                <w:rFonts w:ascii="Footlight MT Light" w:eastAsia="Times New Roman" w:hAnsi="Footlight MT Light"/>
                <w:sz w:val="22"/>
                <w:szCs w:val="22"/>
              </w:rPr>
              <w:t xml:space="preserve">                                     </w:t>
            </w:r>
            <w:r w:rsidR="006D3FBA" w:rsidRPr="0099250D">
              <w:rPr>
                <w:rFonts w:ascii="Footlight MT Light" w:eastAsia="Times New Roman" w:hAnsi="Footlight MT Light"/>
                <w:b/>
                <w:sz w:val="22"/>
                <w:szCs w:val="22"/>
              </w:rPr>
              <w:t>4</w:t>
            </w:r>
            <w:r w:rsidR="00374E66">
              <w:rPr>
                <w:rFonts w:ascii="Footlight MT Light" w:eastAsia="Times New Roman" w:hAnsi="Footlight MT Light"/>
                <w:sz w:val="22"/>
                <w:szCs w:val="22"/>
              </w:rPr>
              <w:t>: Model with Mathematics.</w:t>
            </w:r>
          </w:p>
          <w:p w:rsidR="006D3FBA" w:rsidRPr="0099250D" w:rsidRDefault="006D3FBA" w:rsidP="0099250D">
            <w:pPr>
              <w:jc w:val="both"/>
              <w:rPr>
                <w:rFonts w:ascii="Footlight MT Light" w:eastAsia="Times New Roman" w:hAnsi="Footlight MT Light"/>
                <w:sz w:val="16"/>
                <w:szCs w:val="16"/>
              </w:rPr>
            </w:pPr>
          </w:p>
          <w:p w:rsidR="006D3FBA" w:rsidRPr="0099250D" w:rsidRDefault="006D3FBA"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MLC members use </w:t>
            </w:r>
            <w:r w:rsidR="00280D5C" w:rsidRPr="0099250D">
              <w:rPr>
                <w:rFonts w:ascii="Footlight MT Light" w:eastAsia="Times New Roman" w:hAnsi="Footlight MT Light"/>
                <w:sz w:val="22"/>
                <w:szCs w:val="22"/>
              </w:rPr>
              <w:t xml:space="preserve">linking cubes </w:t>
            </w:r>
            <w:r w:rsidRPr="0099250D">
              <w:rPr>
                <w:rFonts w:ascii="Footlight MT Light" w:eastAsia="Times New Roman" w:hAnsi="Footlight MT Light"/>
                <w:sz w:val="22"/>
                <w:szCs w:val="22"/>
              </w:rPr>
              <w:t xml:space="preserve">during Math Metacognition to reason about </w:t>
            </w:r>
            <w:r w:rsidR="00280D5C" w:rsidRPr="0099250D">
              <w:rPr>
                <w:rFonts w:ascii="Footlight MT Light" w:eastAsia="Times New Roman" w:hAnsi="Footlight MT Light"/>
                <w:sz w:val="22"/>
                <w:szCs w:val="22"/>
              </w:rPr>
              <w:t xml:space="preserve">different types of actions involved in division situations.  They connect the two models of these distinct actions (grouping and sharing) to division contexts.  </w:t>
            </w:r>
            <w:r w:rsidR="00710E17" w:rsidRPr="0099250D">
              <w:rPr>
                <w:rFonts w:ascii="Footlight MT Light" w:eastAsia="Times New Roman" w:hAnsi="Footlight MT Light"/>
                <w:sz w:val="22"/>
                <w:szCs w:val="22"/>
              </w:rPr>
              <w:t>During the LASW problem, s</w:t>
            </w:r>
            <w:r w:rsidRPr="0099250D">
              <w:rPr>
                <w:rFonts w:ascii="Footlight MT Light" w:eastAsia="Times New Roman" w:hAnsi="Footlight MT Light"/>
                <w:sz w:val="22"/>
                <w:szCs w:val="22"/>
              </w:rPr>
              <w:t xml:space="preserve">tudents </w:t>
            </w:r>
            <w:r w:rsidR="00280D5C" w:rsidRPr="0099250D">
              <w:rPr>
                <w:rFonts w:ascii="Footlight MT Light" w:eastAsia="Times New Roman" w:hAnsi="Footlight MT Light"/>
                <w:sz w:val="22"/>
                <w:szCs w:val="22"/>
              </w:rPr>
              <w:t xml:space="preserve">provide both a numerical expression and a story problem to model a written statement involving division.  </w:t>
            </w:r>
            <w:r w:rsidR="00710E17" w:rsidRPr="0099250D">
              <w:rPr>
                <w:rFonts w:ascii="Footlight MT Light" w:eastAsia="Times New Roman" w:hAnsi="Footlight MT Light"/>
                <w:sz w:val="22"/>
                <w:szCs w:val="22"/>
              </w:rPr>
              <w:t xml:space="preserve">As the MLC members analyze these different representations, the students’ understandings and misunderstandings of division are revealed.  </w:t>
            </w:r>
            <w:r w:rsidRPr="0099250D">
              <w:rPr>
                <w:rFonts w:ascii="Footlight MT Light" w:eastAsia="Times New Roman" w:hAnsi="Footlight MT Light"/>
                <w:sz w:val="22"/>
                <w:szCs w:val="22"/>
              </w:rPr>
              <w:t xml:space="preserve">  </w:t>
            </w:r>
          </w:p>
          <w:p w:rsidR="006D3FBA" w:rsidRPr="0099250D" w:rsidRDefault="006D3FBA" w:rsidP="0099250D">
            <w:pPr>
              <w:jc w:val="both"/>
              <w:rPr>
                <w:rFonts w:ascii="Footlight MT Light" w:eastAsia="Times New Roman" w:hAnsi="Footlight MT Light"/>
                <w:sz w:val="16"/>
                <w:szCs w:val="16"/>
              </w:rPr>
            </w:pPr>
          </w:p>
          <w:p w:rsidR="006D3FBA" w:rsidRPr="0099250D" w:rsidRDefault="006D3FBA" w:rsidP="006D3FBA">
            <w:pPr>
              <w:rPr>
                <w:rFonts w:ascii="Footlight MT Light" w:eastAsia="Times New Roman" w:hAnsi="Footlight MT Light"/>
                <w:b/>
                <w:sz w:val="22"/>
                <w:szCs w:val="22"/>
              </w:rPr>
            </w:pPr>
            <w:bookmarkStart w:id="0" w:name="OLE_LINK1"/>
            <w:bookmarkStart w:id="1" w:name="OLE_LINK2"/>
            <w:bookmarkStart w:id="2" w:name="OLE_LINK3"/>
            <w:r w:rsidRPr="0099250D">
              <w:rPr>
                <w:rFonts w:ascii="Footlight MT Light" w:eastAsia="Times New Roman" w:hAnsi="Footlight MT Light"/>
                <w:b/>
                <w:sz w:val="22"/>
                <w:szCs w:val="22"/>
              </w:rPr>
              <w:t>Standards-Based Teaching and Learning Characteristics in Mathematics</w:t>
            </w:r>
            <w:r w:rsidRPr="0099250D">
              <w:rPr>
                <w:rFonts w:ascii="Times New Roman" w:eastAsia="Times New Roman" w:hAnsi="Times New Roman"/>
                <w:noProof/>
                <w:sz w:val="36"/>
              </w:rPr>
              <w:t xml:space="preserve"> </w:t>
            </w:r>
            <w:r w:rsidRPr="0099250D">
              <w:rPr>
                <w:rFonts w:ascii="Footlight MT Light" w:eastAsia="Times New Roman" w:hAnsi="Footlight MT Light"/>
                <w:b/>
                <w:sz w:val="22"/>
                <w:szCs w:val="22"/>
              </w:rPr>
              <w:t>Addressed in the MLC Session:</w:t>
            </w:r>
          </w:p>
          <w:bookmarkEnd w:id="0"/>
          <w:bookmarkEnd w:id="1"/>
          <w:bookmarkEnd w:id="2"/>
          <w:p w:rsidR="00A75436" w:rsidRPr="0099250D" w:rsidRDefault="00A75436" w:rsidP="0099250D">
            <w:pPr>
              <w:numPr>
                <w:ilvl w:val="0"/>
                <w:numId w:val="3"/>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5.1 Depth of content knowledge is evident throughout the presentation of the lesson.  </w:t>
            </w:r>
          </w:p>
          <w:p w:rsidR="00A75436" w:rsidRPr="0099250D" w:rsidRDefault="00A75436" w:rsidP="0099250D">
            <w:pPr>
              <w:numPr>
                <w:ilvl w:val="0"/>
                <w:numId w:val="3"/>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5.2 Through the use of probing questions and student responses, decisions are made about what direction to take, what to emphasize, and what to extend in order to build students’ mathematical understanding.</w:t>
            </w:r>
          </w:p>
          <w:p w:rsidR="00A75436" w:rsidRPr="0099250D" w:rsidRDefault="00A75436" w:rsidP="0099250D">
            <w:pPr>
              <w:numPr>
                <w:ilvl w:val="0"/>
                <w:numId w:val="3"/>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5.3 Students’ prior knowledge is incorporated as new mathematical concepts are introduced.  </w:t>
            </w:r>
          </w:p>
          <w:p w:rsidR="00A75436" w:rsidRPr="0099250D" w:rsidRDefault="00A75436" w:rsidP="0099250D">
            <w:pPr>
              <w:numPr>
                <w:ilvl w:val="0"/>
                <w:numId w:val="3"/>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5.4 Student misconceptions are anticipated /identified and addressed.</w:t>
            </w:r>
          </w:p>
          <w:p w:rsidR="00A75436" w:rsidRPr="0099250D" w:rsidRDefault="00A75436" w:rsidP="0099250D">
            <w:pPr>
              <w:numPr>
                <w:ilvl w:val="0"/>
                <w:numId w:val="3"/>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5.5 Classroom strategies incorporate multiple forms of representation.  </w:t>
            </w:r>
          </w:p>
          <w:p w:rsidR="00A75436" w:rsidRPr="0099250D" w:rsidRDefault="00A75436" w:rsidP="00A75436">
            <w:pPr>
              <w:rPr>
                <w:rFonts w:ascii="Footlight MT Light" w:eastAsia="Times New Roman" w:hAnsi="Footlight MT Light"/>
                <w:sz w:val="20"/>
              </w:rPr>
            </w:pPr>
          </w:p>
          <w:p w:rsidR="00A75436" w:rsidRPr="0099250D" w:rsidRDefault="00A75436" w:rsidP="00A75436">
            <w:pPr>
              <w:rPr>
                <w:rFonts w:ascii="Footlight MT Light" w:eastAsia="Times New Roman" w:hAnsi="Footlight MT Light"/>
                <w:b/>
                <w:sz w:val="22"/>
                <w:szCs w:val="22"/>
              </w:rPr>
            </w:pPr>
            <w:r w:rsidRPr="0099250D">
              <w:rPr>
                <w:rFonts w:ascii="Footlight MT Light" w:eastAsia="Times New Roman" w:hAnsi="Footlight MT Light"/>
                <w:b/>
                <w:sz w:val="22"/>
                <w:szCs w:val="22"/>
              </w:rPr>
              <w:t>Session Agenda</w:t>
            </w:r>
            <w:r w:rsidR="006D3FBA" w:rsidRPr="0099250D">
              <w:rPr>
                <w:rFonts w:ascii="Footlight MT Light" w:eastAsia="Times New Roman" w:hAnsi="Footlight MT Light"/>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A75436" w:rsidRPr="0099250D" w:rsidTr="0099250D">
              <w:trPr>
                <w:jc w:val="center"/>
              </w:trPr>
              <w:tc>
                <w:tcPr>
                  <w:tcW w:w="4608" w:type="dxa"/>
                </w:tcPr>
                <w:p w:rsidR="00A75436" w:rsidRPr="0099250D" w:rsidRDefault="00A75436"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Part I: Mathematical Background</w:t>
                  </w:r>
                </w:p>
                <w:p w:rsidR="00A75436" w:rsidRPr="0099250D" w:rsidRDefault="00A75436"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 </w:t>
                  </w:r>
                </w:p>
              </w:tc>
            </w:tr>
            <w:tr w:rsidR="00A75436" w:rsidRPr="0099250D" w:rsidTr="0099250D">
              <w:trPr>
                <w:jc w:val="center"/>
              </w:trPr>
              <w:tc>
                <w:tcPr>
                  <w:tcW w:w="4608" w:type="dxa"/>
                </w:tcPr>
                <w:p w:rsidR="00A75436" w:rsidRPr="0099250D" w:rsidRDefault="00A75436"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Part II: Math Metacognition</w:t>
                  </w:r>
                </w:p>
                <w:p w:rsidR="00A75436" w:rsidRPr="0099250D" w:rsidRDefault="00A75436" w:rsidP="0099250D">
                  <w:pPr>
                    <w:jc w:val="both"/>
                    <w:rPr>
                      <w:rFonts w:ascii="Footlight MT Light" w:eastAsia="Times New Roman" w:hAnsi="Footlight MT Light"/>
                      <w:sz w:val="22"/>
                      <w:szCs w:val="22"/>
                    </w:rPr>
                  </w:pPr>
                </w:p>
              </w:tc>
            </w:tr>
            <w:tr w:rsidR="00A75436" w:rsidRPr="0099250D" w:rsidTr="0099250D">
              <w:trPr>
                <w:jc w:val="center"/>
              </w:trPr>
              <w:tc>
                <w:tcPr>
                  <w:tcW w:w="4608" w:type="dxa"/>
                </w:tcPr>
                <w:p w:rsidR="00A75436" w:rsidRPr="0099250D" w:rsidRDefault="00A75436"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Part III: Looking at Student Work</w:t>
                  </w:r>
                </w:p>
                <w:p w:rsidR="00A75436" w:rsidRPr="0099250D" w:rsidRDefault="0039022A" w:rsidP="0099250D">
                  <w:pPr>
                    <w:numPr>
                      <w:ilvl w:val="0"/>
                      <w:numId w:val="36"/>
                    </w:numPr>
                    <w:jc w:val="both"/>
                    <w:rPr>
                      <w:rFonts w:ascii="Footlight MT Light" w:eastAsia="Times New Roman" w:hAnsi="Footlight MT Light"/>
                      <w:sz w:val="22"/>
                      <w:szCs w:val="22"/>
                    </w:rPr>
                  </w:pPr>
                  <w:r w:rsidRPr="0099250D">
                    <w:rPr>
                      <w:rFonts w:ascii="Footlight MT Light" w:eastAsia="Times New Roman" w:hAnsi="Footlight MT Light"/>
                      <w:i/>
                      <w:sz w:val="22"/>
                      <w:szCs w:val="22"/>
                    </w:rPr>
                    <w:t>Twenty Divided by Five (Grade 5</w:t>
                  </w:r>
                  <w:r w:rsidR="00A75436" w:rsidRPr="0099250D">
                    <w:rPr>
                      <w:rFonts w:ascii="Footlight MT Light" w:eastAsia="Times New Roman" w:hAnsi="Footlight MT Light"/>
                      <w:i/>
                      <w:sz w:val="22"/>
                      <w:szCs w:val="22"/>
                    </w:rPr>
                    <w:t>)</w:t>
                  </w:r>
                </w:p>
                <w:p w:rsidR="0022268D" w:rsidRPr="0099250D" w:rsidRDefault="0022268D" w:rsidP="0099250D">
                  <w:pPr>
                    <w:jc w:val="both"/>
                    <w:rPr>
                      <w:rFonts w:ascii="Footlight MT Light" w:eastAsia="Times New Roman" w:hAnsi="Footlight MT Light"/>
                      <w:sz w:val="16"/>
                      <w:szCs w:val="16"/>
                    </w:rPr>
                  </w:pPr>
                </w:p>
              </w:tc>
            </w:tr>
            <w:tr w:rsidR="00A75436" w:rsidRPr="0099250D" w:rsidTr="0099250D">
              <w:trPr>
                <w:jc w:val="center"/>
              </w:trPr>
              <w:tc>
                <w:tcPr>
                  <w:tcW w:w="4608" w:type="dxa"/>
                </w:tcPr>
                <w:p w:rsidR="00A75436" w:rsidRPr="0099250D" w:rsidRDefault="00A75436"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Part IV: Our Learning</w:t>
                  </w:r>
                </w:p>
                <w:p w:rsidR="00A75436" w:rsidRPr="0099250D" w:rsidRDefault="00A75436" w:rsidP="0099250D">
                  <w:pPr>
                    <w:jc w:val="both"/>
                    <w:rPr>
                      <w:rFonts w:ascii="Footlight MT Light" w:eastAsia="Times New Roman" w:hAnsi="Footlight MT Light"/>
                      <w:sz w:val="22"/>
                      <w:szCs w:val="22"/>
                    </w:rPr>
                  </w:pPr>
                </w:p>
              </w:tc>
            </w:tr>
            <w:tr w:rsidR="00A75436" w:rsidRPr="0099250D" w:rsidTr="0099250D">
              <w:trPr>
                <w:trHeight w:val="70"/>
                <w:jc w:val="center"/>
              </w:trPr>
              <w:tc>
                <w:tcPr>
                  <w:tcW w:w="4608" w:type="dxa"/>
                </w:tcPr>
                <w:p w:rsidR="00A75436" w:rsidRPr="0099250D" w:rsidRDefault="00A75436" w:rsidP="0099250D">
                  <w:pPr>
                    <w:jc w:val="both"/>
                    <w:rPr>
                      <w:rFonts w:ascii="Footlight MT Light" w:eastAsia="Times New Roman" w:hAnsi="Footlight MT Light"/>
                      <w:sz w:val="22"/>
                      <w:szCs w:val="22"/>
                    </w:rPr>
                  </w:pPr>
                  <w:r w:rsidRPr="0099250D">
                    <w:rPr>
                      <w:rFonts w:ascii="Footlight MT Light" w:eastAsia="Times New Roman" w:hAnsi="Footlight MT Light"/>
                      <w:sz w:val="22"/>
                      <w:szCs w:val="22"/>
                    </w:rPr>
                    <w:t>Part V: Feedback and Wrap-up</w:t>
                  </w:r>
                </w:p>
                <w:p w:rsidR="00A75436" w:rsidRPr="0099250D" w:rsidRDefault="00A75436" w:rsidP="0099250D">
                  <w:pPr>
                    <w:jc w:val="both"/>
                    <w:rPr>
                      <w:rFonts w:ascii="Footlight MT Light" w:eastAsia="Times New Roman" w:hAnsi="Footlight MT Light"/>
                      <w:sz w:val="22"/>
                      <w:szCs w:val="22"/>
                    </w:rPr>
                  </w:pPr>
                </w:p>
              </w:tc>
            </w:tr>
          </w:tbl>
          <w:p w:rsidR="00A75436" w:rsidRPr="0099250D" w:rsidRDefault="00A75436" w:rsidP="00A75436">
            <w:pPr>
              <w:rPr>
                <w:rFonts w:ascii="Footlight MT Light" w:eastAsia="Times New Roman" w:hAnsi="Footlight MT Light"/>
                <w:b/>
                <w:sz w:val="22"/>
                <w:szCs w:val="22"/>
              </w:rPr>
            </w:pPr>
          </w:p>
          <w:p w:rsidR="00A75436" w:rsidRPr="0099250D" w:rsidRDefault="00A75436" w:rsidP="00A75436">
            <w:pPr>
              <w:rPr>
                <w:rFonts w:ascii="Footlight MT Light" w:eastAsia="Times New Roman" w:hAnsi="Footlight MT Light"/>
                <w:b/>
                <w:sz w:val="22"/>
                <w:szCs w:val="22"/>
              </w:rPr>
            </w:pPr>
            <w:r w:rsidRPr="0099250D">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05"/>
              <w:gridCol w:w="2930"/>
              <w:gridCol w:w="2789"/>
              <w:gridCol w:w="2700"/>
            </w:tblGrid>
            <w:tr w:rsidR="000166C4" w:rsidRPr="0099250D" w:rsidTr="0099250D">
              <w:trPr>
                <w:jc w:val="center"/>
              </w:trPr>
              <w:tc>
                <w:tcPr>
                  <w:tcW w:w="1805" w:type="dxa"/>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Nametags</w:t>
                  </w:r>
                </w:p>
              </w:tc>
              <w:tc>
                <w:tcPr>
                  <w:tcW w:w="2930" w:type="dxa"/>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Chart paper and markers</w:t>
                  </w:r>
                </w:p>
              </w:tc>
              <w:tc>
                <w:tcPr>
                  <w:tcW w:w="2789" w:type="dxa"/>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Copies of handouts</w:t>
                  </w:r>
                </w:p>
              </w:tc>
              <w:tc>
                <w:tcPr>
                  <w:tcW w:w="2700" w:type="dxa"/>
                  <w:vMerge w:val="restart"/>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Colored cubes or counters (approx. 20 per person)</w:t>
                  </w:r>
                </w:p>
              </w:tc>
            </w:tr>
            <w:tr w:rsidR="000166C4" w:rsidRPr="0099250D" w:rsidTr="0099250D">
              <w:trPr>
                <w:jc w:val="center"/>
              </w:trPr>
              <w:tc>
                <w:tcPr>
                  <w:tcW w:w="1805" w:type="dxa"/>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Index cards</w:t>
                  </w:r>
                </w:p>
              </w:tc>
              <w:tc>
                <w:tcPr>
                  <w:tcW w:w="2930" w:type="dxa"/>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Refreshments</w:t>
                  </w:r>
                </w:p>
              </w:tc>
              <w:tc>
                <w:tcPr>
                  <w:tcW w:w="2789" w:type="dxa"/>
                </w:tcPr>
                <w:p w:rsidR="000166C4" w:rsidRPr="0099250D" w:rsidRDefault="000166C4" w:rsidP="0099250D">
                  <w:pPr>
                    <w:numPr>
                      <w:ilvl w:val="0"/>
                      <w:numId w:val="2"/>
                    </w:numPr>
                    <w:rPr>
                      <w:rFonts w:ascii="Footlight MT Light" w:eastAsia="Times New Roman" w:hAnsi="Footlight MT Light"/>
                      <w:sz w:val="20"/>
                    </w:rPr>
                  </w:pPr>
                  <w:r w:rsidRPr="0099250D">
                    <w:rPr>
                      <w:rFonts w:ascii="Footlight MT Light" w:eastAsia="Times New Roman" w:hAnsi="Footlight MT Light"/>
                      <w:sz w:val="20"/>
                    </w:rPr>
                    <w:t>Highlighters</w:t>
                  </w:r>
                </w:p>
              </w:tc>
              <w:tc>
                <w:tcPr>
                  <w:tcW w:w="2700" w:type="dxa"/>
                  <w:vMerge/>
                </w:tcPr>
                <w:p w:rsidR="000166C4" w:rsidRPr="0099250D" w:rsidRDefault="000166C4" w:rsidP="0099250D">
                  <w:pPr>
                    <w:numPr>
                      <w:ilvl w:val="0"/>
                      <w:numId w:val="2"/>
                    </w:numPr>
                    <w:rPr>
                      <w:rFonts w:ascii="Footlight MT Light" w:eastAsia="Times New Roman" w:hAnsi="Footlight MT Light"/>
                      <w:sz w:val="20"/>
                    </w:rPr>
                  </w:pPr>
                </w:p>
              </w:tc>
            </w:tr>
          </w:tbl>
          <w:p w:rsidR="00A75436" w:rsidRPr="0099250D" w:rsidRDefault="00A75436" w:rsidP="00A75436">
            <w:pPr>
              <w:rPr>
                <w:rFonts w:ascii="Footlight MT Light" w:eastAsia="Times New Roman" w:hAnsi="Footlight MT Light"/>
                <w:b/>
                <w:sz w:val="16"/>
                <w:szCs w:val="16"/>
              </w:rPr>
            </w:pPr>
          </w:p>
          <w:p w:rsidR="00A75436" w:rsidRPr="0099250D" w:rsidRDefault="00A75436" w:rsidP="00A75436">
            <w:pPr>
              <w:rPr>
                <w:rFonts w:ascii="Footlight MT Light" w:eastAsia="Times New Roman" w:hAnsi="Footlight MT Light"/>
                <w:b/>
                <w:sz w:val="22"/>
                <w:szCs w:val="22"/>
              </w:rPr>
            </w:pPr>
            <w:r w:rsidRPr="0099250D">
              <w:rPr>
                <w:rFonts w:ascii="Footlight MT Light" w:eastAsia="Times New Roman" w:hAnsi="Footlight MT Light"/>
                <w:b/>
                <w:sz w:val="22"/>
                <w:szCs w:val="22"/>
              </w:rPr>
              <w:t>Possible Ways to Personalize this Session</w:t>
            </w:r>
            <w:r w:rsidR="00280D5C" w:rsidRPr="0099250D">
              <w:rPr>
                <w:rFonts w:ascii="Footlight MT Light" w:eastAsia="Times New Roman" w:hAnsi="Footlight MT Light"/>
                <w:b/>
                <w:sz w:val="22"/>
                <w:szCs w:val="22"/>
              </w:rPr>
              <w:t>:</w:t>
            </w:r>
          </w:p>
          <w:p w:rsidR="00A75436" w:rsidRPr="0099250D" w:rsidRDefault="00A75436" w:rsidP="0099250D">
            <w:pPr>
              <w:numPr>
                <w:ilvl w:val="0"/>
                <w:numId w:val="11"/>
              </w:numPr>
              <w:jc w:val="both"/>
              <w:rPr>
                <w:rFonts w:ascii="Footlight MT Light" w:eastAsia="Times New Roman" w:hAnsi="Footlight MT Light"/>
                <w:sz w:val="20"/>
              </w:rPr>
            </w:pPr>
            <w:r w:rsidRPr="0099250D">
              <w:rPr>
                <w:rFonts w:ascii="Footlight MT Light" w:eastAsia="Times New Roman" w:hAnsi="Footlight MT Light"/>
                <w:sz w:val="20"/>
              </w:rPr>
              <w:t>Four student work samples are provided for the LASW problem in this session.  However, members of your group may be interested in providing some samples o</w:t>
            </w:r>
            <w:r w:rsidR="00EB0538" w:rsidRPr="0099250D">
              <w:rPr>
                <w:rFonts w:ascii="Footlight MT Light" w:eastAsia="Times New Roman" w:hAnsi="Footlight MT Light"/>
                <w:sz w:val="20"/>
              </w:rPr>
              <w:t>f their own student work.  See P</w:t>
            </w:r>
            <w:r w:rsidRPr="0099250D">
              <w:rPr>
                <w:rFonts w:ascii="Footlight MT Light" w:eastAsia="Times New Roman" w:hAnsi="Footlight MT Light"/>
                <w:sz w:val="20"/>
              </w:rPr>
              <w:t>age 5 in P</w:t>
            </w:r>
            <w:r w:rsidR="00EB0538" w:rsidRPr="0099250D">
              <w:rPr>
                <w:rFonts w:ascii="Footlight MT Light" w:eastAsia="Times New Roman" w:hAnsi="Footlight MT Light"/>
                <w:sz w:val="20"/>
              </w:rPr>
              <w:t>art III</w:t>
            </w:r>
            <w:r w:rsidRPr="0099250D">
              <w:rPr>
                <w:rFonts w:ascii="Footlight MT Light" w:eastAsia="Times New Roman" w:hAnsi="Footlight MT Light"/>
                <w:sz w:val="20"/>
              </w:rPr>
              <w:t xml:space="preserve"> for more details.</w:t>
            </w:r>
            <w:r w:rsidRPr="0099250D">
              <w:rPr>
                <w:rFonts w:ascii="Footlight MT Light" w:eastAsia="Times New Roman" w:hAnsi="Footlight MT Light"/>
                <w:b/>
                <w:bCs/>
                <w:i/>
                <w:iCs/>
                <w:sz w:val="20"/>
              </w:rPr>
              <w:t xml:space="preserve"> </w:t>
            </w:r>
          </w:p>
          <w:p w:rsidR="0022268D" w:rsidRPr="0099250D" w:rsidRDefault="00A75436" w:rsidP="0099250D">
            <w:pPr>
              <w:numPr>
                <w:ilvl w:val="0"/>
                <w:numId w:val="11"/>
              </w:numPr>
              <w:jc w:val="both"/>
              <w:rPr>
                <w:rFonts w:ascii="Footlight MT Light" w:eastAsia="Times New Roman" w:hAnsi="Footlight MT Light"/>
                <w:sz w:val="20"/>
              </w:rPr>
            </w:pPr>
            <w:r w:rsidRPr="0099250D">
              <w:rPr>
                <w:rFonts w:ascii="Footlight MT Light" w:eastAsia="Times New Roman" w:hAnsi="Footlight MT Light"/>
                <w:sz w:val="20"/>
              </w:rPr>
              <w:t xml:space="preserve">Two Guiding Questions are provided in the Student Work Analysis Grid – the other two can be selected by you or by the group.  </w:t>
            </w:r>
          </w:p>
          <w:p w:rsidR="00374B72" w:rsidRPr="0099250D" w:rsidRDefault="00374B72" w:rsidP="0099250D">
            <w:pPr>
              <w:numPr>
                <w:ilvl w:val="0"/>
                <w:numId w:val="11"/>
              </w:numPr>
              <w:jc w:val="both"/>
              <w:rPr>
                <w:rFonts w:ascii="Footlight MT Light" w:eastAsia="Times New Roman" w:hAnsi="Footlight MT Light"/>
                <w:sz w:val="20"/>
              </w:rPr>
            </w:pPr>
            <w:r w:rsidRPr="0099250D">
              <w:rPr>
                <w:rFonts w:ascii="Footlight MT Light" w:eastAsia="Times New Roman" w:hAnsi="Footlight MT Light"/>
                <w:sz w:val="20"/>
              </w:rPr>
              <w:t>If your group is interested in learning even more about different division word problem types</w:t>
            </w:r>
            <w:r w:rsidR="00FB1832" w:rsidRPr="0099250D">
              <w:rPr>
                <w:rFonts w:ascii="Footlight MT Light" w:eastAsia="Times New Roman" w:hAnsi="Footlight MT Light"/>
                <w:sz w:val="20"/>
              </w:rPr>
              <w:t xml:space="preserve">, refer to Part </w:t>
            </w:r>
            <w:r w:rsidRPr="0099250D">
              <w:rPr>
                <w:rFonts w:ascii="Footlight MT Light" w:eastAsia="Times New Roman" w:hAnsi="Footlight MT Light"/>
                <w:sz w:val="20"/>
              </w:rPr>
              <w:t xml:space="preserve">II for an extension activity using the “Common Multiplication and Division Situations” found on Page 8 of Session 6.  </w:t>
            </w:r>
          </w:p>
        </w:tc>
      </w:tr>
    </w:tbl>
    <w:p w:rsidR="0039022A" w:rsidRDefault="0039022A" w:rsidP="00482CB2">
      <w:pPr>
        <w:rPr>
          <w:rFonts w:ascii="Footlight MT Light" w:hAnsi="Footlight MT Light" w:cs="Tahoma"/>
          <w:b/>
          <w:noProof/>
          <w:sz w:val="20"/>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EB0538" w:rsidRPr="0099250D" w:rsidTr="0099250D">
        <w:tc>
          <w:tcPr>
            <w:tcW w:w="5000" w:type="pct"/>
            <w:tcBorders>
              <w:top w:val="dotted" w:sz="24" w:space="0" w:color="auto"/>
              <w:left w:val="dotted" w:sz="24" w:space="0" w:color="auto"/>
              <w:bottom w:val="dotted" w:sz="24" w:space="0" w:color="auto"/>
              <w:right w:val="dotted" w:sz="24" w:space="0" w:color="auto"/>
            </w:tcBorders>
          </w:tcPr>
          <w:p w:rsidR="00EB0538" w:rsidRPr="0099250D" w:rsidRDefault="00EB0538" w:rsidP="00EB0538">
            <w:pPr>
              <w:rPr>
                <w:rFonts w:ascii="Footlight MT Light" w:eastAsia="Times New Roman" w:hAnsi="Footlight MT Light"/>
                <w:b/>
                <w:sz w:val="22"/>
                <w:szCs w:val="22"/>
              </w:rPr>
            </w:pPr>
            <w:r w:rsidRPr="0099250D">
              <w:rPr>
                <w:rFonts w:ascii="Footlight MT Light" w:eastAsia="Times New Roman" w:hAnsi="Footlight MT Light"/>
                <w:b/>
                <w:sz w:val="22"/>
                <w:szCs w:val="22"/>
              </w:rPr>
              <w:lastRenderedPageBreak/>
              <w:t>Part I: Mathematical Background</w:t>
            </w:r>
          </w:p>
          <w:p w:rsidR="00EB0538" w:rsidRPr="0099250D" w:rsidRDefault="00EB0538" w:rsidP="00EB0538">
            <w:pPr>
              <w:rPr>
                <w:rFonts w:ascii="Footlight MT Light" w:eastAsia="Times New Roman" w:hAnsi="Footlight MT Light"/>
                <w:sz w:val="22"/>
                <w:szCs w:val="22"/>
              </w:rPr>
            </w:pPr>
            <w:r w:rsidRPr="0099250D">
              <w:rPr>
                <w:rFonts w:ascii="Footlight MT Light" w:eastAsia="Times New Roman" w:hAnsi="Footlight MT Light"/>
                <w:i/>
                <w:sz w:val="22"/>
                <w:szCs w:val="22"/>
              </w:rPr>
              <w:t>Approximate Time</w:t>
            </w:r>
            <w:r w:rsidRPr="0099250D">
              <w:rPr>
                <w:rFonts w:ascii="Footlight MT Light" w:eastAsia="Times New Roman" w:hAnsi="Footlight MT Light"/>
                <w:sz w:val="22"/>
                <w:szCs w:val="22"/>
              </w:rPr>
              <w:t>: 20 minutes</w:t>
            </w:r>
          </w:p>
          <w:p w:rsidR="00EB0538" w:rsidRPr="0099250D" w:rsidRDefault="00EB0538" w:rsidP="00EB0538">
            <w:pPr>
              <w:rPr>
                <w:rFonts w:ascii="Footlight MT Light" w:eastAsia="Times New Roman" w:hAnsi="Footlight MT Light"/>
                <w:sz w:val="22"/>
                <w:szCs w:val="22"/>
              </w:rPr>
            </w:pPr>
            <w:r w:rsidRPr="0099250D">
              <w:rPr>
                <w:rFonts w:ascii="Footlight MT Light" w:eastAsia="Times New Roman" w:hAnsi="Footlight MT Light"/>
                <w:i/>
                <w:sz w:val="22"/>
                <w:szCs w:val="22"/>
              </w:rPr>
              <w:t>Grouping</w:t>
            </w:r>
            <w:r w:rsidRPr="0099250D">
              <w:rPr>
                <w:rFonts w:ascii="Footlight MT Light" w:eastAsia="Times New Roman" w:hAnsi="Footlight MT Light"/>
                <w:sz w:val="22"/>
                <w:szCs w:val="22"/>
              </w:rPr>
              <w:t>: Whole Group</w:t>
            </w:r>
          </w:p>
          <w:p w:rsidR="00EB0538" w:rsidRPr="0099250D" w:rsidRDefault="00EB0538" w:rsidP="00EB0538">
            <w:pPr>
              <w:rPr>
                <w:rFonts w:ascii="Footlight MT Light" w:eastAsia="Times New Roman" w:hAnsi="Footlight MT Light"/>
                <w:b/>
                <w:sz w:val="22"/>
                <w:szCs w:val="22"/>
                <w:u w:val="single"/>
              </w:rPr>
            </w:pPr>
          </w:p>
          <w:p w:rsidR="00EB0538" w:rsidRPr="0099250D" w:rsidRDefault="00EB0538" w:rsidP="0099250D">
            <w:pPr>
              <w:numPr>
                <w:ilvl w:val="0"/>
                <w:numId w:val="6"/>
              </w:numPr>
              <w:rPr>
                <w:rFonts w:ascii="Footlight MT Light" w:eastAsia="Times New Roman" w:hAnsi="Footlight MT Light"/>
                <w:sz w:val="22"/>
                <w:szCs w:val="22"/>
              </w:rPr>
            </w:pPr>
            <w:r w:rsidRPr="0099250D">
              <w:rPr>
                <w:rFonts w:ascii="Footlight MT Light" w:eastAsia="Times New Roman" w:hAnsi="Footlight MT Light"/>
                <w:b/>
                <w:sz w:val="22"/>
                <w:szCs w:val="22"/>
              </w:rPr>
              <w:t>Welcome</w:t>
            </w:r>
            <w:r w:rsidRPr="0099250D">
              <w:rPr>
                <w:rFonts w:ascii="Footlight MT Light" w:eastAsia="Times New Roman" w:hAnsi="Footlight MT Light"/>
                <w:sz w:val="22"/>
                <w:szCs w:val="22"/>
              </w:rPr>
              <w:t xml:space="preserve"> members of your group to the Math Learning Community.  Remind group of</w:t>
            </w:r>
            <w:r w:rsidRPr="0099250D">
              <w:rPr>
                <w:rFonts w:ascii="Footlight MT Light" w:eastAsia="Times New Roman" w:hAnsi="Footlight MT Light"/>
                <w:b/>
                <w:sz w:val="22"/>
                <w:szCs w:val="22"/>
              </w:rPr>
              <w:t xml:space="preserve"> established norms. </w:t>
            </w:r>
          </w:p>
          <w:p w:rsidR="00EB0538" w:rsidRPr="0099250D" w:rsidRDefault="00EB0538" w:rsidP="00EB0538">
            <w:pPr>
              <w:rPr>
                <w:rFonts w:ascii="Footlight MT Light" w:eastAsia="Times New Roman" w:hAnsi="Footlight MT Light"/>
                <w:b/>
                <w:sz w:val="22"/>
                <w:szCs w:val="22"/>
              </w:rPr>
            </w:pPr>
          </w:p>
          <w:p w:rsidR="00EB0538" w:rsidRPr="0099250D" w:rsidRDefault="00EB0538" w:rsidP="0099250D">
            <w:pPr>
              <w:numPr>
                <w:ilvl w:val="0"/>
                <w:numId w:val="6"/>
              </w:numPr>
              <w:rPr>
                <w:rFonts w:ascii="Footlight MT Light" w:eastAsia="Times New Roman" w:hAnsi="Footlight MT Light"/>
                <w:sz w:val="22"/>
                <w:szCs w:val="22"/>
              </w:rPr>
            </w:pPr>
            <w:r w:rsidRPr="0099250D">
              <w:rPr>
                <w:rFonts w:ascii="Footlight MT Light" w:eastAsia="Times New Roman" w:hAnsi="Footlight MT Light"/>
                <w:b/>
                <w:sz w:val="22"/>
                <w:szCs w:val="22"/>
              </w:rPr>
              <w:t xml:space="preserve"> Today’s Content</w:t>
            </w:r>
            <w:r w:rsidRPr="0099250D">
              <w:rPr>
                <w:rFonts w:ascii="Footlight MT Light" w:eastAsia="Times New Roman" w:hAnsi="Footlight MT Light"/>
                <w:sz w:val="22"/>
                <w:szCs w:val="22"/>
              </w:rPr>
              <w:t>:</w:t>
            </w:r>
          </w:p>
          <w:p w:rsidR="00EB0538" w:rsidRPr="0099250D" w:rsidRDefault="00EB0538"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The mathematics during this session focuses on division and the</w:t>
            </w:r>
            <w:r w:rsidR="00CD5188" w:rsidRPr="0099250D">
              <w:rPr>
                <w:rFonts w:ascii="Footlight MT Light" w:eastAsia="Times New Roman" w:hAnsi="Footlight MT Light"/>
                <w:sz w:val="22"/>
                <w:szCs w:val="22"/>
              </w:rPr>
              <w:t xml:space="preserve"> two different types of division that exist.</w:t>
            </w:r>
          </w:p>
          <w:p w:rsidR="00BF3332" w:rsidRPr="0099250D" w:rsidRDefault="00BF3332"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There are two types of division problems – </w:t>
            </w:r>
            <w:proofErr w:type="spellStart"/>
            <w:r w:rsidRPr="0099250D">
              <w:rPr>
                <w:rFonts w:ascii="Footlight MT Light" w:eastAsia="Times New Roman" w:hAnsi="Footlight MT Light"/>
                <w:sz w:val="22"/>
                <w:szCs w:val="22"/>
              </w:rPr>
              <w:t>partitive</w:t>
            </w:r>
            <w:proofErr w:type="spellEnd"/>
            <w:r w:rsidRPr="0099250D">
              <w:rPr>
                <w:rFonts w:ascii="Footlight MT Light" w:eastAsia="Times New Roman" w:hAnsi="Footlight MT Light"/>
                <w:sz w:val="22"/>
                <w:szCs w:val="22"/>
              </w:rPr>
              <w:t xml:space="preserve"> and </w:t>
            </w:r>
            <w:proofErr w:type="spellStart"/>
            <w:r w:rsidRPr="0099250D">
              <w:rPr>
                <w:rFonts w:ascii="Footlight MT Light" w:eastAsia="Times New Roman" w:hAnsi="Footlight MT Light"/>
                <w:sz w:val="22"/>
                <w:szCs w:val="22"/>
              </w:rPr>
              <w:t>quotative</w:t>
            </w:r>
            <w:proofErr w:type="spellEnd"/>
            <w:r w:rsidRPr="0099250D">
              <w:rPr>
                <w:rFonts w:ascii="Footlight MT Light" w:eastAsia="Times New Roman" w:hAnsi="Footlight MT Light"/>
                <w:sz w:val="22"/>
                <w:szCs w:val="22"/>
              </w:rPr>
              <w:t xml:space="preserve">.  </w:t>
            </w:r>
          </w:p>
          <w:p w:rsidR="00BF3332" w:rsidRPr="0099250D" w:rsidRDefault="00BF3332" w:rsidP="0099250D">
            <w:pPr>
              <w:numPr>
                <w:ilvl w:val="2"/>
                <w:numId w:val="6"/>
              </w:numPr>
              <w:jc w:val="both"/>
              <w:rPr>
                <w:rFonts w:ascii="Footlight MT Light" w:eastAsia="Times New Roman" w:hAnsi="Footlight MT Light"/>
                <w:sz w:val="22"/>
                <w:szCs w:val="22"/>
              </w:rPr>
            </w:pPr>
            <w:proofErr w:type="spellStart"/>
            <w:r w:rsidRPr="0099250D">
              <w:rPr>
                <w:rFonts w:ascii="Footlight MT Light" w:eastAsia="Times New Roman" w:hAnsi="Footlight MT Light"/>
                <w:sz w:val="22"/>
                <w:szCs w:val="22"/>
              </w:rPr>
              <w:t>Partitive</w:t>
            </w:r>
            <w:proofErr w:type="spellEnd"/>
            <w:r w:rsidRPr="0099250D">
              <w:rPr>
                <w:rFonts w:ascii="Footlight MT Light" w:eastAsia="Times New Roman" w:hAnsi="Footlight MT Light"/>
                <w:sz w:val="22"/>
                <w:szCs w:val="22"/>
              </w:rPr>
              <w:t xml:space="preserve"> (a.k.a. doling out, equal groups or sharing and distributing): </w:t>
            </w:r>
            <w:proofErr w:type="spellStart"/>
            <w:r w:rsidRPr="0099250D">
              <w:rPr>
                <w:rFonts w:ascii="Footlight MT Light" w:eastAsia="Times New Roman" w:hAnsi="Footlight MT Light"/>
                <w:sz w:val="22"/>
                <w:szCs w:val="22"/>
              </w:rPr>
              <w:t>partitive</w:t>
            </w:r>
            <w:proofErr w:type="spellEnd"/>
            <w:r w:rsidRPr="0099250D">
              <w:rPr>
                <w:rFonts w:ascii="Footlight MT Light" w:eastAsia="Times New Roman" w:hAnsi="Footlight MT Light"/>
                <w:sz w:val="22"/>
                <w:szCs w:val="22"/>
              </w:rPr>
              <w:t xml:space="preserve"> problems provide the total number of things and the number of groups.  In a </w:t>
            </w:r>
            <w:proofErr w:type="spellStart"/>
            <w:r w:rsidRPr="0099250D">
              <w:rPr>
                <w:rFonts w:ascii="Footlight MT Light" w:eastAsia="Times New Roman" w:hAnsi="Footlight MT Light"/>
                <w:sz w:val="22"/>
                <w:szCs w:val="22"/>
              </w:rPr>
              <w:t>partitive</w:t>
            </w:r>
            <w:proofErr w:type="spellEnd"/>
            <w:r w:rsidRPr="0099250D">
              <w:rPr>
                <w:rFonts w:ascii="Footlight MT Light" w:eastAsia="Times New Roman" w:hAnsi="Footlight MT Light"/>
                <w:sz w:val="22"/>
                <w:szCs w:val="22"/>
              </w:rPr>
              <w:t xml:space="preserve"> division problem, the quotient represents the number of things in each group.</w:t>
            </w:r>
          </w:p>
          <w:p w:rsidR="00BF3332" w:rsidRPr="0099250D" w:rsidRDefault="00BF3332" w:rsidP="0099250D">
            <w:pPr>
              <w:numPr>
                <w:ilvl w:val="2"/>
                <w:numId w:val="6"/>
              </w:numPr>
              <w:jc w:val="both"/>
              <w:rPr>
                <w:rFonts w:ascii="Footlight MT Light" w:eastAsia="Times New Roman" w:hAnsi="Footlight MT Light"/>
                <w:sz w:val="22"/>
                <w:szCs w:val="22"/>
              </w:rPr>
            </w:pPr>
            <w:proofErr w:type="spellStart"/>
            <w:r w:rsidRPr="0099250D">
              <w:rPr>
                <w:rFonts w:ascii="Footlight MT Light" w:eastAsia="Times New Roman" w:hAnsi="Footlight MT Light"/>
                <w:sz w:val="22"/>
                <w:szCs w:val="22"/>
              </w:rPr>
              <w:t>Quotative</w:t>
            </w:r>
            <w:proofErr w:type="spellEnd"/>
            <w:r w:rsidRPr="0099250D">
              <w:rPr>
                <w:rFonts w:ascii="Footlight MT Light" w:eastAsia="Times New Roman" w:hAnsi="Footlight MT Light"/>
                <w:sz w:val="22"/>
                <w:szCs w:val="22"/>
              </w:rPr>
              <w:t xml:space="preserve"> (a.k.a. grouping, measurement division, or repeated subtraction):  </w:t>
            </w:r>
            <w:proofErr w:type="spellStart"/>
            <w:r w:rsidRPr="0099250D">
              <w:rPr>
                <w:rFonts w:ascii="Footlight MT Light" w:eastAsia="Times New Roman" w:hAnsi="Footlight MT Light"/>
                <w:sz w:val="22"/>
                <w:szCs w:val="22"/>
              </w:rPr>
              <w:t>Quotative</w:t>
            </w:r>
            <w:proofErr w:type="spellEnd"/>
            <w:r w:rsidRPr="0099250D">
              <w:rPr>
                <w:rFonts w:ascii="Footlight MT Light" w:eastAsia="Times New Roman" w:hAnsi="Footlight MT Light"/>
                <w:sz w:val="22"/>
                <w:szCs w:val="22"/>
              </w:rPr>
              <w:t xml:space="preserve"> problems provide the total number of objects to be divided and the number of objects in each group.  In a </w:t>
            </w:r>
            <w:proofErr w:type="spellStart"/>
            <w:r w:rsidRPr="0099250D">
              <w:rPr>
                <w:rFonts w:ascii="Footlight MT Light" w:eastAsia="Times New Roman" w:hAnsi="Footlight MT Light"/>
                <w:sz w:val="22"/>
                <w:szCs w:val="22"/>
              </w:rPr>
              <w:t>quotative</w:t>
            </w:r>
            <w:proofErr w:type="spellEnd"/>
            <w:r w:rsidRPr="0099250D">
              <w:rPr>
                <w:rFonts w:ascii="Footlight MT Light" w:eastAsia="Times New Roman" w:hAnsi="Footlight MT Light"/>
                <w:sz w:val="22"/>
                <w:szCs w:val="22"/>
              </w:rPr>
              <w:t xml:space="preserve"> division problem, the quotient represents the number of groups.  The traditional long division algorithm uses this idea.</w:t>
            </w:r>
          </w:p>
          <w:p w:rsidR="00BF3332" w:rsidRPr="0099250D" w:rsidRDefault="00BF3332"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It is not important for students to know the names of these two types of division.  What is important is for students (and teachers) to recognize that for any given division number sentence, there are </w:t>
            </w:r>
            <w:r w:rsidRPr="0099250D">
              <w:rPr>
                <w:rFonts w:ascii="Footlight MT Light" w:eastAsia="Times New Roman" w:hAnsi="Footlight MT Light"/>
                <w:i/>
                <w:sz w:val="22"/>
                <w:szCs w:val="22"/>
              </w:rPr>
              <w:t>two</w:t>
            </w:r>
            <w:r w:rsidRPr="0099250D">
              <w:rPr>
                <w:rFonts w:ascii="Footlight MT Light" w:eastAsia="Times New Roman" w:hAnsi="Footlight MT Light"/>
                <w:sz w:val="22"/>
                <w:szCs w:val="22"/>
              </w:rPr>
              <w:t xml:space="preserve"> types of actions that exist simultaneously and describe that </w:t>
            </w:r>
            <w:r w:rsidRPr="0099250D">
              <w:rPr>
                <w:rFonts w:ascii="Footlight MT Light" w:eastAsia="Times New Roman" w:hAnsi="Footlight MT Light"/>
                <w:i/>
                <w:sz w:val="22"/>
                <w:szCs w:val="22"/>
              </w:rPr>
              <w:t>same</w:t>
            </w:r>
            <w:r w:rsidRPr="0099250D">
              <w:rPr>
                <w:rFonts w:ascii="Footlight MT Light" w:eastAsia="Times New Roman" w:hAnsi="Footlight MT Light"/>
                <w:sz w:val="22"/>
                <w:szCs w:val="22"/>
              </w:rPr>
              <w:t xml:space="preserve"> number sentence.  </w:t>
            </w:r>
          </w:p>
          <w:p w:rsidR="00BF3332" w:rsidRPr="0099250D" w:rsidRDefault="00BF3332"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For example, 12 ÷ 3 = 4 can be thought of as </w:t>
            </w:r>
            <w:r w:rsidRPr="0099250D">
              <w:rPr>
                <w:rFonts w:ascii="Footlight MT Light" w:eastAsia="Times New Roman" w:hAnsi="Footlight MT Light"/>
                <w:i/>
                <w:sz w:val="22"/>
                <w:szCs w:val="22"/>
              </w:rPr>
              <w:t>both</w:t>
            </w:r>
            <w:r w:rsidRPr="0099250D">
              <w:rPr>
                <w:rFonts w:ascii="Footlight MT Light" w:eastAsia="Times New Roman" w:hAnsi="Footlight MT Light"/>
                <w:sz w:val="22"/>
                <w:szCs w:val="22"/>
              </w:rPr>
              <w:t>:</w:t>
            </w:r>
          </w:p>
          <w:p w:rsidR="00BF3332" w:rsidRPr="0099250D" w:rsidRDefault="00BF3332" w:rsidP="0099250D">
            <w:pPr>
              <w:numPr>
                <w:ilvl w:val="2"/>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 12 grouped by 3’s – I have 4 groups.</w:t>
            </w:r>
          </w:p>
          <w:p w:rsidR="00BF3332" w:rsidRPr="0099250D" w:rsidRDefault="00BF3332" w:rsidP="0099250D">
            <w:pPr>
              <w:numPr>
                <w:ilvl w:val="2"/>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 12 shared amongst 3 people – each gets 4 items.  </w:t>
            </w:r>
          </w:p>
          <w:p w:rsidR="00BF3332" w:rsidRPr="0099250D" w:rsidRDefault="00BF3332"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Being able to think flexibly in this way will help in solving division problems.  </w:t>
            </w:r>
          </w:p>
          <w:p w:rsidR="00C31B7E" w:rsidRPr="0099250D" w:rsidRDefault="00EB0538"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What do we need to know in order to be able to divide fluently?  </w:t>
            </w:r>
            <w:r w:rsidR="00CD5188" w:rsidRPr="0099250D">
              <w:rPr>
                <w:rFonts w:ascii="Footlight MT Light" w:eastAsia="Times New Roman" w:hAnsi="Footlight MT Light"/>
                <w:sz w:val="22"/>
                <w:szCs w:val="22"/>
              </w:rPr>
              <w:t>How do the two types of division play a role in students’ understanding of the operation of division?</w:t>
            </w:r>
            <w:r w:rsidRPr="0099250D">
              <w:rPr>
                <w:rFonts w:ascii="Footlight MT Light" w:eastAsia="Times New Roman" w:hAnsi="Footlight MT Light"/>
                <w:sz w:val="22"/>
                <w:szCs w:val="22"/>
              </w:rPr>
              <w:t xml:space="preserve">  </w:t>
            </w:r>
          </w:p>
          <w:p w:rsidR="00EB0538" w:rsidRPr="0099250D" w:rsidRDefault="00EB0538"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Chart ideas to refer to during the Protocol for LASW.</w:t>
            </w:r>
          </w:p>
          <w:p w:rsidR="00EB0538" w:rsidRPr="0099250D" w:rsidRDefault="00EB0538" w:rsidP="0099250D">
            <w:pPr>
              <w:ind w:left="1620"/>
              <w:jc w:val="both"/>
              <w:rPr>
                <w:rFonts w:ascii="Footlight MT Light" w:eastAsia="Times New Roman" w:hAnsi="Footlight MT Light"/>
                <w:sz w:val="22"/>
                <w:szCs w:val="22"/>
              </w:rPr>
            </w:pPr>
          </w:p>
          <w:p w:rsidR="00EB0538" w:rsidRPr="0099250D" w:rsidRDefault="00EB0538" w:rsidP="0099250D">
            <w:pPr>
              <w:numPr>
                <w:ilvl w:val="0"/>
                <w:numId w:val="6"/>
              </w:numPr>
              <w:rPr>
                <w:rFonts w:ascii="Footlight MT Light" w:eastAsia="Times New Roman" w:hAnsi="Footlight MT Light"/>
                <w:sz w:val="22"/>
                <w:szCs w:val="22"/>
              </w:rPr>
            </w:pPr>
            <w:r w:rsidRPr="0099250D">
              <w:rPr>
                <w:rFonts w:ascii="Footlight MT Light" w:eastAsia="Times New Roman" w:hAnsi="Footlight MT Light"/>
                <w:b/>
                <w:sz w:val="22"/>
                <w:szCs w:val="22"/>
              </w:rPr>
              <w:t>Relating Content to the Three C’s Theme</w:t>
            </w:r>
            <w:r w:rsidRPr="0099250D">
              <w:rPr>
                <w:rFonts w:ascii="Footlight MT Light" w:eastAsia="Times New Roman" w:hAnsi="Footlight MT Light"/>
                <w:sz w:val="22"/>
                <w:szCs w:val="22"/>
              </w:rPr>
              <w:t>:</w:t>
            </w:r>
          </w:p>
          <w:p w:rsidR="00C31B7E" w:rsidRPr="0099250D" w:rsidRDefault="00AC36FA"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Counting </w:t>
            </w:r>
            <w:r w:rsidR="00F46910" w:rsidRPr="0099250D">
              <w:rPr>
                <w:rFonts w:ascii="Footlight MT Light" w:eastAsia="Times New Roman" w:hAnsi="Footlight MT Light"/>
                <w:sz w:val="22"/>
                <w:szCs w:val="22"/>
              </w:rPr>
              <w:t xml:space="preserve">connects to the </w:t>
            </w:r>
            <w:proofErr w:type="spellStart"/>
            <w:r w:rsidR="00F46910" w:rsidRPr="0099250D">
              <w:rPr>
                <w:rFonts w:ascii="Footlight MT Light" w:eastAsia="Times New Roman" w:hAnsi="Footlight MT Light"/>
                <w:sz w:val="22"/>
                <w:szCs w:val="22"/>
              </w:rPr>
              <w:t>partitive</w:t>
            </w:r>
            <w:proofErr w:type="spellEnd"/>
            <w:r w:rsidR="00F46910" w:rsidRPr="0099250D">
              <w:rPr>
                <w:rFonts w:ascii="Footlight MT Light" w:eastAsia="Times New Roman" w:hAnsi="Footlight MT Light"/>
                <w:sz w:val="22"/>
                <w:szCs w:val="22"/>
              </w:rPr>
              <w:t xml:space="preserve"> action of division, namely through the 1 – 1 correspondence when doling out items or objects one at a time.</w:t>
            </w:r>
          </w:p>
          <w:p w:rsidR="00BF3332" w:rsidRPr="0099250D" w:rsidRDefault="00BF3332"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Both of these division types are important to consider, especially when division is set within a context, as most real-world computation is.  </w:t>
            </w:r>
          </w:p>
          <w:p w:rsidR="00AC36FA" w:rsidRPr="0099250D" w:rsidRDefault="00AC36FA" w:rsidP="0099250D">
            <w:pPr>
              <w:numPr>
                <w:ilvl w:val="1"/>
                <w:numId w:val="6"/>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Does the context of the problem match the division statement?  Does the representation match the context?  How do you work with students to get them to solidify these ideas?</w:t>
            </w:r>
            <w:r w:rsidR="00BF3332" w:rsidRPr="0099250D">
              <w:rPr>
                <w:rFonts w:ascii="Footlight MT Light" w:eastAsia="Times New Roman" w:hAnsi="Footlight MT Light"/>
                <w:sz w:val="22"/>
                <w:szCs w:val="22"/>
              </w:rPr>
              <w:t xml:space="preserve">  It i</w:t>
            </w:r>
            <w:r w:rsidR="00844CCF" w:rsidRPr="0099250D">
              <w:rPr>
                <w:rFonts w:ascii="Footlight MT Light" w:eastAsia="Times New Roman" w:hAnsi="Footlight MT Light"/>
                <w:sz w:val="22"/>
                <w:szCs w:val="22"/>
              </w:rPr>
              <w:t xml:space="preserve">s important for teachers to be able to identify </w:t>
            </w:r>
            <w:r w:rsidR="00BF3332" w:rsidRPr="0099250D">
              <w:rPr>
                <w:rFonts w:ascii="Footlight MT Light" w:eastAsia="Times New Roman" w:hAnsi="Footlight MT Light"/>
                <w:sz w:val="22"/>
                <w:szCs w:val="22"/>
              </w:rPr>
              <w:t xml:space="preserve">and understand </w:t>
            </w:r>
            <w:r w:rsidR="00844CCF" w:rsidRPr="0099250D">
              <w:rPr>
                <w:rFonts w:ascii="Footlight MT Light" w:eastAsia="Times New Roman" w:hAnsi="Footlight MT Light"/>
                <w:sz w:val="22"/>
                <w:szCs w:val="22"/>
              </w:rPr>
              <w:t xml:space="preserve">these ideas that students find </w:t>
            </w:r>
            <w:r w:rsidR="00BF3332" w:rsidRPr="0099250D">
              <w:rPr>
                <w:rFonts w:ascii="Footlight MT Light" w:eastAsia="Times New Roman" w:hAnsi="Footlight MT Light"/>
                <w:sz w:val="22"/>
                <w:szCs w:val="22"/>
              </w:rPr>
              <w:t xml:space="preserve">so </w:t>
            </w:r>
            <w:r w:rsidR="00844CCF" w:rsidRPr="0099250D">
              <w:rPr>
                <w:rFonts w:ascii="Footlight MT Light" w:eastAsia="Times New Roman" w:hAnsi="Footlight MT Light"/>
                <w:sz w:val="22"/>
                <w:szCs w:val="22"/>
              </w:rPr>
              <w:t xml:space="preserve">complex.  </w:t>
            </w:r>
          </w:p>
          <w:p w:rsidR="00EB0538" w:rsidRPr="0099250D" w:rsidRDefault="00EB0538" w:rsidP="00482CB2">
            <w:pPr>
              <w:rPr>
                <w:rFonts w:ascii="Footlight MT Light" w:eastAsia="Times New Roman" w:hAnsi="Footlight MT Light" w:cs="Tahoma"/>
                <w:b/>
                <w:noProof/>
                <w:sz w:val="20"/>
              </w:rPr>
            </w:pPr>
          </w:p>
        </w:tc>
      </w:tr>
    </w:tbl>
    <w:p w:rsidR="00B328C5" w:rsidRPr="00A569E7" w:rsidRDefault="00B328C5">
      <w:pPr>
        <w:rPr>
          <w:rFonts w:ascii="Times New Roman" w:hAnsi="Times New Roman"/>
          <w:b/>
          <w:u w:val="single"/>
        </w:rPr>
      </w:pPr>
    </w:p>
    <w:tbl>
      <w:tblPr>
        <w:tblW w:w="43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328C5" w:rsidRPr="0099250D" w:rsidTr="0099250D">
        <w:trPr>
          <w:trHeight w:val="129"/>
        </w:trPr>
        <w:tc>
          <w:tcPr>
            <w:tcW w:w="5000" w:type="pct"/>
            <w:tcBorders>
              <w:top w:val="dotted" w:sz="24" w:space="0" w:color="auto"/>
              <w:left w:val="dotted" w:sz="24" w:space="0" w:color="auto"/>
              <w:bottom w:val="dotted" w:sz="24" w:space="0" w:color="auto"/>
              <w:right w:val="dotted" w:sz="24" w:space="0" w:color="auto"/>
            </w:tcBorders>
          </w:tcPr>
          <w:p w:rsidR="00B328C5" w:rsidRPr="0099250D" w:rsidRDefault="00B328C5" w:rsidP="00B328C5">
            <w:pPr>
              <w:rPr>
                <w:rFonts w:ascii="Footlight MT Light" w:eastAsia="Times New Roman" w:hAnsi="Footlight MT Light"/>
                <w:b/>
                <w:sz w:val="22"/>
                <w:szCs w:val="22"/>
              </w:rPr>
            </w:pPr>
            <w:r w:rsidRPr="0099250D">
              <w:rPr>
                <w:rFonts w:ascii="Footlight MT Light" w:eastAsia="Times New Roman" w:hAnsi="Footlight MT Light"/>
                <w:b/>
                <w:sz w:val="22"/>
                <w:szCs w:val="22"/>
              </w:rPr>
              <w:lastRenderedPageBreak/>
              <w:t>Part II: Math Metacognition</w:t>
            </w:r>
          </w:p>
          <w:p w:rsidR="00B328C5" w:rsidRPr="0099250D" w:rsidRDefault="00B328C5" w:rsidP="00B328C5">
            <w:p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Approximate Time: </w:t>
            </w:r>
            <w:r w:rsidR="00CB1A00" w:rsidRPr="0099250D">
              <w:rPr>
                <w:rFonts w:ascii="Footlight MT Light" w:eastAsia="Times New Roman" w:hAnsi="Footlight MT Light"/>
                <w:sz w:val="22"/>
                <w:szCs w:val="22"/>
              </w:rPr>
              <w:t>25</w:t>
            </w:r>
            <w:r w:rsidRPr="0099250D">
              <w:rPr>
                <w:rFonts w:ascii="Footlight MT Light" w:eastAsia="Times New Roman" w:hAnsi="Footlight MT Light"/>
                <w:sz w:val="22"/>
                <w:szCs w:val="22"/>
              </w:rPr>
              <w:t xml:space="preserve"> minutes</w:t>
            </w:r>
          </w:p>
          <w:p w:rsidR="00B328C5" w:rsidRPr="0099250D" w:rsidRDefault="00B328C5" w:rsidP="00B328C5">
            <w:p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Grouping: Individual work </w:t>
            </w:r>
          </w:p>
          <w:p w:rsidR="00B328C5" w:rsidRPr="0099250D" w:rsidRDefault="00B328C5" w:rsidP="00B328C5">
            <w:pPr>
              <w:rPr>
                <w:rFonts w:ascii="Footlight MT Light" w:eastAsia="Times New Roman" w:hAnsi="Footlight MT Light"/>
                <w:sz w:val="22"/>
                <w:szCs w:val="22"/>
              </w:rPr>
            </w:pPr>
            <w:r w:rsidRPr="0099250D">
              <w:rPr>
                <w:rFonts w:ascii="Footlight MT Light" w:eastAsia="Times New Roman" w:hAnsi="Footlight MT Light"/>
                <w:sz w:val="22"/>
                <w:szCs w:val="22"/>
              </w:rPr>
              <w:t>Sharing problems: whole group</w:t>
            </w:r>
          </w:p>
          <w:p w:rsidR="00B328C5" w:rsidRPr="0099250D" w:rsidRDefault="00B328C5" w:rsidP="00B328C5">
            <w:pPr>
              <w:rPr>
                <w:rFonts w:ascii="Footlight MT Light" w:eastAsia="Times New Roman" w:hAnsi="Footlight MT Light"/>
                <w:b/>
                <w:sz w:val="16"/>
                <w:szCs w:val="16"/>
                <w:u w:val="single"/>
              </w:rPr>
            </w:pPr>
          </w:p>
          <w:p w:rsidR="00B328C5" w:rsidRPr="0099250D" w:rsidRDefault="00B328C5" w:rsidP="0099250D">
            <w:pPr>
              <w:numPr>
                <w:ilvl w:val="0"/>
                <w:numId w:val="32"/>
              </w:numPr>
              <w:rPr>
                <w:rFonts w:ascii="Footlight MT Light" w:eastAsia="Times New Roman" w:hAnsi="Footlight MT Light"/>
                <w:sz w:val="22"/>
                <w:szCs w:val="22"/>
              </w:rPr>
            </w:pPr>
            <w:r w:rsidRPr="0099250D">
              <w:rPr>
                <w:rFonts w:ascii="Footlight MT Light" w:eastAsia="Times New Roman" w:hAnsi="Footlight MT Light"/>
                <w:sz w:val="22"/>
                <w:szCs w:val="22"/>
              </w:rPr>
              <w:t>Group members shoul</w:t>
            </w:r>
            <w:r w:rsidR="00CD5188" w:rsidRPr="0099250D">
              <w:rPr>
                <w:rFonts w:ascii="Footlight MT Light" w:eastAsia="Times New Roman" w:hAnsi="Footlight MT Light"/>
                <w:sz w:val="22"/>
                <w:szCs w:val="22"/>
              </w:rPr>
              <w:t xml:space="preserve">d </w:t>
            </w:r>
            <w:r w:rsidR="00CD5188" w:rsidRPr="0099250D">
              <w:rPr>
                <w:rFonts w:ascii="Footlight MT Light" w:eastAsia="Times New Roman" w:hAnsi="Footlight MT Light"/>
                <w:b/>
                <w:sz w:val="22"/>
                <w:szCs w:val="22"/>
              </w:rPr>
              <w:t>work</w:t>
            </w:r>
            <w:r w:rsidR="00CD5188" w:rsidRPr="0099250D">
              <w:rPr>
                <w:rFonts w:ascii="Footlight MT Light" w:eastAsia="Times New Roman" w:hAnsi="Footlight MT Light"/>
                <w:sz w:val="22"/>
                <w:szCs w:val="22"/>
              </w:rPr>
              <w:t xml:space="preserve"> on the following task:</w:t>
            </w:r>
            <w:r w:rsidRPr="0099250D">
              <w:rPr>
                <w:rFonts w:ascii="Footlight MT Light" w:eastAsia="Times New Roman" w:hAnsi="Footlight MT Light"/>
                <w:sz w:val="22"/>
                <w:szCs w:val="22"/>
              </w:rPr>
              <w:t xml:space="preserve">  </w:t>
            </w:r>
          </w:p>
          <w:p w:rsidR="00B328C5" w:rsidRPr="0099250D" w:rsidRDefault="00B328C5" w:rsidP="00B328C5">
            <w:pPr>
              <w:rPr>
                <w:rFonts w:ascii="Footlight MT Light" w:eastAsia="Times New Roman" w:hAnsi="Footlight MT Light"/>
                <w:sz w:val="16"/>
                <w:szCs w:val="16"/>
              </w:rPr>
            </w:pPr>
          </w:p>
          <w:tbl>
            <w:tblPr>
              <w:tblW w:w="4111"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3"/>
            </w:tblGrid>
            <w:tr w:rsidR="00B328C5" w:rsidRPr="0099250D" w:rsidTr="0099250D">
              <w:trPr>
                <w:trHeight w:val="899"/>
                <w:jc w:val="center"/>
              </w:trPr>
              <w:tc>
                <w:tcPr>
                  <w:tcW w:w="5000" w:type="pct"/>
                </w:tcPr>
                <w:p w:rsidR="00B328C5" w:rsidRPr="0099250D" w:rsidRDefault="00B328C5" w:rsidP="0099250D">
                  <w:pPr>
                    <w:jc w:val="center"/>
                    <w:rPr>
                      <w:rFonts w:ascii="Footlight MT Light" w:eastAsia="Times New Roman" w:hAnsi="Footlight MT Light"/>
                      <w:b/>
                      <w:sz w:val="22"/>
                      <w:szCs w:val="22"/>
                    </w:rPr>
                  </w:pPr>
                  <w:r w:rsidRPr="0099250D">
                    <w:rPr>
                      <w:rFonts w:ascii="Footlight MT Light" w:eastAsia="Times New Roman" w:hAnsi="Footlight MT Light"/>
                      <w:b/>
                      <w:sz w:val="22"/>
                      <w:szCs w:val="22"/>
                    </w:rPr>
                    <w:t>15 ÷</w:t>
                  </w:r>
                  <w:r w:rsidR="0012581E" w:rsidRPr="0099250D">
                    <w:rPr>
                      <w:rFonts w:ascii="Footlight MT Light" w:eastAsia="Times New Roman" w:hAnsi="Footlight MT Light"/>
                      <w:b/>
                      <w:sz w:val="22"/>
                      <w:szCs w:val="22"/>
                    </w:rPr>
                    <w:t xml:space="preserve"> </w:t>
                  </w:r>
                  <w:r w:rsidRPr="0099250D">
                    <w:rPr>
                      <w:rFonts w:ascii="Footlight MT Light" w:eastAsia="Times New Roman" w:hAnsi="Footlight MT Light"/>
                      <w:b/>
                      <w:sz w:val="22"/>
                      <w:szCs w:val="22"/>
                    </w:rPr>
                    <w:t>5 = 3</w:t>
                  </w:r>
                </w:p>
                <w:p w:rsidR="00B328C5" w:rsidRPr="0099250D" w:rsidRDefault="00B328C5" w:rsidP="00E71CFF">
                  <w:pPr>
                    <w:rPr>
                      <w:rFonts w:ascii="Footlight MT Light" w:eastAsia="Times New Roman" w:hAnsi="Footlight MT Light"/>
                      <w:sz w:val="16"/>
                      <w:szCs w:val="16"/>
                    </w:rPr>
                  </w:pPr>
                </w:p>
                <w:p w:rsidR="00B328C5" w:rsidRPr="0099250D" w:rsidRDefault="00B328C5" w:rsidP="0099250D">
                  <w:pPr>
                    <w:numPr>
                      <w:ilvl w:val="0"/>
                      <w:numId w:val="17"/>
                    </w:numPr>
                    <w:rPr>
                      <w:rFonts w:ascii="Footlight MT Light" w:eastAsia="Times New Roman" w:hAnsi="Footlight MT Light"/>
                      <w:sz w:val="22"/>
                      <w:szCs w:val="22"/>
                    </w:rPr>
                  </w:pPr>
                  <w:r w:rsidRPr="0099250D">
                    <w:rPr>
                      <w:rFonts w:ascii="Footlight MT Light" w:eastAsia="Times New Roman" w:hAnsi="Footlight MT Light"/>
                      <w:sz w:val="22"/>
                      <w:szCs w:val="22"/>
                    </w:rPr>
                    <w:t>Model the action in the problem above in two different ways.</w:t>
                  </w:r>
                </w:p>
                <w:p w:rsidR="00B328C5" w:rsidRPr="0099250D" w:rsidRDefault="00B328C5" w:rsidP="0099250D">
                  <w:pPr>
                    <w:numPr>
                      <w:ilvl w:val="0"/>
                      <w:numId w:val="17"/>
                    </w:numPr>
                    <w:rPr>
                      <w:rFonts w:ascii="Footlight MT Light" w:eastAsia="Times New Roman" w:hAnsi="Footlight MT Light"/>
                      <w:sz w:val="22"/>
                      <w:szCs w:val="22"/>
                    </w:rPr>
                  </w:pPr>
                  <w:r w:rsidRPr="0099250D">
                    <w:rPr>
                      <w:rFonts w:ascii="Footlight MT Light" w:eastAsia="Times New Roman" w:hAnsi="Footlight MT Light"/>
                      <w:sz w:val="22"/>
                      <w:szCs w:val="22"/>
                    </w:rPr>
                    <w:t>Write a word problem that represents each of the actions modeled.</w:t>
                  </w:r>
                </w:p>
              </w:tc>
            </w:tr>
          </w:tbl>
          <w:p w:rsidR="00B328C5" w:rsidRPr="0099250D" w:rsidRDefault="00B328C5" w:rsidP="00B328C5">
            <w:pPr>
              <w:rPr>
                <w:rFonts w:ascii="Footlight MT Light" w:eastAsia="Times New Roman" w:hAnsi="Footlight MT Light"/>
                <w:sz w:val="16"/>
                <w:szCs w:val="16"/>
              </w:rPr>
            </w:pPr>
          </w:p>
          <w:p w:rsidR="00B328C5" w:rsidRPr="0099250D" w:rsidRDefault="00B328C5" w:rsidP="0099250D">
            <w:pPr>
              <w:numPr>
                <w:ilvl w:val="0"/>
                <w:numId w:val="32"/>
              </w:numPr>
              <w:rPr>
                <w:rFonts w:ascii="Footlight MT Light" w:eastAsia="Times New Roman" w:hAnsi="Footlight MT Light"/>
                <w:sz w:val="22"/>
                <w:szCs w:val="22"/>
              </w:rPr>
            </w:pPr>
            <w:r w:rsidRPr="0099250D">
              <w:rPr>
                <w:rFonts w:ascii="Footlight MT Light" w:eastAsia="Times New Roman" w:hAnsi="Footlight MT Light"/>
                <w:b/>
                <w:sz w:val="22"/>
                <w:szCs w:val="22"/>
              </w:rPr>
              <w:t>P</w:t>
            </w:r>
            <w:r w:rsidR="00CD5188" w:rsidRPr="0099250D">
              <w:rPr>
                <w:rFonts w:ascii="Footlight MT Light" w:eastAsia="Times New Roman" w:hAnsi="Footlight MT Light"/>
                <w:b/>
                <w:sz w:val="22"/>
                <w:szCs w:val="22"/>
              </w:rPr>
              <w:t>ass out</w:t>
            </w:r>
            <w:r w:rsidRPr="0099250D">
              <w:rPr>
                <w:rFonts w:ascii="Footlight MT Light" w:eastAsia="Times New Roman" w:hAnsi="Footlight MT Light"/>
                <w:sz w:val="22"/>
                <w:szCs w:val="22"/>
              </w:rPr>
              <w:t xml:space="preserve"> </w:t>
            </w:r>
            <w:r w:rsidR="00CD5188" w:rsidRPr="0099250D">
              <w:rPr>
                <w:rFonts w:ascii="Footlight MT Light" w:eastAsia="Times New Roman" w:hAnsi="Footlight MT Light"/>
                <w:sz w:val="22"/>
                <w:szCs w:val="22"/>
              </w:rPr>
              <w:t xml:space="preserve">twenty or so </w:t>
            </w:r>
            <w:r w:rsidRPr="0099250D">
              <w:rPr>
                <w:rFonts w:ascii="Footlight MT Light" w:eastAsia="Times New Roman" w:hAnsi="Footlight MT Light"/>
                <w:sz w:val="22"/>
                <w:szCs w:val="22"/>
              </w:rPr>
              <w:t xml:space="preserve">colored cubes or counters so that </w:t>
            </w:r>
            <w:r w:rsidR="00CD5188" w:rsidRPr="0099250D">
              <w:rPr>
                <w:rFonts w:ascii="Footlight MT Light" w:eastAsia="Times New Roman" w:hAnsi="Footlight MT Light"/>
                <w:sz w:val="22"/>
                <w:szCs w:val="22"/>
              </w:rPr>
              <w:t>group members</w:t>
            </w:r>
            <w:r w:rsidRPr="0099250D">
              <w:rPr>
                <w:rFonts w:ascii="Footlight MT Light" w:eastAsia="Times New Roman" w:hAnsi="Footlight MT Light"/>
                <w:sz w:val="22"/>
                <w:szCs w:val="22"/>
              </w:rPr>
              <w:t xml:space="preserve"> can model the action</w:t>
            </w:r>
            <w:r w:rsidR="00CD5188" w:rsidRPr="0099250D">
              <w:rPr>
                <w:rFonts w:ascii="Footlight MT Light" w:eastAsia="Times New Roman" w:hAnsi="Footlight MT Light"/>
                <w:sz w:val="22"/>
                <w:szCs w:val="22"/>
              </w:rPr>
              <w:t>.</w:t>
            </w:r>
          </w:p>
          <w:p w:rsidR="00CD5188" w:rsidRPr="0099250D" w:rsidRDefault="00CD5188" w:rsidP="00CD5188">
            <w:pPr>
              <w:rPr>
                <w:rFonts w:ascii="Footlight MT Light" w:eastAsia="Times New Roman" w:hAnsi="Footlight MT Light"/>
                <w:sz w:val="16"/>
                <w:szCs w:val="16"/>
              </w:rPr>
            </w:pPr>
          </w:p>
          <w:p w:rsidR="00B328C5" w:rsidRPr="0099250D" w:rsidRDefault="00CC39F0" w:rsidP="0099250D">
            <w:pPr>
              <w:numPr>
                <w:ilvl w:val="0"/>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Have group members </w:t>
            </w:r>
            <w:r w:rsidRPr="0099250D">
              <w:rPr>
                <w:rFonts w:ascii="Footlight MT Light" w:eastAsia="Times New Roman" w:hAnsi="Footlight MT Light"/>
                <w:b/>
                <w:sz w:val="22"/>
                <w:szCs w:val="22"/>
              </w:rPr>
              <w:t>record</w:t>
            </w:r>
            <w:r w:rsidR="00B328C5" w:rsidRPr="0099250D">
              <w:rPr>
                <w:rFonts w:ascii="Footlight MT Light" w:eastAsia="Times New Roman" w:hAnsi="Footlight MT Light"/>
                <w:sz w:val="22"/>
                <w:szCs w:val="22"/>
              </w:rPr>
              <w:t xml:space="preserve"> th</w:t>
            </w:r>
            <w:r w:rsidR="00CD5188" w:rsidRPr="0099250D">
              <w:rPr>
                <w:rFonts w:ascii="Footlight MT Light" w:eastAsia="Times New Roman" w:hAnsi="Footlight MT Light"/>
                <w:sz w:val="22"/>
                <w:szCs w:val="22"/>
              </w:rPr>
              <w:t>eir work</w:t>
            </w:r>
            <w:r w:rsidR="00B328C5" w:rsidRPr="0099250D">
              <w:rPr>
                <w:rFonts w:ascii="Footlight MT Light" w:eastAsia="Times New Roman" w:hAnsi="Footlight MT Light"/>
                <w:sz w:val="22"/>
                <w:szCs w:val="22"/>
              </w:rPr>
              <w:t xml:space="preserve"> on a half-sheet of chart paper with markers and post them around the room for discussion.  If time allows, have them model their thinking with </w:t>
            </w:r>
            <w:proofErr w:type="spellStart"/>
            <w:r w:rsidR="00B328C5" w:rsidRPr="0099250D">
              <w:rPr>
                <w:rFonts w:ascii="Footlight MT Light" w:eastAsia="Times New Roman" w:hAnsi="Footlight MT Light"/>
                <w:sz w:val="22"/>
                <w:szCs w:val="22"/>
              </w:rPr>
              <w:t>manipulatives</w:t>
            </w:r>
            <w:proofErr w:type="spellEnd"/>
            <w:r w:rsidR="00B328C5" w:rsidRPr="0099250D">
              <w:rPr>
                <w:rFonts w:ascii="Footlight MT Light" w:eastAsia="Times New Roman" w:hAnsi="Footlight MT Light"/>
                <w:sz w:val="22"/>
                <w:szCs w:val="22"/>
              </w:rPr>
              <w:t xml:space="preserve"> for the group.  </w:t>
            </w:r>
          </w:p>
          <w:p w:rsidR="00B328C5" w:rsidRPr="0099250D" w:rsidRDefault="00B328C5" w:rsidP="0099250D">
            <w:pPr>
              <w:jc w:val="both"/>
              <w:rPr>
                <w:rFonts w:ascii="Footlight MT Light" w:eastAsia="Times New Roman" w:hAnsi="Footlight MT Light"/>
                <w:b/>
                <w:sz w:val="16"/>
                <w:szCs w:val="16"/>
              </w:rPr>
            </w:pPr>
          </w:p>
          <w:p w:rsidR="00B328C5" w:rsidRPr="0099250D" w:rsidRDefault="00B328C5" w:rsidP="0099250D">
            <w:pPr>
              <w:numPr>
                <w:ilvl w:val="0"/>
                <w:numId w:val="32"/>
              </w:num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Solution</w:t>
            </w:r>
            <w:r w:rsidRPr="0099250D">
              <w:rPr>
                <w:rFonts w:ascii="Footlight MT Light" w:eastAsia="Times New Roman" w:hAnsi="Footlight MT Light"/>
                <w:sz w:val="22"/>
                <w:szCs w:val="22"/>
              </w:rPr>
              <w:t>: Multiple responses to this problem</w:t>
            </w:r>
            <w:r w:rsidR="00CD5188" w:rsidRPr="0099250D">
              <w:rPr>
                <w:rFonts w:ascii="Footlight MT Light" w:eastAsia="Times New Roman" w:hAnsi="Footlight MT Light"/>
                <w:sz w:val="22"/>
                <w:szCs w:val="22"/>
              </w:rPr>
              <w:t xml:space="preserve"> are possible</w:t>
            </w:r>
            <w:r w:rsidRPr="0099250D">
              <w:rPr>
                <w:rFonts w:ascii="Footlight MT Light" w:eastAsia="Times New Roman" w:hAnsi="Footlight MT Light"/>
                <w:sz w:val="22"/>
                <w:szCs w:val="22"/>
              </w:rPr>
              <w:t>.  Some example solutions include:</w:t>
            </w:r>
          </w:p>
          <w:p w:rsidR="00B328C5" w:rsidRPr="0099250D" w:rsidRDefault="00B328C5" w:rsidP="00B328C5">
            <w:pPr>
              <w:rPr>
                <w:rFonts w:ascii="Footlight MT Light" w:eastAsia="Times New Roman" w:hAnsi="Footlight MT Light"/>
                <w:sz w:val="12"/>
                <w:szCs w:val="12"/>
              </w:rPr>
            </w:pPr>
          </w:p>
          <w:tbl>
            <w:tblPr>
              <w:tblW w:w="486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328C5" w:rsidRPr="0099250D" w:rsidTr="0099250D">
              <w:tc>
                <w:tcPr>
                  <w:tcW w:w="5000" w:type="pct"/>
                </w:tcPr>
                <w:p w:rsidR="007902B5" w:rsidRPr="0099250D" w:rsidRDefault="007902B5" w:rsidP="0099250D">
                  <w:pPr>
                    <w:numPr>
                      <w:ilvl w:val="0"/>
                      <w:numId w:val="31"/>
                    </w:numPr>
                    <w:rPr>
                      <w:rFonts w:ascii="Footlight MT Light" w:eastAsia="Times New Roman" w:hAnsi="Footlight MT Light"/>
                      <w:sz w:val="22"/>
                      <w:szCs w:val="22"/>
                    </w:rPr>
                  </w:pPr>
                  <w:r w:rsidRPr="0099250D">
                    <w:rPr>
                      <w:rFonts w:ascii="Footlight MT Light" w:eastAsia="Times New Roman" w:hAnsi="Footlight MT Light"/>
                      <w:sz w:val="22"/>
                      <w:szCs w:val="22"/>
                    </w:rPr>
                    <w:t>“I set out 15 cubes.  I wanted to share them amongst the five of us, so I doled out one at a time to each of the five people until all the cubes were used.  And there were 3 cubes for each.” [</w:t>
                  </w:r>
                  <w:proofErr w:type="spellStart"/>
                  <w:r w:rsidRPr="0099250D">
                    <w:rPr>
                      <w:rFonts w:ascii="Footlight MT Light" w:eastAsia="Times New Roman" w:hAnsi="Footlight MT Light"/>
                      <w:i/>
                      <w:sz w:val="22"/>
                      <w:szCs w:val="22"/>
                    </w:rPr>
                    <w:t>Partitive</w:t>
                  </w:r>
                  <w:proofErr w:type="spellEnd"/>
                  <w:r w:rsidRPr="0099250D">
                    <w:rPr>
                      <w:rFonts w:ascii="Footlight MT Light" w:eastAsia="Times New Roman" w:hAnsi="Footlight MT Light"/>
                      <w:i/>
                      <w:sz w:val="22"/>
                      <w:szCs w:val="22"/>
                    </w:rPr>
                    <w:t>: (counting by ones strategy)</w:t>
                  </w:r>
                  <w:r w:rsidRPr="0099250D">
                    <w:rPr>
                      <w:rFonts w:ascii="Footlight MT Light" w:eastAsia="Times New Roman" w:hAnsi="Footlight MT Light"/>
                      <w:sz w:val="22"/>
                      <w:szCs w:val="22"/>
                    </w:rPr>
                    <w:t>]</w:t>
                  </w:r>
                </w:p>
                <w:p w:rsidR="007902B5" w:rsidRPr="0099250D" w:rsidRDefault="007902B5" w:rsidP="007902B5">
                  <w:pPr>
                    <w:rPr>
                      <w:rFonts w:ascii="Footlight MT Light" w:eastAsia="Times New Roman" w:hAnsi="Footlight MT Light"/>
                      <w:sz w:val="12"/>
                      <w:szCs w:val="12"/>
                    </w:rPr>
                  </w:pPr>
                </w:p>
                <w:p w:rsidR="00B328C5" w:rsidRPr="0099250D" w:rsidRDefault="00B328C5" w:rsidP="0099250D">
                  <w:pPr>
                    <w:numPr>
                      <w:ilvl w:val="0"/>
                      <w:numId w:val="31"/>
                    </w:numPr>
                    <w:rPr>
                      <w:rFonts w:ascii="Footlight MT Light" w:eastAsia="Times New Roman" w:hAnsi="Footlight MT Light"/>
                      <w:sz w:val="22"/>
                      <w:szCs w:val="22"/>
                    </w:rPr>
                  </w:pPr>
                  <w:r w:rsidRPr="0099250D">
                    <w:rPr>
                      <w:rFonts w:ascii="Footlight MT Light" w:eastAsia="Times New Roman" w:hAnsi="Footlight MT Light"/>
                      <w:sz w:val="22"/>
                      <w:szCs w:val="22"/>
                    </w:rPr>
                    <w:t>Sally has 15 eggs and 5 bask</w:t>
                  </w:r>
                  <w:r w:rsidR="00823180" w:rsidRPr="0099250D">
                    <w:rPr>
                      <w:rFonts w:ascii="Footlight MT Light" w:eastAsia="Times New Roman" w:hAnsi="Footlight MT Light"/>
                      <w:sz w:val="22"/>
                      <w:szCs w:val="22"/>
                    </w:rPr>
                    <w:t xml:space="preserve">ets.  How many eggs can she put </w:t>
                  </w:r>
                  <w:r w:rsidR="007902B5" w:rsidRPr="0099250D">
                    <w:rPr>
                      <w:rFonts w:ascii="Footlight MT Light" w:eastAsia="Times New Roman" w:hAnsi="Footlight MT Light"/>
                      <w:sz w:val="22"/>
                      <w:szCs w:val="22"/>
                    </w:rPr>
                    <w:t xml:space="preserve">in </w:t>
                  </w:r>
                  <w:r w:rsidRPr="0099250D">
                    <w:rPr>
                      <w:rFonts w:ascii="Footlight MT Light" w:eastAsia="Times New Roman" w:hAnsi="Footlight MT Light"/>
                      <w:sz w:val="22"/>
                      <w:szCs w:val="22"/>
                    </w:rPr>
                    <w:t xml:space="preserve">each basket?  </w:t>
                  </w:r>
                  <w:r w:rsidR="00CD5188" w:rsidRPr="0099250D">
                    <w:rPr>
                      <w:rFonts w:ascii="Footlight MT Light" w:eastAsia="Times New Roman" w:hAnsi="Footlight MT Light"/>
                      <w:sz w:val="22"/>
                      <w:szCs w:val="22"/>
                    </w:rPr>
                    <w:t>[</w:t>
                  </w:r>
                  <w:r w:rsidR="00844CCF" w:rsidRPr="0099250D">
                    <w:rPr>
                      <w:rFonts w:ascii="Footlight MT Light" w:eastAsia="Times New Roman" w:hAnsi="Footlight MT Light"/>
                      <w:i/>
                      <w:sz w:val="22"/>
                      <w:szCs w:val="22"/>
                    </w:rPr>
                    <w:t>(Do</w:t>
                  </w:r>
                  <w:r w:rsidRPr="0099250D">
                    <w:rPr>
                      <w:rFonts w:ascii="Footlight MT Light" w:eastAsia="Times New Roman" w:hAnsi="Footlight MT Light"/>
                      <w:i/>
                      <w:sz w:val="22"/>
                      <w:szCs w:val="22"/>
                    </w:rPr>
                    <w:t>ling ou</w:t>
                  </w:r>
                  <w:r w:rsidR="00823180" w:rsidRPr="0099250D">
                    <w:rPr>
                      <w:rFonts w:ascii="Footlight MT Light" w:eastAsia="Times New Roman" w:hAnsi="Footlight MT Light"/>
                      <w:i/>
                      <w:sz w:val="22"/>
                      <w:szCs w:val="22"/>
                    </w:rPr>
                    <w:t>t: You dole out 1 egg at a time</w:t>
                  </w:r>
                  <w:r w:rsidR="007902B5" w:rsidRPr="0099250D">
                    <w:rPr>
                      <w:rFonts w:ascii="Footlight MT Light" w:eastAsia="Times New Roman" w:hAnsi="Footlight MT Light"/>
                      <w:sz w:val="22"/>
                      <w:szCs w:val="22"/>
                    </w:rPr>
                    <w:t xml:space="preserve"> </w:t>
                  </w:r>
                  <w:r w:rsidRPr="0099250D">
                    <w:rPr>
                      <w:rFonts w:ascii="Footlight MT Light" w:eastAsia="Times New Roman" w:hAnsi="Footlight MT Light"/>
                      <w:i/>
                      <w:sz w:val="22"/>
                      <w:szCs w:val="22"/>
                    </w:rPr>
                    <w:t>per basket until all eggs are g</w:t>
                  </w:r>
                  <w:r w:rsidR="00844CCF" w:rsidRPr="0099250D">
                    <w:rPr>
                      <w:rFonts w:ascii="Footlight MT Light" w:eastAsia="Times New Roman" w:hAnsi="Footlight MT Light"/>
                      <w:i/>
                      <w:sz w:val="22"/>
                      <w:szCs w:val="22"/>
                    </w:rPr>
                    <w:t>one</w:t>
                  </w:r>
                  <w:r w:rsidRPr="0099250D">
                    <w:rPr>
                      <w:rFonts w:ascii="Footlight MT Light" w:eastAsia="Times New Roman" w:hAnsi="Footlight MT Light"/>
                      <w:i/>
                      <w:sz w:val="22"/>
                      <w:szCs w:val="22"/>
                    </w:rPr>
                    <w:t>)</w:t>
                  </w:r>
                  <w:r w:rsidR="00844CCF" w:rsidRPr="0099250D">
                    <w:rPr>
                      <w:rFonts w:ascii="Footlight MT Light" w:eastAsia="Times New Roman" w:hAnsi="Footlight MT Light"/>
                      <w:i/>
                      <w:sz w:val="22"/>
                      <w:szCs w:val="22"/>
                    </w:rPr>
                    <w:t>.</w:t>
                  </w:r>
                  <w:r w:rsidR="00CD5188" w:rsidRPr="0099250D">
                    <w:rPr>
                      <w:rFonts w:ascii="Footlight MT Light" w:eastAsia="Times New Roman" w:hAnsi="Footlight MT Light"/>
                      <w:sz w:val="22"/>
                      <w:szCs w:val="22"/>
                    </w:rPr>
                    <w:t>]</w:t>
                  </w:r>
                </w:p>
                <w:p w:rsidR="007902B5" w:rsidRPr="0099250D" w:rsidRDefault="007902B5" w:rsidP="007902B5">
                  <w:pPr>
                    <w:rPr>
                      <w:rFonts w:ascii="Footlight MT Light" w:eastAsia="Times New Roman" w:hAnsi="Footlight MT Light"/>
                      <w:sz w:val="12"/>
                      <w:szCs w:val="12"/>
                    </w:rPr>
                  </w:pPr>
                </w:p>
              </w:tc>
            </w:tr>
            <w:tr w:rsidR="00B328C5" w:rsidRPr="0099250D" w:rsidTr="0099250D">
              <w:trPr>
                <w:trHeight w:val="1232"/>
              </w:trPr>
              <w:tc>
                <w:tcPr>
                  <w:tcW w:w="5000" w:type="pct"/>
                </w:tcPr>
                <w:p w:rsidR="00B328C5" w:rsidRPr="0099250D" w:rsidRDefault="00B328C5" w:rsidP="0099250D">
                  <w:pPr>
                    <w:numPr>
                      <w:ilvl w:val="0"/>
                      <w:numId w:val="22"/>
                    </w:numPr>
                    <w:rPr>
                      <w:rFonts w:ascii="Footlight MT Light" w:eastAsia="Times New Roman" w:hAnsi="Footlight MT Light"/>
                      <w:sz w:val="22"/>
                      <w:szCs w:val="22"/>
                    </w:rPr>
                  </w:pPr>
                  <w:r w:rsidRPr="0099250D">
                    <w:rPr>
                      <w:rFonts w:ascii="Footlight MT Light" w:eastAsia="Times New Roman" w:hAnsi="Footlight MT Light"/>
                      <w:sz w:val="22"/>
                      <w:szCs w:val="22"/>
                    </w:rPr>
                    <w:t>I set out 15 cubes.  I knew I needed 5 in each group, so I counted gro</w:t>
                  </w:r>
                  <w:r w:rsidR="004A4294" w:rsidRPr="0099250D">
                    <w:rPr>
                      <w:rFonts w:ascii="Footlight MT Light" w:eastAsia="Times New Roman" w:hAnsi="Footlight MT Light"/>
                      <w:sz w:val="22"/>
                      <w:szCs w:val="22"/>
                    </w:rPr>
                    <w:t>ups by 5 and got 3 groups.”</w:t>
                  </w:r>
                  <w:r w:rsidR="00CD5188" w:rsidRPr="0099250D">
                    <w:rPr>
                      <w:rFonts w:ascii="Footlight MT Light" w:eastAsia="Times New Roman" w:hAnsi="Footlight MT Light"/>
                      <w:sz w:val="22"/>
                      <w:szCs w:val="22"/>
                    </w:rPr>
                    <w:t xml:space="preserve"> [</w:t>
                  </w:r>
                  <w:proofErr w:type="spellStart"/>
                  <w:r w:rsidR="00844CCF" w:rsidRPr="0099250D">
                    <w:rPr>
                      <w:rFonts w:ascii="Footlight MT Light" w:eastAsia="Times New Roman" w:hAnsi="Footlight MT Light"/>
                      <w:i/>
                      <w:sz w:val="22"/>
                      <w:szCs w:val="22"/>
                    </w:rPr>
                    <w:t>Quotative</w:t>
                  </w:r>
                  <w:proofErr w:type="spellEnd"/>
                  <w:r w:rsidR="00844CCF" w:rsidRPr="0099250D">
                    <w:rPr>
                      <w:rFonts w:ascii="Footlight MT Light" w:eastAsia="Times New Roman" w:hAnsi="Footlight MT Light"/>
                      <w:i/>
                      <w:sz w:val="22"/>
                      <w:szCs w:val="22"/>
                    </w:rPr>
                    <w:t xml:space="preserve"> (grouping</w:t>
                  </w:r>
                  <w:r w:rsidR="00CD5188" w:rsidRPr="0099250D">
                    <w:rPr>
                      <w:rFonts w:ascii="Footlight MT Light" w:eastAsia="Times New Roman" w:hAnsi="Footlight MT Light"/>
                      <w:i/>
                      <w:sz w:val="22"/>
                      <w:szCs w:val="22"/>
                    </w:rPr>
                    <w:t>)</w:t>
                  </w:r>
                  <w:r w:rsidR="00CD5188" w:rsidRPr="0099250D">
                    <w:rPr>
                      <w:rFonts w:ascii="Footlight MT Light" w:eastAsia="Times New Roman" w:hAnsi="Footlight MT Light"/>
                      <w:sz w:val="22"/>
                      <w:szCs w:val="22"/>
                    </w:rPr>
                    <w:t>]</w:t>
                  </w:r>
                </w:p>
                <w:p w:rsidR="004A4294" w:rsidRPr="0099250D" w:rsidRDefault="004A4294" w:rsidP="00823180">
                  <w:pPr>
                    <w:rPr>
                      <w:rFonts w:ascii="Footlight MT Light" w:eastAsia="Times New Roman" w:hAnsi="Footlight MT Light"/>
                      <w:sz w:val="12"/>
                      <w:szCs w:val="12"/>
                    </w:rPr>
                  </w:pPr>
                </w:p>
                <w:p w:rsidR="00B328C5" w:rsidRPr="0099250D" w:rsidRDefault="00B328C5" w:rsidP="0099250D">
                  <w:pPr>
                    <w:numPr>
                      <w:ilvl w:val="0"/>
                      <w:numId w:val="22"/>
                    </w:num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Sally has 15 eggs and wants to put 5 eggs in each basket.  How many baskets does she need? </w:t>
                  </w:r>
                  <w:r w:rsidR="00CD5188" w:rsidRPr="0099250D">
                    <w:rPr>
                      <w:rFonts w:ascii="Footlight MT Light" w:eastAsia="Times New Roman" w:hAnsi="Footlight MT Light"/>
                      <w:sz w:val="22"/>
                      <w:szCs w:val="22"/>
                    </w:rPr>
                    <w:t>[</w:t>
                  </w:r>
                  <w:r w:rsidR="00844CCF" w:rsidRPr="0099250D">
                    <w:rPr>
                      <w:rFonts w:ascii="Footlight MT Light" w:eastAsia="Times New Roman" w:hAnsi="Footlight MT Light"/>
                      <w:i/>
                      <w:sz w:val="22"/>
                      <w:szCs w:val="22"/>
                    </w:rPr>
                    <w:t>(Grouping</w:t>
                  </w:r>
                  <w:r w:rsidRPr="0099250D">
                    <w:rPr>
                      <w:rFonts w:ascii="Footlight MT Light" w:eastAsia="Times New Roman" w:hAnsi="Footlight MT Light"/>
                      <w:i/>
                      <w:sz w:val="22"/>
                      <w:szCs w:val="22"/>
                    </w:rPr>
                    <w:t>: counting by groups of 5 and then counting how many groups are made).</w:t>
                  </w:r>
                  <w:r w:rsidR="00CD5188" w:rsidRPr="0099250D">
                    <w:rPr>
                      <w:rFonts w:ascii="Footlight MT Light" w:eastAsia="Times New Roman" w:hAnsi="Footlight MT Light"/>
                      <w:sz w:val="22"/>
                      <w:szCs w:val="22"/>
                    </w:rPr>
                    <w:t>]</w:t>
                  </w:r>
                  <w:r w:rsidRPr="0099250D">
                    <w:rPr>
                      <w:rFonts w:ascii="Footlight MT Light" w:eastAsia="Times New Roman" w:hAnsi="Footlight MT Light"/>
                      <w:sz w:val="22"/>
                      <w:szCs w:val="22"/>
                    </w:rPr>
                    <w:t xml:space="preserve">  </w:t>
                  </w:r>
                </w:p>
                <w:p w:rsidR="00B328C5" w:rsidRPr="0099250D" w:rsidRDefault="00B328C5" w:rsidP="00823180">
                  <w:pPr>
                    <w:rPr>
                      <w:rFonts w:ascii="Footlight MT Light" w:eastAsia="Times New Roman" w:hAnsi="Footlight MT Light"/>
                      <w:sz w:val="12"/>
                      <w:szCs w:val="12"/>
                    </w:rPr>
                  </w:pPr>
                </w:p>
              </w:tc>
            </w:tr>
          </w:tbl>
          <w:p w:rsidR="00B328C5" w:rsidRPr="0099250D" w:rsidRDefault="00B328C5" w:rsidP="00B328C5">
            <w:pPr>
              <w:rPr>
                <w:rFonts w:ascii="Footlight MT Light" w:eastAsia="Times New Roman" w:hAnsi="Footlight MT Light"/>
                <w:sz w:val="16"/>
                <w:szCs w:val="16"/>
              </w:rPr>
            </w:pPr>
          </w:p>
          <w:p w:rsidR="00B328C5" w:rsidRPr="0099250D" w:rsidRDefault="00B328C5" w:rsidP="0099250D">
            <w:pPr>
              <w:numPr>
                <w:ilvl w:val="0"/>
                <w:numId w:val="32"/>
              </w:num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Problem Intent</w:t>
            </w:r>
            <w:r w:rsidRPr="0099250D">
              <w:rPr>
                <w:rFonts w:ascii="Footlight MT Light" w:eastAsia="Times New Roman" w:hAnsi="Footlight MT Light"/>
                <w:sz w:val="22"/>
                <w:szCs w:val="22"/>
              </w:rPr>
              <w:t xml:space="preserve">: </w:t>
            </w:r>
            <w:r w:rsidR="00CD5188" w:rsidRPr="0099250D">
              <w:rPr>
                <w:rFonts w:ascii="Footlight MT Light" w:eastAsia="Times New Roman" w:hAnsi="Footlight MT Light"/>
                <w:sz w:val="22"/>
                <w:szCs w:val="22"/>
              </w:rPr>
              <w:t>(</w:t>
            </w:r>
            <w:r w:rsidR="00CD5188" w:rsidRPr="0099250D">
              <w:rPr>
                <w:rFonts w:ascii="Footlight MT Light" w:eastAsia="Times New Roman" w:hAnsi="Footlight MT Light"/>
                <w:i/>
                <w:sz w:val="22"/>
                <w:szCs w:val="22"/>
              </w:rPr>
              <w:t>Note: The problem intent for all Math Metacognition problems is the same)</w:t>
            </w:r>
            <w:r w:rsidR="00CD5188" w:rsidRPr="0099250D">
              <w:rPr>
                <w:rFonts w:ascii="Footlight MT Light" w:eastAsia="Times New Roman" w:hAnsi="Footlight MT Light"/>
                <w:sz w:val="22"/>
                <w:szCs w:val="22"/>
              </w:rPr>
              <w:t xml:space="preserve">.  See Session 2 for more information.  </w:t>
            </w:r>
          </w:p>
          <w:p w:rsidR="00FB1832" w:rsidRPr="0099250D" w:rsidRDefault="00FB1832" w:rsidP="0099250D">
            <w:pPr>
              <w:ind w:left="360"/>
              <w:jc w:val="both"/>
              <w:rPr>
                <w:rFonts w:ascii="Footlight MT Light" w:eastAsia="Times New Roman" w:hAnsi="Footlight MT Light"/>
                <w:sz w:val="16"/>
                <w:szCs w:val="16"/>
              </w:rPr>
            </w:pPr>
          </w:p>
          <w:p w:rsidR="00FB1832" w:rsidRPr="0099250D" w:rsidRDefault="00FB1832" w:rsidP="0099250D">
            <w:pPr>
              <w:numPr>
                <w:ilvl w:val="0"/>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A description, along with varied examples, of the different types of </w:t>
            </w:r>
            <w:r w:rsidRPr="0099250D">
              <w:rPr>
                <w:rFonts w:ascii="Footlight MT Light" w:eastAsia="Times New Roman" w:hAnsi="Footlight MT Light"/>
                <w:b/>
                <w:sz w:val="22"/>
                <w:szCs w:val="22"/>
              </w:rPr>
              <w:t xml:space="preserve">Division Situations </w:t>
            </w:r>
            <w:r w:rsidR="00FA593D" w:rsidRPr="0099250D">
              <w:rPr>
                <w:rFonts w:ascii="Footlight MT Light" w:eastAsia="Times New Roman" w:hAnsi="Footlight MT Light"/>
                <w:sz w:val="22"/>
                <w:szCs w:val="22"/>
              </w:rPr>
              <w:t>can be found on p</w:t>
            </w:r>
            <w:r w:rsidRPr="0099250D">
              <w:rPr>
                <w:rFonts w:ascii="Footlight MT Light" w:eastAsia="Times New Roman" w:hAnsi="Footlight MT Light"/>
                <w:sz w:val="22"/>
                <w:szCs w:val="22"/>
              </w:rPr>
              <w:t xml:space="preserve">age 8 of Session 6.  For an </w:t>
            </w:r>
            <w:r w:rsidRPr="0099250D">
              <w:rPr>
                <w:rFonts w:ascii="Footlight MT Light" w:eastAsia="Times New Roman" w:hAnsi="Footlight MT Light"/>
                <w:b/>
                <w:sz w:val="22"/>
                <w:szCs w:val="22"/>
              </w:rPr>
              <w:t>extension</w:t>
            </w:r>
            <w:r w:rsidRPr="0099250D">
              <w:rPr>
                <w:rFonts w:ascii="Footlight MT Light" w:eastAsia="Times New Roman" w:hAnsi="Footlight MT Light"/>
                <w:sz w:val="22"/>
                <w:szCs w:val="22"/>
              </w:rPr>
              <w:t xml:space="preserve"> of this topic, consider having your MLC complete </w:t>
            </w:r>
            <w:r w:rsidR="009E76A2" w:rsidRPr="0099250D">
              <w:rPr>
                <w:rFonts w:ascii="Footlight MT Light" w:eastAsia="Times New Roman" w:hAnsi="Footlight MT Light"/>
                <w:sz w:val="22"/>
                <w:szCs w:val="22"/>
              </w:rPr>
              <w:t xml:space="preserve">(or revisit) </w:t>
            </w:r>
            <w:r w:rsidR="00FA593D" w:rsidRPr="0099250D">
              <w:rPr>
                <w:rFonts w:ascii="Footlight MT Light" w:eastAsia="Times New Roman" w:hAnsi="Footlight MT Light"/>
                <w:sz w:val="22"/>
                <w:szCs w:val="22"/>
              </w:rPr>
              <w:t xml:space="preserve">the task described </w:t>
            </w:r>
            <w:r w:rsidR="009E76A2" w:rsidRPr="0099250D">
              <w:rPr>
                <w:rFonts w:ascii="Footlight MT Light" w:eastAsia="Times New Roman" w:hAnsi="Footlight MT Light"/>
                <w:sz w:val="22"/>
                <w:szCs w:val="22"/>
              </w:rPr>
              <w:t xml:space="preserve">in Part III, F. in Session 6.  Since these situations are fairly new to so many, a second look at this information may be helpful as teachers try to increase their own content knowledge around division and </w:t>
            </w:r>
            <w:r w:rsidR="004D6A09" w:rsidRPr="0099250D">
              <w:rPr>
                <w:rFonts w:ascii="Footlight MT Light" w:eastAsia="Times New Roman" w:hAnsi="Footlight MT Light"/>
                <w:sz w:val="22"/>
                <w:szCs w:val="22"/>
              </w:rPr>
              <w:t>its relationship to mul</w:t>
            </w:r>
            <w:r w:rsidR="009E76A2" w:rsidRPr="0099250D">
              <w:rPr>
                <w:rFonts w:ascii="Footlight MT Light" w:eastAsia="Times New Roman" w:hAnsi="Footlight MT Light"/>
                <w:sz w:val="22"/>
                <w:szCs w:val="22"/>
              </w:rPr>
              <w:t xml:space="preserve">tiplication.   </w:t>
            </w:r>
            <w:r w:rsidR="00FA593D" w:rsidRPr="0099250D">
              <w:rPr>
                <w:rFonts w:ascii="Footlight MT Light" w:eastAsia="Times New Roman" w:hAnsi="Footlight MT Light"/>
                <w:sz w:val="22"/>
                <w:szCs w:val="22"/>
              </w:rPr>
              <w:t xml:space="preserve"> </w:t>
            </w:r>
          </w:p>
          <w:p w:rsidR="00B328C5" w:rsidRPr="0099250D" w:rsidRDefault="00B328C5" w:rsidP="0099250D">
            <w:pPr>
              <w:jc w:val="both"/>
              <w:rPr>
                <w:rFonts w:ascii="Footlight MT Light" w:eastAsia="Times New Roman" w:hAnsi="Footlight MT Light"/>
                <w:sz w:val="16"/>
                <w:szCs w:val="16"/>
              </w:rPr>
            </w:pPr>
            <w:r w:rsidRPr="0099250D">
              <w:rPr>
                <w:rFonts w:ascii="Footlight MT Light" w:eastAsia="Times New Roman" w:hAnsi="Footlight MT Light"/>
                <w:sz w:val="22"/>
                <w:szCs w:val="22"/>
              </w:rPr>
              <w:t xml:space="preserve"> </w:t>
            </w:r>
          </w:p>
          <w:p w:rsidR="003340E3" w:rsidRPr="0099250D" w:rsidRDefault="00B328C5" w:rsidP="0099250D">
            <w:pPr>
              <w:numPr>
                <w:ilvl w:val="0"/>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Points for </w:t>
            </w:r>
            <w:r w:rsidRPr="0099250D">
              <w:rPr>
                <w:rFonts w:ascii="Footlight MT Light" w:eastAsia="Times New Roman" w:hAnsi="Footlight MT Light"/>
                <w:b/>
                <w:sz w:val="22"/>
                <w:szCs w:val="22"/>
              </w:rPr>
              <w:t>Group Discussion</w:t>
            </w:r>
            <w:r w:rsidRPr="0099250D">
              <w:rPr>
                <w:rFonts w:ascii="Footlight MT Light" w:eastAsia="Times New Roman" w:hAnsi="Footlight MT Light"/>
                <w:sz w:val="22"/>
                <w:szCs w:val="22"/>
              </w:rPr>
              <w:t>:</w:t>
            </w:r>
          </w:p>
          <w:p w:rsidR="003340E3" w:rsidRPr="0099250D" w:rsidRDefault="00823180" w:rsidP="0099250D">
            <w:pPr>
              <w:numPr>
                <w:ilvl w:val="1"/>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As group members model their actions using </w:t>
            </w:r>
            <w:proofErr w:type="spellStart"/>
            <w:r w:rsidRPr="0099250D">
              <w:rPr>
                <w:rFonts w:ascii="Footlight MT Light" w:eastAsia="Times New Roman" w:hAnsi="Footlight MT Light"/>
                <w:sz w:val="22"/>
                <w:szCs w:val="22"/>
              </w:rPr>
              <w:t>manipulatives</w:t>
            </w:r>
            <w:proofErr w:type="spellEnd"/>
            <w:r w:rsidRPr="0099250D">
              <w:rPr>
                <w:rFonts w:ascii="Footlight MT Light" w:eastAsia="Times New Roman" w:hAnsi="Footlight MT Light"/>
                <w:sz w:val="22"/>
                <w:szCs w:val="22"/>
              </w:rPr>
              <w:t>, be sure to include both types of actions</w:t>
            </w:r>
            <w:r w:rsidR="003340E3" w:rsidRPr="0099250D">
              <w:rPr>
                <w:rFonts w:ascii="Footlight MT Light" w:eastAsia="Times New Roman" w:hAnsi="Footlight MT Light"/>
                <w:sz w:val="22"/>
                <w:szCs w:val="22"/>
              </w:rPr>
              <w:t>:</w:t>
            </w:r>
          </w:p>
          <w:p w:rsidR="003340E3" w:rsidRPr="0099250D" w:rsidRDefault="007902B5" w:rsidP="0099250D">
            <w:pPr>
              <w:numPr>
                <w:ilvl w:val="2"/>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Do</w:t>
            </w:r>
            <w:r w:rsidR="003340E3" w:rsidRPr="0099250D">
              <w:rPr>
                <w:rFonts w:ascii="Footlight MT Light" w:eastAsia="Times New Roman" w:hAnsi="Footlight MT Light"/>
                <w:sz w:val="22"/>
                <w:szCs w:val="22"/>
              </w:rPr>
              <w:t>ling out the 15</w:t>
            </w:r>
            <w:r w:rsidR="00823180" w:rsidRPr="0099250D">
              <w:rPr>
                <w:rFonts w:ascii="Footlight MT Light" w:eastAsia="Times New Roman" w:hAnsi="Footlight MT Light"/>
                <w:sz w:val="22"/>
                <w:szCs w:val="22"/>
              </w:rPr>
              <w:t xml:space="preserve"> cubes</w:t>
            </w:r>
            <w:r w:rsidR="003340E3" w:rsidRPr="0099250D">
              <w:rPr>
                <w:rFonts w:ascii="Footlight MT Light" w:eastAsia="Times New Roman" w:hAnsi="Footlight MT Light"/>
                <w:sz w:val="22"/>
                <w:szCs w:val="22"/>
              </w:rPr>
              <w:t xml:space="preserve"> one a</w:t>
            </w:r>
            <w:r w:rsidR="00823180" w:rsidRPr="0099250D">
              <w:rPr>
                <w:rFonts w:ascii="Footlight MT Light" w:eastAsia="Times New Roman" w:hAnsi="Footlight MT Light"/>
                <w:sz w:val="22"/>
                <w:szCs w:val="22"/>
              </w:rPr>
              <w:t>t a time to 5</w:t>
            </w:r>
            <w:r w:rsidR="003340E3" w:rsidRPr="0099250D">
              <w:rPr>
                <w:rFonts w:ascii="Footlight MT Light" w:eastAsia="Times New Roman" w:hAnsi="Footlight MT Light"/>
                <w:sz w:val="22"/>
                <w:szCs w:val="22"/>
              </w:rPr>
              <w:t xml:space="preserve"> piles.  </w:t>
            </w:r>
          </w:p>
          <w:p w:rsidR="003340E3" w:rsidRPr="0099250D" w:rsidRDefault="00823180" w:rsidP="0099250D">
            <w:pPr>
              <w:numPr>
                <w:ilvl w:val="2"/>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Grouping the 15 by piles of 5</w:t>
            </w:r>
          </w:p>
          <w:p w:rsidR="003340E3" w:rsidRPr="0099250D" w:rsidRDefault="00823180" w:rsidP="0099250D">
            <w:pPr>
              <w:numPr>
                <w:ilvl w:val="1"/>
                <w:numId w:val="32"/>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Discuss with group members </w:t>
            </w:r>
            <w:r w:rsidR="003340E3" w:rsidRPr="0099250D">
              <w:rPr>
                <w:rFonts w:ascii="Footlight MT Light" w:eastAsia="Times New Roman" w:hAnsi="Footlight MT Light"/>
                <w:sz w:val="22"/>
                <w:szCs w:val="22"/>
              </w:rPr>
              <w:t>who thought of which a</w:t>
            </w:r>
            <w:r w:rsidRPr="0099250D">
              <w:rPr>
                <w:rFonts w:ascii="Footlight MT Light" w:eastAsia="Times New Roman" w:hAnsi="Footlight MT Light"/>
                <w:sz w:val="22"/>
                <w:szCs w:val="22"/>
              </w:rPr>
              <w:t>ction first.  Would this always be the case with any division problem</w:t>
            </w:r>
            <w:r w:rsidR="007902B5" w:rsidRPr="0099250D">
              <w:rPr>
                <w:rFonts w:ascii="Footlight MT Light" w:eastAsia="Times New Roman" w:hAnsi="Footlight MT Light"/>
                <w:sz w:val="22"/>
                <w:szCs w:val="22"/>
              </w:rPr>
              <w:t xml:space="preserve"> or is it problem specific</w:t>
            </w:r>
            <w:r w:rsidRPr="0099250D">
              <w:rPr>
                <w:rFonts w:ascii="Footlight MT Light" w:eastAsia="Times New Roman" w:hAnsi="Footlight MT Light"/>
                <w:sz w:val="22"/>
                <w:szCs w:val="22"/>
              </w:rPr>
              <w:t xml:space="preserve">?  </w:t>
            </w:r>
            <w:r w:rsidR="007902B5" w:rsidRPr="0099250D">
              <w:rPr>
                <w:rFonts w:ascii="Footlight MT Light" w:eastAsia="Times New Roman" w:hAnsi="Footlight MT Light"/>
                <w:sz w:val="22"/>
                <w:szCs w:val="22"/>
              </w:rPr>
              <w:t>Initially, t</w:t>
            </w:r>
            <w:r w:rsidRPr="0099250D">
              <w:rPr>
                <w:rFonts w:ascii="Footlight MT Light" w:eastAsia="Times New Roman" w:hAnsi="Footlight MT Light"/>
                <w:sz w:val="22"/>
                <w:szCs w:val="22"/>
              </w:rPr>
              <w:t xml:space="preserve">his problem occurs </w:t>
            </w:r>
            <w:r w:rsidR="007902B5" w:rsidRPr="0099250D">
              <w:rPr>
                <w:rFonts w:ascii="Footlight MT Light" w:eastAsia="Times New Roman" w:hAnsi="Footlight MT Light"/>
                <w:sz w:val="22"/>
                <w:szCs w:val="22"/>
              </w:rPr>
              <w:t>without a problem context.  How do you think problem</w:t>
            </w:r>
            <w:r w:rsidRPr="0099250D">
              <w:rPr>
                <w:rFonts w:ascii="Footlight MT Light" w:eastAsia="Times New Roman" w:hAnsi="Footlight MT Light"/>
                <w:sz w:val="22"/>
                <w:szCs w:val="22"/>
              </w:rPr>
              <w:t xml:space="preserve"> context influence</w:t>
            </w:r>
            <w:r w:rsidR="007902B5" w:rsidRPr="0099250D">
              <w:rPr>
                <w:rFonts w:ascii="Footlight MT Light" w:eastAsia="Times New Roman" w:hAnsi="Footlight MT Light"/>
                <w:sz w:val="22"/>
                <w:szCs w:val="22"/>
              </w:rPr>
              <w:t>s</w:t>
            </w:r>
            <w:r w:rsidRPr="0099250D">
              <w:rPr>
                <w:rFonts w:ascii="Footlight MT Light" w:eastAsia="Times New Roman" w:hAnsi="Footlight MT Light"/>
                <w:sz w:val="22"/>
                <w:szCs w:val="22"/>
              </w:rPr>
              <w:t xml:space="preserve"> which action you think of</w:t>
            </w:r>
            <w:r w:rsidR="007902B5" w:rsidRPr="0099250D">
              <w:rPr>
                <w:rFonts w:ascii="Footlight MT Light" w:eastAsia="Times New Roman" w:hAnsi="Footlight MT Light"/>
                <w:sz w:val="22"/>
                <w:szCs w:val="22"/>
              </w:rPr>
              <w:t xml:space="preserve"> first</w:t>
            </w:r>
            <w:r w:rsidRPr="0099250D">
              <w:rPr>
                <w:rFonts w:ascii="Footlight MT Light" w:eastAsia="Times New Roman" w:hAnsi="Footlight MT Light"/>
                <w:sz w:val="22"/>
                <w:szCs w:val="22"/>
              </w:rPr>
              <w:t>?</w:t>
            </w:r>
          </w:p>
          <w:p w:rsidR="003340E3" w:rsidRPr="0099250D" w:rsidRDefault="003340E3" w:rsidP="0099250D">
            <w:pPr>
              <w:numPr>
                <w:ilvl w:val="1"/>
                <w:numId w:val="32"/>
              </w:num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What type of division do you see occur most often in classrooms?  What limitations does this place on </w:t>
            </w:r>
            <w:r w:rsidR="007902B5" w:rsidRPr="0099250D">
              <w:rPr>
                <w:rFonts w:ascii="Footlight MT Light" w:eastAsia="Times New Roman" w:hAnsi="Footlight MT Light"/>
                <w:sz w:val="22"/>
                <w:szCs w:val="22"/>
              </w:rPr>
              <w:t>students when problem solving with</w:t>
            </w:r>
            <w:r w:rsidRPr="0099250D">
              <w:rPr>
                <w:rFonts w:ascii="Footlight MT Light" w:eastAsia="Times New Roman" w:hAnsi="Footlight MT Light"/>
                <w:sz w:val="22"/>
                <w:szCs w:val="22"/>
              </w:rPr>
              <w:t xml:space="preserve"> division?</w:t>
            </w:r>
          </w:p>
          <w:p w:rsidR="007902B5" w:rsidRPr="0099250D" w:rsidRDefault="003340E3" w:rsidP="0099250D">
            <w:pPr>
              <w:numPr>
                <w:ilvl w:val="1"/>
                <w:numId w:val="32"/>
              </w:numPr>
              <w:rPr>
                <w:rFonts w:ascii="Footlight MT Light" w:eastAsia="Times New Roman" w:hAnsi="Footlight MT Light"/>
                <w:sz w:val="22"/>
                <w:szCs w:val="22"/>
              </w:rPr>
            </w:pPr>
            <w:r w:rsidRPr="0099250D">
              <w:rPr>
                <w:rFonts w:ascii="Footlight MT Light" w:eastAsia="Times New Roman" w:hAnsi="Footlight MT Light"/>
                <w:sz w:val="22"/>
                <w:szCs w:val="22"/>
              </w:rPr>
              <w:t>Do students rely on understandings from other operations when entering division problems (i.e., “I knew 3 + 3 + 3 + 3 + 3 = 15” or “I had 15 in my pile</w:t>
            </w:r>
            <w:r w:rsidR="007902B5" w:rsidRPr="0099250D">
              <w:rPr>
                <w:rFonts w:ascii="Footlight MT Light" w:eastAsia="Times New Roman" w:hAnsi="Footlight MT Light"/>
                <w:sz w:val="22"/>
                <w:szCs w:val="22"/>
              </w:rPr>
              <w:t xml:space="preserve">, and I did 15 – 3 – 3 – 3 – 3 – 3 </w:t>
            </w:r>
            <w:r w:rsidRPr="0099250D">
              <w:rPr>
                <w:rFonts w:ascii="Footlight MT Light" w:eastAsia="Times New Roman" w:hAnsi="Footlight MT Light"/>
                <w:sz w:val="22"/>
                <w:szCs w:val="22"/>
              </w:rPr>
              <w:t xml:space="preserve">= 0”   Can they connect </w:t>
            </w:r>
            <w:r w:rsidR="007902B5" w:rsidRPr="0099250D">
              <w:rPr>
                <w:rFonts w:ascii="Footlight MT Light" w:eastAsia="Times New Roman" w:hAnsi="Footlight MT Light"/>
                <w:sz w:val="22"/>
                <w:szCs w:val="22"/>
              </w:rPr>
              <w:t xml:space="preserve">what they already know </w:t>
            </w:r>
            <w:r w:rsidR="003D160F" w:rsidRPr="0099250D">
              <w:rPr>
                <w:rFonts w:ascii="Footlight MT Light" w:eastAsia="Times New Roman" w:hAnsi="Footlight MT Light"/>
                <w:sz w:val="22"/>
                <w:szCs w:val="22"/>
              </w:rPr>
              <w:t>about</w:t>
            </w:r>
            <w:r w:rsidR="007902B5" w:rsidRPr="0099250D">
              <w:rPr>
                <w:rFonts w:ascii="Footlight MT Light" w:eastAsia="Times New Roman" w:hAnsi="Footlight MT Light"/>
                <w:sz w:val="22"/>
                <w:szCs w:val="22"/>
              </w:rPr>
              <w:t xml:space="preserve"> addition, subtraction, and multiplication t</w:t>
            </w:r>
            <w:r w:rsidRPr="0099250D">
              <w:rPr>
                <w:rFonts w:ascii="Footlight MT Light" w:eastAsia="Times New Roman" w:hAnsi="Footlight MT Light"/>
                <w:sz w:val="22"/>
                <w:szCs w:val="22"/>
              </w:rPr>
              <w:t>o und</w:t>
            </w:r>
            <w:r w:rsidR="007902B5" w:rsidRPr="0099250D">
              <w:rPr>
                <w:rFonts w:ascii="Footlight MT Light" w:eastAsia="Times New Roman" w:hAnsi="Footlight MT Light"/>
                <w:sz w:val="22"/>
                <w:szCs w:val="22"/>
              </w:rPr>
              <w:t>erstand what division really is?</w:t>
            </w:r>
            <w:r w:rsidRPr="0099250D">
              <w:rPr>
                <w:rFonts w:ascii="Footlight MT Light" w:eastAsia="Times New Roman" w:hAnsi="Footlight MT Light"/>
                <w:sz w:val="22"/>
                <w:szCs w:val="22"/>
              </w:rPr>
              <w:t xml:space="preserve">  </w:t>
            </w:r>
          </w:p>
          <w:p w:rsidR="007902B5" w:rsidRPr="0099250D" w:rsidRDefault="007902B5" w:rsidP="00D25FA4">
            <w:pPr>
              <w:rPr>
                <w:rFonts w:ascii="Footlight MT Light" w:eastAsia="Times New Roman" w:hAnsi="Footlight MT Light"/>
                <w:sz w:val="12"/>
                <w:szCs w:val="12"/>
              </w:rPr>
            </w:pPr>
          </w:p>
        </w:tc>
      </w:tr>
    </w:tbl>
    <w:p w:rsidR="00B53ED8" w:rsidRPr="00417201" w:rsidRDefault="00B53ED8">
      <w:pPr>
        <w:rPr>
          <w:sz w:val="16"/>
          <w:szCs w:val="16"/>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9"/>
      </w:tblGrid>
      <w:tr w:rsidR="00B328C5" w:rsidRPr="0099250D" w:rsidTr="0099250D">
        <w:trPr>
          <w:trHeight w:val="106"/>
        </w:trPr>
        <w:tc>
          <w:tcPr>
            <w:tcW w:w="5000" w:type="pct"/>
            <w:tcBorders>
              <w:top w:val="dotted" w:sz="24" w:space="0" w:color="auto"/>
              <w:left w:val="dotted" w:sz="24" w:space="0" w:color="auto"/>
              <w:bottom w:val="dotted" w:sz="24" w:space="0" w:color="auto"/>
              <w:right w:val="dotted" w:sz="24" w:space="0" w:color="auto"/>
            </w:tcBorders>
          </w:tcPr>
          <w:p w:rsidR="00E724B9" w:rsidRPr="0099250D" w:rsidRDefault="00E724B9" w:rsidP="00E724B9">
            <w:pPr>
              <w:rPr>
                <w:rFonts w:ascii="Footlight MT Light" w:eastAsia="Times New Roman" w:hAnsi="Footlight MT Light"/>
                <w:b/>
                <w:sz w:val="22"/>
                <w:szCs w:val="22"/>
              </w:rPr>
            </w:pPr>
            <w:r w:rsidRPr="0099250D">
              <w:rPr>
                <w:rFonts w:ascii="Footlight MT Light" w:eastAsia="Times New Roman" w:hAnsi="Footlight MT Light"/>
                <w:b/>
                <w:sz w:val="22"/>
                <w:szCs w:val="22"/>
              </w:rPr>
              <w:lastRenderedPageBreak/>
              <w:t>Part III: Looking at Student Work (LASW)</w:t>
            </w:r>
          </w:p>
          <w:p w:rsidR="00E724B9" w:rsidRPr="0099250D" w:rsidRDefault="00E724B9" w:rsidP="00E724B9">
            <w:pPr>
              <w:rPr>
                <w:rFonts w:ascii="Footlight MT Light" w:eastAsia="Times New Roman" w:hAnsi="Footlight MT Light"/>
                <w:sz w:val="22"/>
                <w:szCs w:val="22"/>
              </w:rPr>
            </w:pPr>
            <w:r w:rsidRPr="0099250D">
              <w:rPr>
                <w:rFonts w:ascii="Footlight MT Light" w:eastAsia="Times New Roman" w:hAnsi="Footlight MT Light"/>
                <w:i/>
                <w:sz w:val="22"/>
                <w:szCs w:val="22"/>
              </w:rPr>
              <w:t>Approximate Time</w:t>
            </w:r>
            <w:r w:rsidRPr="0099250D">
              <w:rPr>
                <w:rFonts w:ascii="Footlight MT Light" w:eastAsia="Times New Roman" w:hAnsi="Footlight MT Light"/>
                <w:sz w:val="22"/>
                <w:szCs w:val="22"/>
              </w:rPr>
              <w:t>: 50 minutes</w:t>
            </w:r>
          </w:p>
          <w:p w:rsidR="00E724B9" w:rsidRPr="0099250D" w:rsidRDefault="00E724B9" w:rsidP="00E724B9">
            <w:pPr>
              <w:rPr>
                <w:rFonts w:ascii="Footlight MT Light" w:eastAsia="Times New Roman" w:hAnsi="Footlight MT Light"/>
                <w:sz w:val="22"/>
                <w:szCs w:val="22"/>
              </w:rPr>
            </w:pPr>
            <w:r w:rsidRPr="0099250D">
              <w:rPr>
                <w:rFonts w:ascii="Footlight MT Light" w:eastAsia="Times New Roman" w:hAnsi="Footlight MT Light"/>
                <w:i/>
                <w:sz w:val="22"/>
                <w:szCs w:val="22"/>
              </w:rPr>
              <w:t>Grouping</w:t>
            </w:r>
            <w:r w:rsidRPr="0099250D">
              <w:rPr>
                <w:rFonts w:ascii="Footlight MT Light" w:eastAsia="Times New Roman" w:hAnsi="Footlight MT Light"/>
                <w:sz w:val="22"/>
                <w:szCs w:val="22"/>
              </w:rPr>
              <w:t>: Refer to protocol</w:t>
            </w:r>
          </w:p>
          <w:p w:rsidR="00E724B9" w:rsidRPr="0099250D" w:rsidRDefault="00E724B9" w:rsidP="00E724B9">
            <w:pPr>
              <w:rPr>
                <w:rFonts w:ascii="Footlight MT Light" w:eastAsia="Times New Roman" w:hAnsi="Footlight MT Light"/>
                <w:sz w:val="22"/>
                <w:szCs w:val="22"/>
              </w:rPr>
            </w:pPr>
          </w:p>
          <w:p w:rsidR="00E724B9" w:rsidRPr="0099250D" w:rsidRDefault="00E724B9" w:rsidP="0099250D">
            <w:pPr>
              <w:numPr>
                <w:ilvl w:val="0"/>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Complete the </w:t>
            </w:r>
            <w:r w:rsidRPr="0099250D">
              <w:rPr>
                <w:rFonts w:ascii="Footlight MT Light" w:eastAsia="Times New Roman" w:hAnsi="Footlight MT Light"/>
                <w:b/>
                <w:sz w:val="22"/>
                <w:szCs w:val="22"/>
              </w:rPr>
              <w:t>MLC protocol</w:t>
            </w:r>
            <w:r w:rsidRPr="0099250D">
              <w:rPr>
                <w:rFonts w:ascii="Footlight MT Light" w:eastAsia="Times New Roman" w:hAnsi="Footlight MT Light"/>
                <w:sz w:val="22"/>
                <w:szCs w:val="22"/>
              </w:rPr>
              <w:t xml:space="preserve"> with the group.</w:t>
            </w:r>
          </w:p>
          <w:p w:rsidR="00E724B9" w:rsidRPr="0099250D" w:rsidRDefault="00E724B9" w:rsidP="00E724B9">
            <w:pPr>
              <w:rPr>
                <w:rFonts w:ascii="Footlight MT Light" w:eastAsia="Times New Roman" w:hAnsi="Footlight MT Light"/>
                <w:sz w:val="22"/>
                <w:szCs w:val="22"/>
              </w:rPr>
            </w:pPr>
          </w:p>
          <w:p w:rsidR="00E724B9" w:rsidRPr="0099250D" w:rsidRDefault="00E724B9" w:rsidP="0099250D">
            <w:pPr>
              <w:numPr>
                <w:ilvl w:val="0"/>
                <w:numId w:val="10"/>
              </w:numPr>
              <w:rPr>
                <w:rFonts w:ascii="Footlight MT Light" w:eastAsia="Times New Roman" w:hAnsi="Footlight MT Light"/>
                <w:sz w:val="22"/>
                <w:szCs w:val="22"/>
              </w:rPr>
            </w:pPr>
            <w:r w:rsidRPr="0099250D">
              <w:rPr>
                <w:rFonts w:ascii="Footlight MT Light" w:eastAsia="Times New Roman" w:hAnsi="Footlight MT Light"/>
                <w:b/>
                <w:sz w:val="22"/>
                <w:szCs w:val="22"/>
              </w:rPr>
              <w:t>Problem</w:t>
            </w:r>
            <w:r w:rsidRPr="0099250D">
              <w:rPr>
                <w:rFonts w:ascii="Footlight MT Light" w:eastAsia="Times New Roman" w:hAnsi="Footlight MT Light"/>
                <w:sz w:val="22"/>
                <w:szCs w:val="22"/>
              </w:rPr>
              <w:t>: The problem used for this session was given to students in Grade 5 to solve.</w:t>
            </w:r>
          </w:p>
          <w:p w:rsidR="00E724B9" w:rsidRPr="0099250D" w:rsidRDefault="00E724B9" w:rsidP="00E724B9">
            <w:pPr>
              <w:rPr>
                <w:rFonts w:ascii="Footlight MT Light" w:eastAsia="Times New Roman" w:hAnsi="Footlight MT Light"/>
                <w:sz w:val="22"/>
                <w:szCs w:val="22"/>
              </w:rPr>
            </w:pPr>
          </w:p>
          <w:tbl>
            <w:tblPr>
              <w:tblW w:w="4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1"/>
            </w:tblGrid>
            <w:tr w:rsidR="00E724B9" w:rsidRPr="0099250D" w:rsidTr="0099250D">
              <w:trPr>
                <w:jc w:val="center"/>
              </w:trPr>
              <w:tc>
                <w:tcPr>
                  <w:tcW w:w="5000" w:type="pct"/>
                </w:tcPr>
                <w:p w:rsidR="00E724B9" w:rsidRPr="0099250D" w:rsidRDefault="00E724B9" w:rsidP="0099250D">
                  <w:pPr>
                    <w:jc w:val="center"/>
                    <w:rPr>
                      <w:rFonts w:ascii="Comic Sans MS" w:eastAsia="Times New Roman" w:hAnsi="Comic Sans MS"/>
                      <w:b/>
                      <w:sz w:val="20"/>
                    </w:rPr>
                  </w:pPr>
                  <w:r w:rsidRPr="0099250D">
                    <w:rPr>
                      <w:rFonts w:ascii="Comic Sans MS" w:eastAsia="Times New Roman" w:hAnsi="Comic Sans MS"/>
                      <w:b/>
                      <w:sz w:val="20"/>
                    </w:rPr>
                    <w:t>Twenty divided by 5 is 4.</w:t>
                  </w:r>
                </w:p>
                <w:p w:rsidR="00E724B9" w:rsidRPr="0099250D" w:rsidRDefault="00E724B9" w:rsidP="0099250D">
                  <w:pPr>
                    <w:numPr>
                      <w:ilvl w:val="0"/>
                      <w:numId w:val="19"/>
                    </w:numPr>
                    <w:rPr>
                      <w:rFonts w:ascii="Comic Sans MS" w:eastAsia="Times New Roman" w:hAnsi="Comic Sans MS"/>
                      <w:sz w:val="20"/>
                    </w:rPr>
                  </w:pPr>
                  <w:r w:rsidRPr="0099250D">
                    <w:rPr>
                      <w:rFonts w:ascii="Comic Sans MS" w:eastAsia="Times New Roman" w:hAnsi="Comic Sans MS"/>
                      <w:sz w:val="20"/>
                    </w:rPr>
                    <w:t>Represent this statement as a division problem.</w:t>
                  </w:r>
                </w:p>
                <w:p w:rsidR="00E724B9" w:rsidRPr="0099250D" w:rsidRDefault="00E724B9" w:rsidP="00E724B9">
                  <w:pPr>
                    <w:rPr>
                      <w:rFonts w:ascii="Comic Sans MS" w:eastAsia="Times New Roman" w:hAnsi="Comic Sans MS"/>
                      <w:sz w:val="20"/>
                    </w:rPr>
                  </w:pPr>
                </w:p>
                <w:p w:rsidR="00E724B9" w:rsidRPr="0099250D" w:rsidRDefault="00E724B9" w:rsidP="0099250D">
                  <w:pPr>
                    <w:numPr>
                      <w:ilvl w:val="0"/>
                      <w:numId w:val="19"/>
                    </w:numPr>
                    <w:rPr>
                      <w:rFonts w:ascii="Comic Sans MS" w:eastAsia="Times New Roman" w:hAnsi="Comic Sans MS"/>
                      <w:sz w:val="20"/>
                    </w:rPr>
                  </w:pPr>
                  <w:r w:rsidRPr="0099250D">
                    <w:rPr>
                      <w:rFonts w:ascii="Comic Sans MS" w:eastAsia="Times New Roman" w:hAnsi="Comic Sans MS"/>
                      <w:sz w:val="20"/>
                    </w:rPr>
                    <w:t>Write a word problem that models this division problem.  Be sure to include labels for each of the three numbers.</w:t>
                  </w:r>
                </w:p>
                <w:p w:rsidR="00E724B9" w:rsidRPr="0099250D" w:rsidRDefault="00E724B9" w:rsidP="00E724B9">
                  <w:pPr>
                    <w:rPr>
                      <w:rFonts w:ascii="Comic Sans MS" w:eastAsia="Times New Roman" w:hAnsi="Comic Sans MS"/>
                      <w:sz w:val="20"/>
                    </w:rPr>
                  </w:pPr>
                </w:p>
                <w:p w:rsidR="00E724B9" w:rsidRPr="0099250D" w:rsidRDefault="00E724B9" w:rsidP="0099250D">
                  <w:pPr>
                    <w:numPr>
                      <w:ilvl w:val="0"/>
                      <w:numId w:val="19"/>
                    </w:numPr>
                    <w:rPr>
                      <w:rFonts w:ascii="Comic Sans MS" w:eastAsia="Times New Roman" w:hAnsi="Comic Sans MS"/>
                      <w:sz w:val="20"/>
                    </w:rPr>
                  </w:pPr>
                  <w:r w:rsidRPr="0099250D">
                    <w:rPr>
                      <w:rFonts w:ascii="Comic Sans MS" w:eastAsia="Times New Roman" w:hAnsi="Comic Sans MS"/>
                      <w:sz w:val="20"/>
                    </w:rPr>
                    <w:t xml:space="preserve">Draw a picture that models your word problem.  Be sure to include labels in your picture.  </w:t>
                  </w:r>
                </w:p>
                <w:p w:rsidR="00E724B9" w:rsidRPr="0099250D" w:rsidRDefault="00E724B9" w:rsidP="0099250D">
                  <w:pPr>
                    <w:jc w:val="center"/>
                    <w:rPr>
                      <w:rFonts w:ascii="Footlight MT Light" w:eastAsia="Times New Roman" w:hAnsi="Footlight MT Light"/>
                      <w:sz w:val="22"/>
                      <w:szCs w:val="22"/>
                    </w:rPr>
                  </w:pPr>
                </w:p>
              </w:tc>
            </w:tr>
          </w:tbl>
          <w:p w:rsidR="00E724B9" w:rsidRPr="0099250D" w:rsidRDefault="00E724B9" w:rsidP="00E724B9">
            <w:pPr>
              <w:rPr>
                <w:rFonts w:ascii="Footlight MT Light" w:eastAsia="Times New Roman" w:hAnsi="Footlight MT Light"/>
                <w:sz w:val="16"/>
                <w:szCs w:val="16"/>
              </w:rPr>
            </w:pPr>
          </w:p>
          <w:p w:rsidR="00E724B9" w:rsidRPr="0099250D" w:rsidRDefault="00E724B9" w:rsidP="0099250D">
            <w:pPr>
              <w:numPr>
                <w:ilvl w:val="0"/>
                <w:numId w:val="10"/>
              </w:numPr>
              <w:rPr>
                <w:rFonts w:ascii="Footlight MT Light" w:eastAsia="Times New Roman" w:hAnsi="Footlight MT Light"/>
                <w:sz w:val="22"/>
                <w:szCs w:val="22"/>
              </w:rPr>
            </w:pPr>
            <w:r w:rsidRPr="0099250D">
              <w:rPr>
                <w:rFonts w:ascii="Footlight MT Light" w:eastAsia="Times New Roman" w:hAnsi="Footlight MT Light"/>
                <w:b/>
                <w:sz w:val="22"/>
                <w:szCs w:val="22"/>
              </w:rPr>
              <w:t>Solution</w:t>
            </w:r>
            <w:r w:rsidRPr="0099250D">
              <w:rPr>
                <w:rFonts w:ascii="Footlight MT Light" w:eastAsia="Times New Roman" w:hAnsi="Footlight MT Light"/>
                <w:sz w:val="22"/>
                <w:szCs w:val="22"/>
              </w:rPr>
              <w:t>:  Multiple respons</w:t>
            </w:r>
            <w:r w:rsidR="00CC7019" w:rsidRPr="0099250D">
              <w:rPr>
                <w:rFonts w:ascii="Footlight MT Light" w:eastAsia="Times New Roman" w:hAnsi="Footlight MT Light"/>
                <w:sz w:val="22"/>
                <w:szCs w:val="22"/>
              </w:rPr>
              <w:t>es are possible.  Some example word problems</w:t>
            </w:r>
            <w:r w:rsidRPr="0099250D">
              <w:rPr>
                <w:rFonts w:ascii="Footlight MT Light" w:eastAsia="Times New Roman" w:hAnsi="Footlight MT Light"/>
                <w:sz w:val="22"/>
                <w:szCs w:val="22"/>
              </w:rPr>
              <w:t xml:space="preserve"> include:</w:t>
            </w:r>
          </w:p>
          <w:tbl>
            <w:tblPr>
              <w:tblW w:w="5985"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5"/>
            </w:tblGrid>
            <w:tr w:rsidR="00E724B9" w:rsidRPr="0099250D" w:rsidTr="0099250D">
              <w:trPr>
                <w:jc w:val="center"/>
              </w:trPr>
              <w:tc>
                <w:tcPr>
                  <w:tcW w:w="5000" w:type="pct"/>
                </w:tcPr>
                <w:p w:rsidR="00E724B9" w:rsidRPr="0099250D" w:rsidRDefault="00CC7019" w:rsidP="00E71CFF">
                  <w:pPr>
                    <w:rPr>
                      <w:rFonts w:ascii="Footlight MT Light" w:eastAsia="Times New Roman" w:hAnsi="Footlight MT Light"/>
                      <w:sz w:val="20"/>
                    </w:rPr>
                  </w:pPr>
                  <w:r w:rsidRPr="0099250D">
                    <w:rPr>
                      <w:rFonts w:ascii="Footlight MT Light" w:eastAsia="Times New Roman" w:hAnsi="Footlight MT Light"/>
                      <w:sz w:val="20"/>
                    </w:rPr>
                    <w:t>I have 20 candies that I’d like to split equally amongst 5 friends.  How many candies will each friend get?</w:t>
                  </w:r>
                </w:p>
                <w:p w:rsidR="004E484C" w:rsidRPr="0099250D" w:rsidRDefault="004E484C" w:rsidP="00E71CFF">
                  <w:pPr>
                    <w:rPr>
                      <w:rFonts w:ascii="Footlight MT Light" w:eastAsia="Times New Roman" w:hAnsi="Footlight MT Light"/>
                      <w:sz w:val="20"/>
                    </w:rPr>
                  </w:pPr>
                </w:p>
                <w:p w:rsidR="004E484C" w:rsidRPr="0099250D" w:rsidRDefault="00CC7019" w:rsidP="00E71CFF">
                  <w:pPr>
                    <w:rPr>
                      <w:rFonts w:ascii="Footlight MT Light" w:eastAsia="Times New Roman" w:hAnsi="Footlight MT Light"/>
                      <w:sz w:val="20"/>
                    </w:rPr>
                  </w:pPr>
                  <w:r w:rsidRPr="0099250D">
                    <w:rPr>
                      <w:rFonts w:ascii="Footlight MT Light" w:eastAsia="Times New Roman" w:hAnsi="Footlight MT Light"/>
                      <w:sz w:val="20"/>
                    </w:rPr>
                    <w:t>Answer: 4 candies</w:t>
                  </w:r>
                  <w:r w:rsidR="00574B7A" w:rsidRPr="0099250D">
                    <w:rPr>
                      <w:rFonts w:ascii="Footlight MT Light" w:eastAsia="Times New Roman" w:hAnsi="Footlight MT Light"/>
                      <w:sz w:val="20"/>
                    </w:rPr>
                    <w:t xml:space="preserve"> per friend</w:t>
                  </w:r>
                </w:p>
              </w:tc>
            </w:tr>
            <w:tr w:rsidR="00E724B9" w:rsidRPr="0099250D" w:rsidTr="0099250D">
              <w:trPr>
                <w:jc w:val="center"/>
              </w:trPr>
              <w:tc>
                <w:tcPr>
                  <w:tcW w:w="5000" w:type="pct"/>
                </w:tcPr>
                <w:p w:rsidR="004E484C" w:rsidRPr="0099250D" w:rsidRDefault="00574B7A" w:rsidP="00E71CFF">
                  <w:pPr>
                    <w:rPr>
                      <w:rFonts w:ascii="Footlight MT Light" w:eastAsia="Times New Roman" w:hAnsi="Footlight MT Light"/>
                      <w:sz w:val="20"/>
                    </w:rPr>
                  </w:pPr>
                  <w:r w:rsidRPr="0099250D">
                    <w:rPr>
                      <w:rFonts w:ascii="Footlight MT Light" w:eastAsia="Times New Roman" w:hAnsi="Footlight MT Light"/>
                      <w:sz w:val="20"/>
                    </w:rPr>
                    <w:t>Farmer Brown had 20 chickens on his farm.  He also had 5 pens for his chickens.  How many chickens should evenly go into each pen?</w:t>
                  </w:r>
                </w:p>
                <w:p w:rsidR="00574B7A" w:rsidRPr="0099250D" w:rsidRDefault="00574B7A" w:rsidP="00E71CFF">
                  <w:pPr>
                    <w:rPr>
                      <w:rFonts w:ascii="Footlight MT Light" w:eastAsia="Times New Roman" w:hAnsi="Footlight MT Light"/>
                      <w:sz w:val="20"/>
                    </w:rPr>
                  </w:pPr>
                </w:p>
                <w:p w:rsidR="004E484C" w:rsidRPr="0099250D" w:rsidRDefault="00574B7A" w:rsidP="00E71CFF">
                  <w:pPr>
                    <w:rPr>
                      <w:rFonts w:ascii="Footlight MT Light" w:eastAsia="Times New Roman" w:hAnsi="Footlight MT Light"/>
                      <w:sz w:val="20"/>
                    </w:rPr>
                  </w:pPr>
                  <w:r w:rsidRPr="0099250D">
                    <w:rPr>
                      <w:rFonts w:ascii="Footlight MT Light" w:eastAsia="Times New Roman" w:hAnsi="Footlight MT Light"/>
                      <w:sz w:val="20"/>
                    </w:rPr>
                    <w:t>Answer: 4 chickens</w:t>
                  </w:r>
                </w:p>
              </w:tc>
            </w:tr>
            <w:tr w:rsidR="00E724B9" w:rsidRPr="0099250D" w:rsidTr="0099250D">
              <w:trPr>
                <w:jc w:val="center"/>
              </w:trPr>
              <w:tc>
                <w:tcPr>
                  <w:tcW w:w="5000" w:type="pct"/>
                </w:tcPr>
                <w:p w:rsidR="004E484C" w:rsidRPr="0099250D" w:rsidRDefault="00574B7A" w:rsidP="00E71CFF">
                  <w:pPr>
                    <w:rPr>
                      <w:rFonts w:ascii="Footlight MT Light" w:eastAsia="Times New Roman" w:hAnsi="Footlight MT Light"/>
                      <w:sz w:val="20"/>
                    </w:rPr>
                  </w:pPr>
                  <w:r w:rsidRPr="0099250D">
                    <w:rPr>
                      <w:rFonts w:ascii="Footlight MT Light" w:eastAsia="Times New Roman" w:hAnsi="Footlight MT Light"/>
                      <w:sz w:val="20"/>
                    </w:rPr>
                    <w:t>I need to cut a rectangular piece of fabric that will be 20 square inches.  If the length of the rectangle is 5”, how wide should the rectangle be?</w:t>
                  </w:r>
                </w:p>
                <w:p w:rsidR="00574B7A" w:rsidRPr="0099250D" w:rsidRDefault="00574B7A" w:rsidP="00E71CFF">
                  <w:pPr>
                    <w:rPr>
                      <w:rFonts w:ascii="Footlight MT Light" w:eastAsia="Times New Roman" w:hAnsi="Footlight MT Light"/>
                      <w:sz w:val="20"/>
                    </w:rPr>
                  </w:pPr>
                </w:p>
                <w:p w:rsidR="00574B7A" w:rsidRPr="0099250D" w:rsidRDefault="00574B7A" w:rsidP="00E71CFF">
                  <w:pPr>
                    <w:rPr>
                      <w:rFonts w:ascii="Footlight MT Light" w:eastAsia="Times New Roman" w:hAnsi="Footlight MT Light"/>
                      <w:sz w:val="20"/>
                    </w:rPr>
                  </w:pPr>
                  <w:r w:rsidRPr="0099250D">
                    <w:rPr>
                      <w:rFonts w:ascii="Footlight MT Light" w:eastAsia="Times New Roman" w:hAnsi="Footlight MT Light"/>
                      <w:sz w:val="20"/>
                    </w:rPr>
                    <w:t>Answer: 4”</w:t>
                  </w:r>
                </w:p>
              </w:tc>
            </w:tr>
          </w:tbl>
          <w:p w:rsidR="00E724B9" w:rsidRPr="0099250D" w:rsidRDefault="00E724B9" w:rsidP="00E724B9">
            <w:pPr>
              <w:rPr>
                <w:rFonts w:ascii="Footlight MT Light" w:eastAsia="Times New Roman" w:hAnsi="Footlight MT Light"/>
                <w:sz w:val="22"/>
                <w:szCs w:val="22"/>
              </w:rPr>
            </w:pPr>
          </w:p>
          <w:p w:rsidR="00E724B9" w:rsidRPr="0099250D" w:rsidRDefault="00E724B9" w:rsidP="0099250D">
            <w:pPr>
              <w:numPr>
                <w:ilvl w:val="0"/>
                <w:numId w:val="10"/>
              </w:num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Problem Intent</w:t>
            </w:r>
            <w:r w:rsidRPr="0099250D">
              <w:rPr>
                <w:rFonts w:ascii="Footlight MT Light" w:eastAsia="Times New Roman" w:hAnsi="Footlight MT Light"/>
                <w:sz w:val="22"/>
                <w:szCs w:val="22"/>
              </w:rPr>
              <w:t xml:space="preserve">: This problem brings up several interesting </w:t>
            </w:r>
            <w:r w:rsidR="00B23A96" w:rsidRPr="0099250D">
              <w:rPr>
                <w:rFonts w:ascii="Footlight MT Light" w:eastAsia="Times New Roman" w:hAnsi="Footlight MT Light"/>
                <w:sz w:val="22"/>
                <w:szCs w:val="22"/>
              </w:rPr>
              <w:t>points</w:t>
            </w:r>
            <w:r w:rsidRPr="0099250D">
              <w:rPr>
                <w:rFonts w:ascii="Footlight MT Light" w:eastAsia="Times New Roman" w:hAnsi="Footlight MT Light"/>
                <w:sz w:val="22"/>
                <w:szCs w:val="22"/>
              </w:rPr>
              <w:t xml:space="preserve"> for the group to ponder:</w:t>
            </w:r>
          </w:p>
          <w:p w:rsidR="0090333D" w:rsidRPr="0099250D" w:rsidRDefault="00F10227"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This problem involves three different representations (numerical, verbal, and pictorial).  </w:t>
            </w:r>
            <w:r w:rsidR="00303BF3" w:rsidRPr="0099250D">
              <w:rPr>
                <w:rFonts w:ascii="Footlight MT Light" w:eastAsia="Times New Roman" w:hAnsi="Footlight MT Light"/>
                <w:sz w:val="22"/>
                <w:szCs w:val="22"/>
              </w:rPr>
              <w:t xml:space="preserve">You want to </w:t>
            </w:r>
            <w:r w:rsidR="00574B7A" w:rsidRPr="0099250D">
              <w:rPr>
                <w:rFonts w:ascii="Footlight MT Light" w:eastAsia="Times New Roman" w:hAnsi="Footlight MT Light"/>
                <w:sz w:val="22"/>
                <w:szCs w:val="22"/>
              </w:rPr>
              <w:t>discuss</w:t>
            </w:r>
            <w:r w:rsidR="00303BF3" w:rsidRPr="0099250D">
              <w:rPr>
                <w:rFonts w:ascii="Footlight MT Light" w:eastAsia="Times New Roman" w:hAnsi="Footlight MT Light"/>
                <w:sz w:val="22"/>
                <w:szCs w:val="22"/>
              </w:rPr>
              <w:t xml:space="preserve"> with your group how the examples in the student work bring up the places where </w:t>
            </w:r>
            <w:r w:rsidR="0090333D" w:rsidRPr="0099250D">
              <w:rPr>
                <w:rFonts w:ascii="Footlight MT Light" w:eastAsia="Times New Roman" w:hAnsi="Footlight MT Light"/>
                <w:sz w:val="22"/>
                <w:szCs w:val="22"/>
              </w:rPr>
              <w:t>their</w:t>
            </w:r>
            <w:r w:rsidR="00303BF3" w:rsidRPr="0099250D">
              <w:rPr>
                <w:rFonts w:ascii="Footlight MT Light" w:eastAsia="Times New Roman" w:hAnsi="Footlight MT Light"/>
                <w:sz w:val="22"/>
                <w:szCs w:val="22"/>
              </w:rPr>
              <w:t xml:space="preserve"> understanding </w:t>
            </w:r>
            <w:r w:rsidR="0090333D" w:rsidRPr="0099250D">
              <w:rPr>
                <w:rFonts w:ascii="Footlight MT Light" w:eastAsia="Times New Roman" w:hAnsi="Footlight MT Light"/>
                <w:sz w:val="22"/>
                <w:szCs w:val="22"/>
              </w:rPr>
              <w:t xml:space="preserve">of division </w:t>
            </w:r>
            <w:r w:rsidR="00303BF3" w:rsidRPr="0099250D">
              <w:rPr>
                <w:rFonts w:ascii="Footlight MT Light" w:eastAsia="Times New Roman" w:hAnsi="Footlight MT Light"/>
                <w:sz w:val="22"/>
                <w:szCs w:val="22"/>
              </w:rPr>
              <w:t>becomes fragile</w:t>
            </w:r>
            <w:r w:rsidR="0090333D" w:rsidRPr="0099250D">
              <w:rPr>
                <w:rFonts w:ascii="Footlight MT Light" w:eastAsia="Times New Roman" w:hAnsi="Footlight MT Light"/>
                <w:sz w:val="22"/>
                <w:szCs w:val="22"/>
              </w:rPr>
              <w:t>.  Consider</w:t>
            </w:r>
            <w:r w:rsidRPr="0099250D">
              <w:rPr>
                <w:rFonts w:ascii="Footlight MT Light" w:eastAsia="Times New Roman" w:hAnsi="Footlight MT Light"/>
                <w:sz w:val="22"/>
                <w:szCs w:val="22"/>
              </w:rPr>
              <w:t xml:space="preserve"> the </w:t>
            </w:r>
            <w:r w:rsidR="0090333D" w:rsidRPr="0099250D">
              <w:rPr>
                <w:rFonts w:ascii="Footlight MT Light" w:eastAsia="Times New Roman" w:hAnsi="Footlight MT Light"/>
                <w:sz w:val="22"/>
                <w:szCs w:val="22"/>
              </w:rPr>
              <w:t>number problem, the written word problem, and the pictorial model</w:t>
            </w:r>
            <w:r w:rsidR="00303BF3" w:rsidRPr="0099250D">
              <w:rPr>
                <w:rFonts w:ascii="Footlight MT Light" w:eastAsia="Times New Roman" w:hAnsi="Footlight MT Light"/>
                <w:sz w:val="22"/>
                <w:szCs w:val="22"/>
              </w:rPr>
              <w:t xml:space="preserve"> that </w:t>
            </w:r>
            <w:r w:rsidR="0090333D" w:rsidRPr="0099250D">
              <w:rPr>
                <w:rFonts w:ascii="Footlight MT Light" w:eastAsia="Times New Roman" w:hAnsi="Footlight MT Light"/>
                <w:sz w:val="22"/>
                <w:szCs w:val="22"/>
              </w:rPr>
              <w:t xml:space="preserve">students create for this task: </w:t>
            </w:r>
            <w:r w:rsidR="00303BF3" w:rsidRPr="0099250D">
              <w:rPr>
                <w:rFonts w:ascii="Footlight MT Light" w:eastAsia="Times New Roman" w:hAnsi="Footlight MT Light"/>
                <w:sz w:val="22"/>
                <w:szCs w:val="22"/>
              </w:rPr>
              <w:t xml:space="preserve">is there coherence amongst those three in the students’ work?  Where </w:t>
            </w:r>
            <w:r w:rsidR="0090333D" w:rsidRPr="0099250D">
              <w:rPr>
                <w:rFonts w:ascii="Footlight MT Light" w:eastAsia="Times New Roman" w:hAnsi="Footlight MT Light"/>
                <w:sz w:val="22"/>
                <w:szCs w:val="22"/>
              </w:rPr>
              <w:t>is there a disconnect amongst the numbers, words, and pictures?</w:t>
            </w:r>
          </w:p>
          <w:p w:rsidR="0090333D" w:rsidRPr="0099250D" w:rsidRDefault="00C3460E"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Most students represented this problem w/ </w:t>
            </w:r>
            <w:proofErr w:type="spellStart"/>
            <w:r w:rsidRPr="0099250D">
              <w:rPr>
                <w:rFonts w:ascii="Footlight MT Light" w:eastAsia="Times New Roman" w:hAnsi="Footlight MT Light"/>
                <w:sz w:val="22"/>
                <w:szCs w:val="22"/>
              </w:rPr>
              <w:t>parti</w:t>
            </w:r>
            <w:r w:rsidR="0090333D" w:rsidRPr="0099250D">
              <w:rPr>
                <w:rFonts w:ascii="Footlight MT Light" w:eastAsia="Times New Roman" w:hAnsi="Footlight MT Light"/>
                <w:sz w:val="22"/>
                <w:szCs w:val="22"/>
              </w:rPr>
              <w:t>tive</w:t>
            </w:r>
            <w:proofErr w:type="spellEnd"/>
            <w:r w:rsidR="0090333D" w:rsidRPr="0099250D">
              <w:rPr>
                <w:rFonts w:ascii="Footlight MT Light" w:eastAsia="Times New Roman" w:hAnsi="Footlight MT Light"/>
                <w:sz w:val="22"/>
                <w:szCs w:val="22"/>
              </w:rPr>
              <w:t xml:space="preserve"> action-based word problems.  Why do you think this is so?</w:t>
            </w:r>
          </w:p>
          <w:p w:rsidR="00A10436" w:rsidRPr="0099250D" w:rsidRDefault="007902B5"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At what point do we help students solidify their understanding of the traditional division algorithm so that all representa</w:t>
            </w:r>
            <w:r w:rsidR="0090333D" w:rsidRPr="0099250D">
              <w:rPr>
                <w:rFonts w:ascii="Footlight MT Light" w:eastAsia="Times New Roman" w:hAnsi="Footlight MT Light"/>
                <w:sz w:val="22"/>
                <w:szCs w:val="22"/>
              </w:rPr>
              <w:t>t</w:t>
            </w:r>
            <w:r w:rsidRPr="0099250D">
              <w:rPr>
                <w:rFonts w:ascii="Footlight MT Light" w:eastAsia="Times New Roman" w:hAnsi="Footlight MT Light"/>
                <w:sz w:val="22"/>
                <w:szCs w:val="22"/>
              </w:rPr>
              <w:t xml:space="preserve">ions (numerical, verbal, </w:t>
            </w:r>
            <w:r w:rsidR="00654CAB" w:rsidRPr="0099250D">
              <w:rPr>
                <w:rFonts w:ascii="Footlight MT Light" w:eastAsia="Times New Roman" w:hAnsi="Footlight MT Light"/>
                <w:sz w:val="22"/>
                <w:szCs w:val="22"/>
              </w:rPr>
              <w:t>and pictorial</w:t>
            </w:r>
            <w:r w:rsidRPr="0099250D">
              <w:rPr>
                <w:rFonts w:ascii="Footlight MT Light" w:eastAsia="Times New Roman" w:hAnsi="Footlight MT Light"/>
                <w:sz w:val="22"/>
                <w:szCs w:val="22"/>
              </w:rPr>
              <w:t>) match?</w:t>
            </w:r>
          </w:p>
          <w:p w:rsidR="0090333D" w:rsidRPr="0099250D" w:rsidRDefault="0090333D" w:rsidP="0099250D">
            <w:pPr>
              <w:ind w:left="720"/>
              <w:jc w:val="both"/>
              <w:rPr>
                <w:rFonts w:ascii="Footlight MT Light" w:eastAsia="Times New Roman" w:hAnsi="Footlight MT Light"/>
                <w:sz w:val="22"/>
                <w:szCs w:val="22"/>
                <w:highlight w:val="yellow"/>
              </w:rPr>
            </w:pPr>
          </w:p>
        </w:tc>
      </w:tr>
    </w:tbl>
    <w:p w:rsidR="00B53ED8" w:rsidRDefault="00B53ED8"/>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ED2139" w:rsidRPr="0099250D" w:rsidTr="0099250D">
        <w:trPr>
          <w:trHeight w:val="106"/>
        </w:trPr>
        <w:tc>
          <w:tcPr>
            <w:tcW w:w="5000" w:type="pct"/>
            <w:tcBorders>
              <w:top w:val="dotted" w:sz="24" w:space="0" w:color="auto"/>
              <w:left w:val="dotted" w:sz="24" w:space="0" w:color="auto"/>
              <w:bottom w:val="dotted" w:sz="24" w:space="0" w:color="auto"/>
              <w:right w:val="dotted" w:sz="24" w:space="0" w:color="auto"/>
            </w:tcBorders>
          </w:tcPr>
          <w:p w:rsidR="00663B7F" w:rsidRPr="0099250D" w:rsidRDefault="00ED2139" w:rsidP="00663B7F">
            <w:pPr>
              <w:rPr>
                <w:rFonts w:ascii="Footlight MT Light" w:eastAsia="Times New Roman" w:hAnsi="Footlight MT Light"/>
                <w:b/>
                <w:sz w:val="22"/>
                <w:szCs w:val="22"/>
              </w:rPr>
            </w:pPr>
            <w:r>
              <w:lastRenderedPageBreak/>
              <w:br w:type="page"/>
            </w:r>
            <w:r w:rsidR="00663B7F" w:rsidRPr="0099250D">
              <w:rPr>
                <w:rFonts w:ascii="Footlight MT Light" w:eastAsia="Times New Roman" w:hAnsi="Footlight MT Light"/>
                <w:b/>
                <w:sz w:val="22"/>
                <w:szCs w:val="22"/>
              </w:rPr>
              <w:t>Part III: Looking at Student Work (LASW), continued</w:t>
            </w:r>
          </w:p>
          <w:p w:rsidR="004E484C" w:rsidRPr="0099250D" w:rsidRDefault="004E484C" w:rsidP="0099250D">
            <w:pPr>
              <w:jc w:val="both"/>
              <w:rPr>
                <w:rFonts w:ascii="Footlight MT Light" w:eastAsia="Times New Roman" w:hAnsi="Footlight MT Light"/>
                <w:sz w:val="22"/>
                <w:szCs w:val="22"/>
              </w:rPr>
            </w:pPr>
          </w:p>
          <w:p w:rsidR="004E484C" w:rsidRPr="0099250D" w:rsidRDefault="004E484C" w:rsidP="0099250D">
            <w:pPr>
              <w:numPr>
                <w:ilvl w:val="0"/>
                <w:numId w:val="10"/>
              </w:num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Misconceptions/Questions that May Arise</w:t>
            </w:r>
            <w:r w:rsidRPr="0099250D">
              <w:rPr>
                <w:rFonts w:ascii="Footlight MT Light" w:eastAsia="Times New Roman" w:hAnsi="Footlight MT Light"/>
                <w:sz w:val="22"/>
                <w:szCs w:val="22"/>
              </w:rPr>
              <w:t>:</w:t>
            </w:r>
          </w:p>
          <w:p w:rsidR="00C3460E" w:rsidRPr="0099250D" w:rsidRDefault="00F10227"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M: Many students represented</w:t>
            </w:r>
            <w:r w:rsidR="00FB6BB2" w:rsidRPr="0099250D">
              <w:rPr>
                <w:rFonts w:ascii="Footlight MT Light" w:eastAsia="Times New Roman" w:hAnsi="Footlight MT Light"/>
                <w:sz w:val="22"/>
                <w:szCs w:val="22"/>
              </w:rPr>
              <w:t xml:space="preserve"> (using numbers)</w:t>
            </w:r>
            <w:r w:rsidRPr="0099250D">
              <w:rPr>
                <w:rFonts w:ascii="Footlight MT Light" w:eastAsia="Times New Roman" w:hAnsi="Footlight MT Light"/>
                <w:sz w:val="22"/>
                <w:szCs w:val="22"/>
              </w:rPr>
              <w:t xml:space="preserve"> 20÷</w:t>
            </w:r>
            <w:r w:rsidR="00A01F5C" w:rsidRPr="0099250D">
              <w:rPr>
                <w:rFonts w:ascii="Footlight MT Light" w:eastAsia="Times New Roman" w:hAnsi="Footlight MT Light"/>
                <w:sz w:val="22"/>
                <w:szCs w:val="22"/>
              </w:rPr>
              <w:t>4</w:t>
            </w:r>
            <w:r w:rsidRPr="0099250D">
              <w:rPr>
                <w:rFonts w:ascii="Footlight MT Light" w:eastAsia="Times New Roman" w:hAnsi="Footlight MT Light"/>
                <w:sz w:val="22"/>
                <w:szCs w:val="22"/>
              </w:rPr>
              <w:t xml:space="preserve">= 5 </w:t>
            </w:r>
            <w:r w:rsidR="00C3460E" w:rsidRPr="0099250D">
              <w:rPr>
                <w:rFonts w:ascii="Footlight MT Light" w:eastAsia="Times New Roman" w:hAnsi="Footlight MT Light"/>
                <w:sz w:val="22"/>
                <w:szCs w:val="22"/>
              </w:rPr>
              <w:t>rather than 20÷</w:t>
            </w:r>
            <w:r w:rsidR="00A01F5C" w:rsidRPr="0099250D">
              <w:rPr>
                <w:rFonts w:ascii="Footlight MT Light" w:eastAsia="Times New Roman" w:hAnsi="Footlight MT Light"/>
                <w:sz w:val="22"/>
                <w:szCs w:val="22"/>
              </w:rPr>
              <w:t>5 =</w:t>
            </w:r>
            <w:r w:rsidR="00C3460E" w:rsidRPr="0099250D">
              <w:rPr>
                <w:rFonts w:ascii="Footlight MT Light" w:eastAsia="Times New Roman" w:hAnsi="Footlight MT Light"/>
                <w:sz w:val="22"/>
                <w:szCs w:val="22"/>
              </w:rPr>
              <w:t>4.  However, most of these students</w:t>
            </w:r>
            <w:r w:rsidR="00A01F5C" w:rsidRPr="0099250D">
              <w:rPr>
                <w:rFonts w:ascii="Footlight MT Light" w:eastAsia="Times New Roman" w:hAnsi="Footlight MT Light"/>
                <w:sz w:val="22"/>
                <w:szCs w:val="22"/>
              </w:rPr>
              <w:t>’</w:t>
            </w:r>
            <w:r w:rsidR="00C3460E" w:rsidRPr="0099250D">
              <w:rPr>
                <w:rFonts w:ascii="Footlight MT Light" w:eastAsia="Times New Roman" w:hAnsi="Footlight MT Light"/>
                <w:sz w:val="22"/>
                <w:szCs w:val="22"/>
              </w:rPr>
              <w:t xml:space="preserve"> picture mode</w:t>
            </w:r>
            <w:r w:rsidR="00A01F5C" w:rsidRPr="0099250D">
              <w:rPr>
                <w:rFonts w:ascii="Footlight MT Light" w:eastAsia="Times New Roman" w:hAnsi="Footlight MT Light"/>
                <w:sz w:val="22"/>
                <w:szCs w:val="22"/>
              </w:rPr>
              <w:t>ls correctly matched the word problem they had written</w:t>
            </w:r>
            <w:r w:rsidR="00C3460E" w:rsidRPr="0099250D">
              <w:rPr>
                <w:rFonts w:ascii="Footlight MT Light" w:eastAsia="Times New Roman" w:hAnsi="Footlight MT Light"/>
                <w:sz w:val="22"/>
                <w:szCs w:val="22"/>
              </w:rPr>
              <w:t>.</w:t>
            </w:r>
          </w:p>
          <w:p w:rsidR="00303BF3" w:rsidRPr="0099250D" w:rsidRDefault="003D1196"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Q: </w:t>
            </w:r>
            <w:r w:rsidR="00303BF3" w:rsidRPr="0099250D">
              <w:rPr>
                <w:rFonts w:ascii="Footlight MT Light" w:eastAsia="Times New Roman" w:hAnsi="Footlight MT Light"/>
                <w:sz w:val="22"/>
                <w:szCs w:val="22"/>
              </w:rPr>
              <w:t>Do the three representations (numerical, verbal, and pictorial) match?</w:t>
            </w:r>
            <w:r w:rsidRPr="0099250D">
              <w:rPr>
                <w:rFonts w:ascii="Footlight MT Light" w:eastAsia="Times New Roman" w:hAnsi="Footlight MT Light"/>
                <w:sz w:val="22"/>
                <w:szCs w:val="22"/>
              </w:rPr>
              <w:t xml:space="preserve">  If not, what does this mean?</w:t>
            </w:r>
          </w:p>
          <w:p w:rsidR="00303BF3" w:rsidRPr="0099250D" w:rsidRDefault="003D1196"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Q: </w:t>
            </w:r>
            <w:r w:rsidR="00303BF3" w:rsidRPr="0099250D">
              <w:rPr>
                <w:rFonts w:ascii="Footlight MT Light" w:eastAsia="Times New Roman" w:hAnsi="Footlight MT Light"/>
                <w:sz w:val="22"/>
                <w:szCs w:val="22"/>
              </w:rPr>
              <w:t>What is the evidence of student understanding of division when interpreting how a division problem would be represented as a word problem</w:t>
            </w:r>
            <w:r w:rsidR="00B23A96" w:rsidRPr="0099250D">
              <w:rPr>
                <w:rFonts w:ascii="Footlight MT Light" w:eastAsia="Times New Roman" w:hAnsi="Footlight MT Light"/>
                <w:sz w:val="22"/>
                <w:szCs w:val="22"/>
              </w:rPr>
              <w:t xml:space="preserve"> or as a picture model</w:t>
            </w:r>
            <w:r w:rsidR="00303BF3" w:rsidRPr="0099250D">
              <w:rPr>
                <w:rFonts w:ascii="Footlight MT Light" w:eastAsia="Times New Roman" w:hAnsi="Footlight MT Light"/>
                <w:sz w:val="22"/>
                <w:szCs w:val="22"/>
              </w:rPr>
              <w:t>?  In particular, do students recognize which of the numbers is the divisor?  The dividend?  The quotient?</w:t>
            </w:r>
          </w:p>
          <w:p w:rsidR="004E484C" w:rsidRPr="0099250D" w:rsidRDefault="003D1196"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Q: </w:t>
            </w:r>
            <w:r w:rsidR="00303BF3" w:rsidRPr="0099250D">
              <w:rPr>
                <w:rFonts w:ascii="Footlight MT Light" w:eastAsia="Times New Roman" w:hAnsi="Footlight MT Light"/>
                <w:sz w:val="22"/>
                <w:szCs w:val="22"/>
              </w:rPr>
              <w:t>What is the prior knowledge that students use to enter a division problem?  How do their strategies relate to our strategies discussed during the Math Metacognition</w:t>
            </w:r>
            <w:r w:rsidRPr="0099250D">
              <w:rPr>
                <w:rFonts w:ascii="Footlight MT Light" w:eastAsia="Times New Roman" w:hAnsi="Footlight MT Light"/>
                <w:sz w:val="22"/>
                <w:szCs w:val="22"/>
              </w:rPr>
              <w:t>?</w:t>
            </w:r>
          </w:p>
          <w:p w:rsidR="00A01F5C" w:rsidRPr="0099250D" w:rsidRDefault="003D1196"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Q: </w:t>
            </w:r>
            <w:r w:rsidR="00A01F5C" w:rsidRPr="0099250D">
              <w:rPr>
                <w:rFonts w:ascii="Footlight MT Light" w:eastAsia="Times New Roman" w:hAnsi="Footlight MT Light"/>
                <w:sz w:val="22"/>
                <w:szCs w:val="22"/>
              </w:rPr>
              <w:t xml:space="preserve">What would happen if you only asked students to complete #1 on the </w:t>
            </w:r>
            <w:r w:rsidR="00B23A96" w:rsidRPr="0099250D">
              <w:rPr>
                <w:rFonts w:ascii="Footlight MT Light" w:eastAsia="Times New Roman" w:hAnsi="Footlight MT Light"/>
                <w:i/>
                <w:sz w:val="22"/>
                <w:szCs w:val="22"/>
              </w:rPr>
              <w:t>Twenty Divided by Five</w:t>
            </w:r>
            <w:r w:rsidR="00B23A96" w:rsidRPr="0099250D">
              <w:rPr>
                <w:rFonts w:ascii="Footlight MT Light" w:eastAsia="Times New Roman" w:hAnsi="Footlight MT Light"/>
                <w:sz w:val="22"/>
                <w:szCs w:val="22"/>
              </w:rPr>
              <w:t xml:space="preserve"> problem?</w:t>
            </w:r>
            <w:r w:rsidR="00A01F5C" w:rsidRPr="0099250D">
              <w:rPr>
                <w:rFonts w:ascii="Footlight MT Light" w:eastAsia="Times New Roman" w:hAnsi="Footlight MT Light"/>
                <w:sz w:val="22"/>
                <w:szCs w:val="22"/>
              </w:rPr>
              <w:t xml:space="preserve">  How would this impact your assessment of their understanding of division?  What implications does this have for teachers’ classroom practice?</w:t>
            </w:r>
          </w:p>
          <w:p w:rsidR="00B23A96" w:rsidRPr="0099250D" w:rsidRDefault="00B23A96" w:rsidP="0099250D">
            <w:pPr>
              <w:ind w:left="720"/>
              <w:jc w:val="both"/>
              <w:rPr>
                <w:rFonts w:ascii="Footlight MT Light" w:eastAsia="Times New Roman" w:hAnsi="Footlight MT Light"/>
                <w:sz w:val="22"/>
                <w:szCs w:val="22"/>
                <w:highlight w:val="yellow"/>
              </w:rPr>
            </w:pPr>
          </w:p>
          <w:p w:rsidR="0090333D" w:rsidRPr="0099250D" w:rsidRDefault="0090333D" w:rsidP="0099250D">
            <w:pPr>
              <w:jc w:val="center"/>
              <w:rPr>
                <w:rFonts w:ascii="Footlight MT Light" w:eastAsia="Times New Roman" w:hAnsi="Footlight MT Light"/>
                <w:b/>
                <w:sz w:val="22"/>
                <w:szCs w:val="22"/>
              </w:rPr>
            </w:pPr>
            <w:r w:rsidRPr="0099250D">
              <w:rPr>
                <w:rFonts w:ascii="Footlight MT Light" w:eastAsia="Times New Roman" w:hAnsi="Footlight MT Light"/>
                <w:b/>
                <w:sz w:val="22"/>
                <w:szCs w:val="22"/>
              </w:rPr>
              <w:t>Options for Customization</w:t>
            </w:r>
          </w:p>
          <w:p w:rsidR="004E484C" w:rsidRPr="0099250D" w:rsidRDefault="004E484C" w:rsidP="0099250D">
            <w:pPr>
              <w:jc w:val="both"/>
              <w:rPr>
                <w:rFonts w:ascii="Footlight MT Light" w:eastAsia="Times New Roman" w:hAnsi="Footlight MT Light"/>
                <w:b/>
                <w:sz w:val="22"/>
                <w:szCs w:val="22"/>
              </w:rPr>
            </w:pPr>
          </w:p>
          <w:p w:rsidR="004E484C" w:rsidRPr="0099250D" w:rsidRDefault="004E484C" w:rsidP="0099250D">
            <w:pPr>
              <w:jc w:val="both"/>
              <w:rPr>
                <w:rFonts w:ascii="Footlight MT Light" w:eastAsia="Times New Roman" w:hAnsi="Footlight MT Light"/>
                <w:b/>
                <w:sz w:val="22"/>
                <w:szCs w:val="22"/>
              </w:rPr>
            </w:pPr>
          </w:p>
          <w:p w:rsidR="00663B7F" w:rsidRPr="0099250D" w:rsidRDefault="00663B7F" w:rsidP="0099250D">
            <w:pPr>
              <w:numPr>
                <w:ilvl w:val="0"/>
                <w:numId w:val="10"/>
              </w:numPr>
              <w:jc w:val="both"/>
              <w:rPr>
                <w:rFonts w:ascii="Footlight MT Light" w:eastAsia="Times New Roman" w:hAnsi="Footlight MT Light"/>
                <w:b/>
                <w:sz w:val="22"/>
                <w:szCs w:val="22"/>
              </w:rPr>
            </w:pPr>
            <w:r w:rsidRPr="0099250D">
              <w:rPr>
                <w:rFonts w:ascii="Footlight MT Light" w:eastAsia="Times New Roman" w:hAnsi="Footlight MT Light"/>
                <w:b/>
                <w:sz w:val="22"/>
                <w:szCs w:val="22"/>
              </w:rPr>
              <w:t xml:space="preserve">Guiding Questions:  </w:t>
            </w:r>
            <w:r w:rsidRPr="0099250D">
              <w:rPr>
                <w:rFonts w:ascii="Footlight MT Light" w:eastAsia="Times New Roman" w:hAnsi="Footlight MT Light"/>
                <w:sz w:val="22"/>
                <w:szCs w:val="22"/>
              </w:rPr>
              <w:t>Two Guiding Questions have been provided in the Student Work Analysis Grid for this problem.  As a way to customize the LASW process, you (or your group) will need to decide on the remaining two questions.  You can use the two questions listed below that are specific to this problem or refer to the list of generic questions found on Page 5 in Session 7.</w:t>
            </w:r>
          </w:p>
          <w:p w:rsidR="00663B7F" w:rsidRPr="0099250D" w:rsidRDefault="00DD61E8"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bCs/>
                <w:sz w:val="22"/>
                <w:szCs w:val="22"/>
              </w:rPr>
              <w:t xml:space="preserve">Do the </w:t>
            </w:r>
            <w:r w:rsidR="00D90B35" w:rsidRPr="0099250D">
              <w:rPr>
                <w:rFonts w:ascii="Footlight MT Light" w:eastAsia="Times New Roman" w:hAnsi="Footlight MT Light"/>
                <w:bCs/>
                <w:sz w:val="22"/>
                <w:szCs w:val="22"/>
              </w:rPr>
              <w:t>verbal</w:t>
            </w:r>
            <w:r w:rsidRPr="0099250D">
              <w:rPr>
                <w:rFonts w:ascii="Footlight MT Light" w:eastAsia="Times New Roman" w:hAnsi="Footlight MT Light"/>
                <w:bCs/>
                <w:sz w:val="22"/>
                <w:szCs w:val="22"/>
              </w:rPr>
              <w:t xml:space="preserve"> and pictorial representations match the numeric</w:t>
            </w:r>
            <w:r w:rsidR="00D90B35" w:rsidRPr="0099250D">
              <w:rPr>
                <w:rFonts w:ascii="Footlight MT Light" w:eastAsia="Times New Roman" w:hAnsi="Footlight MT Light"/>
                <w:bCs/>
                <w:sz w:val="22"/>
                <w:szCs w:val="22"/>
              </w:rPr>
              <w:t>al</w:t>
            </w:r>
            <w:r w:rsidRPr="0099250D">
              <w:rPr>
                <w:rFonts w:ascii="Footlight MT Light" w:eastAsia="Times New Roman" w:hAnsi="Footlight MT Light"/>
                <w:bCs/>
                <w:sz w:val="22"/>
                <w:szCs w:val="22"/>
              </w:rPr>
              <w:t>?  If so, how do you know?  If not, what does this imply?</w:t>
            </w:r>
          </w:p>
          <w:p w:rsidR="00D90B35" w:rsidRPr="0099250D" w:rsidRDefault="00D90B35"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bCs/>
                <w:iCs/>
                <w:sz w:val="22"/>
                <w:szCs w:val="22"/>
              </w:rPr>
              <w:t>What evidence is there of the student’s understanding of division?</w:t>
            </w:r>
          </w:p>
          <w:p w:rsidR="00663B7F" w:rsidRPr="0099250D" w:rsidRDefault="00663B7F" w:rsidP="0099250D">
            <w:pPr>
              <w:ind w:left="1620"/>
              <w:rPr>
                <w:rFonts w:ascii="Footlight MT Light" w:eastAsia="Times New Roman" w:hAnsi="Footlight MT Light"/>
                <w:bCs/>
                <w:sz w:val="22"/>
                <w:szCs w:val="22"/>
              </w:rPr>
            </w:pPr>
          </w:p>
          <w:p w:rsidR="00663B7F" w:rsidRPr="0099250D" w:rsidRDefault="00663B7F" w:rsidP="0099250D">
            <w:pPr>
              <w:numPr>
                <w:ilvl w:val="0"/>
                <w:numId w:val="10"/>
              </w:numPr>
              <w:rPr>
                <w:rFonts w:ascii="Footlight MT Light" w:eastAsia="Times New Roman" w:hAnsi="Footlight MT Light"/>
                <w:b/>
                <w:sz w:val="22"/>
                <w:szCs w:val="22"/>
              </w:rPr>
            </w:pPr>
            <w:r w:rsidRPr="0099250D">
              <w:rPr>
                <w:rFonts w:ascii="Footlight MT Light" w:eastAsia="Times New Roman" w:hAnsi="Footlight MT Light"/>
                <w:b/>
                <w:sz w:val="22"/>
                <w:szCs w:val="22"/>
              </w:rPr>
              <w:t>Using A Group Member’s Student Work:</w:t>
            </w:r>
          </w:p>
          <w:p w:rsidR="00663B7F" w:rsidRPr="0099250D" w:rsidRDefault="00663B7F"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i/>
                <w:iCs/>
                <w:sz w:val="22"/>
                <w:szCs w:val="22"/>
              </w:rPr>
              <w:t xml:space="preserve">Prior to offering this session to your MLC, you would need to collect student work samples for the task: </w:t>
            </w:r>
            <w:r w:rsidR="00A10436" w:rsidRPr="0099250D">
              <w:rPr>
                <w:rFonts w:ascii="Footlight MT Light" w:eastAsia="Times New Roman" w:hAnsi="Footlight MT Light"/>
                <w:b/>
                <w:i/>
                <w:iCs/>
                <w:sz w:val="22"/>
                <w:szCs w:val="22"/>
              </w:rPr>
              <w:t>Twenty Divided by Five</w:t>
            </w:r>
            <w:r w:rsidR="00A10436" w:rsidRPr="0099250D">
              <w:rPr>
                <w:rFonts w:ascii="Footlight MT Light" w:eastAsia="Times New Roman" w:hAnsi="Footlight MT Light"/>
                <w:i/>
                <w:iCs/>
                <w:sz w:val="22"/>
                <w:szCs w:val="22"/>
              </w:rPr>
              <w:t>.</w:t>
            </w:r>
            <w:r w:rsidR="00A10436" w:rsidRPr="0099250D">
              <w:rPr>
                <w:rFonts w:ascii="Footlight MT Light" w:eastAsia="Times New Roman" w:hAnsi="Footlight MT Light"/>
                <w:b/>
                <w:i/>
                <w:iCs/>
                <w:sz w:val="22"/>
                <w:szCs w:val="22"/>
              </w:rPr>
              <w:t xml:space="preserve">  </w:t>
            </w:r>
          </w:p>
          <w:p w:rsidR="00663B7F" w:rsidRPr="0099250D" w:rsidRDefault="00663B7F" w:rsidP="0099250D">
            <w:pPr>
              <w:numPr>
                <w:ilvl w:val="1"/>
                <w:numId w:val="10"/>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See Page 5 in Session 7 for more details on collecting student work samples.  For this task, select </w:t>
            </w:r>
            <w:r w:rsidR="00A10436" w:rsidRPr="0099250D">
              <w:rPr>
                <w:rFonts w:ascii="Footlight MT Light" w:eastAsia="Times New Roman" w:hAnsi="Footlight MT Light"/>
                <w:sz w:val="22"/>
                <w:szCs w:val="22"/>
              </w:rPr>
              <w:t>4</w:t>
            </w:r>
            <w:r w:rsidRPr="0099250D">
              <w:rPr>
                <w:rFonts w:ascii="Footlight MT Light" w:eastAsia="Times New Roman" w:hAnsi="Footlight MT Light"/>
                <w:sz w:val="22"/>
                <w:szCs w:val="22"/>
              </w:rPr>
              <w:t xml:space="preserve"> samples to discuss during the MLC session.   Prior to photocopying samples, mark them as </w:t>
            </w:r>
            <w:r w:rsidRPr="0099250D">
              <w:rPr>
                <w:rFonts w:ascii="Footlight MT Light" w:eastAsia="Times New Roman" w:hAnsi="Footlight MT Light"/>
                <w:b/>
                <w:sz w:val="22"/>
                <w:szCs w:val="22"/>
              </w:rPr>
              <w:t>A</w:t>
            </w:r>
            <w:r w:rsidRPr="0099250D">
              <w:rPr>
                <w:rFonts w:ascii="Footlight MT Light" w:eastAsia="Times New Roman" w:hAnsi="Footlight MT Light"/>
                <w:sz w:val="22"/>
                <w:szCs w:val="22"/>
              </w:rPr>
              <w:t xml:space="preserve">, </w:t>
            </w:r>
            <w:r w:rsidRPr="0099250D">
              <w:rPr>
                <w:rFonts w:ascii="Footlight MT Light" w:eastAsia="Times New Roman" w:hAnsi="Footlight MT Light"/>
                <w:b/>
                <w:sz w:val="22"/>
                <w:szCs w:val="22"/>
              </w:rPr>
              <w:t>B</w:t>
            </w:r>
            <w:r w:rsidRPr="0099250D">
              <w:rPr>
                <w:rFonts w:ascii="Footlight MT Light" w:eastAsia="Times New Roman" w:hAnsi="Footlight MT Light"/>
                <w:sz w:val="22"/>
                <w:szCs w:val="22"/>
              </w:rPr>
              <w:t xml:space="preserve">, </w:t>
            </w:r>
            <w:r w:rsidRPr="0099250D">
              <w:rPr>
                <w:rFonts w:ascii="Footlight MT Light" w:eastAsia="Times New Roman" w:hAnsi="Footlight MT Light"/>
                <w:b/>
                <w:sz w:val="22"/>
                <w:szCs w:val="22"/>
              </w:rPr>
              <w:t>C</w:t>
            </w:r>
            <w:r w:rsidR="00A10436" w:rsidRPr="0099250D">
              <w:rPr>
                <w:rFonts w:ascii="Footlight MT Light" w:eastAsia="Times New Roman" w:hAnsi="Footlight MT Light"/>
                <w:b/>
                <w:sz w:val="22"/>
                <w:szCs w:val="22"/>
              </w:rPr>
              <w:t>, and D</w:t>
            </w:r>
            <w:r w:rsidRPr="0099250D">
              <w:rPr>
                <w:rFonts w:ascii="Footlight MT Light" w:eastAsia="Times New Roman" w:hAnsi="Footlight MT Light"/>
                <w:sz w:val="22"/>
                <w:szCs w:val="22"/>
              </w:rPr>
              <w:t xml:space="preserve">.    </w:t>
            </w:r>
          </w:p>
          <w:p w:rsidR="00ED2139" w:rsidRPr="0099250D" w:rsidRDefault="00ED2139" w:rsidP="00E724B9">
            <w:pPr>
              <w:rPr>
                <w:rFonts w:ascii="Footlight MT Light" w:eastAsia="Times New Roman" w:hAnsi="Footlight MT Light"/>
                <w:b/>
                <w:sz w:val="22"/>
                <w:szCs w:val="22"/>
              </w:rPr>
            </w:pPr>
          </w:p>
        </w:tc>
      </w:tr>
    </w:tbl>
    <w:p w:rsidR="005B6E45" w:rsidRPr="00A569E7" w:rsidRDefault="005B6E45">
      <w:pPr>
        <w:rPr>
          <w:rFonts w:ascii="Times New Roman" w:hAnsi="Times New Roman"/>
          <w:b/>
          <w:u w:val="single"/>
        </w:rPr>
      </w:pPr>
    </w:p>
    <w:p w:rsidR="005B6E45" w:rsidRPr="00A569E7" w:rsidRDefault="005B6E45">
      <w:pPr>
        <w:jc w:val="both"/>
        <w:rPr>
          <w:rFonts w:ascii="Times New Roman" w:eastAsia="Times New Roman" w:hAnsi="Times New Roman"/>
          <w:b/>
          <w:bCs/>
          <w:szCs w:val="24"/>
          <w:u w:val="single"/>
        </w:rPr>
      </w:pPr>
    </w:p>
    <w:p w:rsidR="005B6E45" w:rsidRPr="00A569E7" w:rsidRDefault="005B6E45">
      <w:pPr>
        <w:jc w:val="both"/>
        <w:rPr>
          <w:rFonts w:ascii="Times New Roman" w:eastAsia="Times New Roman" w:hAnsi="Times New Roman"/>
          <w:b/>
          <w:bCs/>
          <w:szCs w:val="24"/>
          <w:u w:val="single"/>
        </w:rPr>
      </w:pPr>
    </w:p>
    <w:p w:rsidR="005B6E45" w:rsidRPr="00A569E7" w:rsidRDefault="005B6E45">
      <w:pPr>
        <w:jc w:val="both"/>
        <w:rPr>
          <w:rFonts w:ascii="Times New Roman" w:eastAsia="Times New Roman" w:hAnsi="Times New Roman"/>
          <w:b/>
          <w:bCs/>
          <w:szCs w:val="24"/>
          <w:u w:val="single"/>
        </w:rPr>
      </w:pPr>
    </w:p>
    <w:p w:rsidR="005B6E45" w:rsidRPr="00A569E7" w:rsidRDefault="005B6E45">
      <w:pPr>
        <w:jc w:val="both"/>
        <w:rPr>
          <w:rFonts w:ascii="Times New Roman" w:eastAsia="Times New Roman" w:hAnsi="Times New Roman"/>
          <w:b/>
          <w:bCs/>
          <w:szCs w:val="24"/>
          <w:u w:val="single"/>
        </w:rPr>
      </w:pPr>
    </w:p>
    <w:p w:rsidR="008E0D7D" w:rsidRDefault="008E0D7D">
      <w:pPr>
        <w:jc w:val="both"/>
        <w:rPr>
          <w:rFonts w:ascii="Times New Roman" w:eastAsia="Times New Roman" w:hAnsi="Times New Roman"/>
          <w:b/>
          <w:bCs/>
          <w:szCs w:val="24"/>
          <w:u w:val="single"/>
        </w:rPr>
      </w:pPr>
    </w:p>
    <w:p w:rsidR="00D15186" w:rsidRDefault="00D15186"/>
    <w:tbl>
      <w:tblPr>
        <w:tblW w:w="3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2"/>
      </w:tblGrid>
      <w:tr w:rsidR="00663B7F" w:rsidRPr="0099250D" w:rsidTr="0099250D">
        <w:trPr>
          <w:trHeight w:val="206"/>
        </w:trPr>
        <w:tc>
          <w:tcPr>
            <w:tcW w:w="5000" w:type="pct"/>
            <w:tcBorders>
              <w:top w:val="dotted" w:sz="24" w:space="0" w:color="auto"/>
              <w:left w:val="dotted" w:sz="24" w:space="0" w:color="auto"/>
              <w:bottom w:val="dotted" w:sz="24" w:space="0" w:color="auto"/>
              <w:right w:val="dotted" w:sz="24" w:space="0" w:color="auto"/>
            </w:tcBorders>
          </w:tcPr>
          <w:p w:rsidR="008A2640" w:rsidRPr="0099250D" w:rsidRDefault="008A2640" w:rsidP="008A2640">
            <w:pPr>
              <w:rPr>
                <w:rFonts w:ascii="Footlight MT Light" w:eastAsia="Times New Roman" w:hAnsi="Footlight MT Light"/>
                <w:b/>
                <w:sz w:val="22"/>
                <w:szCs w:val="22"/>
              </w:rPr>
            </w:pPr>
            <w:r w:rsidRPr="0099250D">
              <w:rPr>
                <w:rFonts w:ascii="Footlight MT Light" w:eastAsia="Times New Roman" w:hAnsi="Footlight MT Light"/>
                <w:b/>
                <w:sz w:val="22"/>
                <w:szCs w:val="22"/>
              </w:rPr>
              <w:lastRenderedPageBreak/>
              <w:t>Part IV: Our Learning</w:t>
            </w:r>
          </w:p>
          <w:p w:rsidR="008A2640" w:rsidRPr="0099250D" w:rsidRDefault="008A2640" w:rsidP="008A2640">
            <w:pPr>
              <w:rPr>
                <w:rFonts w:ascii="Footlight MT Light" w:eastAsia="Times New Roman" w:hAnsi="Footlight MT Light"/>
                <w:sz w:val="22"/>
                <w:szCs w:val="22"/>
              </w:rPr>
            </w:pPr>
            <w:r w:rsidRPr="0099250D">
              <w:rPr>
                <w:rFonts w:ascii="Footlight MT Light" w:eastAsia="Times New Roman" w:hAnsi="Footlight MT Light"/>
                <w:i/>
                <w:sz w:val="22"/>
                <w:szCs w:val="22"/>
              </w:rPr>
              <w:t>Approximate Time</w:t>
            </w:r>
            <w:r w:rsidRPr="0099250D">
              <w:rPr>
                <w:rFonts w:ascii="Footlight MT Light" w:eastAsia="Times New Roman" w:hAnsi="Footlight MT Light"/>
                <w:sz w:val="22"/>
                <w:szCs w:val="22"/>
              </w:rPr>
              <w:t>: 20 Minutes</w:t>
            </w:r>
          </w:p>
          <w:p w:rsidR="008A2640" w:rsidRPr="0099250D" w:rsidRDefault="008A2640" w:rsidP="008A2640">
            <w:pPr>
              <w:rPr>
                <w:rFonts w:ascii="Footlight MT Light" w:eastAsia="Times New Roman" w:hAnsi="Footlight MT Light"/>
                <w:sz w:val="22"/>
                <w:szCs w:val="22"/>
              </w:rPr>
            </w:pPr>
            <w:r w:rsidRPr="0099250D">
              <w:rPr>
                <w:rFonts w:ascii="Footlight MT Light" w:eastAsia="Times New Roman" w:hAnsi="Footlight MT Light"/>
                <w:i/>
                <w:sz w:val="22"/>
                <w:szCs w:val="22"/>
              </w:rPr>
              <w:t>Grouping</w:t>
            </w:r>
            <w:r w:rsidRPr="0099250D">
              <w:rPr>
                <w:rFonts w:ascii="Footlight MT Light" w:eastAsia="Times New Roman" w:hAnsi="Footlight MT Light"/>
                <w:sz w:val="22"/>
                <w:szCs w:val="22"/>
              </w:rPr>
              <w:t>: Whole Group</w:t>
            </w:r>
          </w:p>
          <w:p w:rsidR="008A2640" w:rsidRPr="0099250D" w:rsidRDefault="008A2640" w:rsidP="0099250D">
            <w:pPr>
              <w:jc w:val="both"/>
              <w:rPr>
                <w:rFonts w:ascii="Footlight MT Light" w:eastAsia="Times New Roman" w:hAnsi="Footlight MT Light"/>
                <w:sz w:val="22"/>
                <w:szCs w:val="22"/>
              </w:rPr>
            </w:pPr>
          </w:p>
          <w:p w:rsidR="008A2640" w:rsidRPr="0099250D" w:rsidRDefault="008A2640" w:rsidP="0099250D">
            <w:pPr>
              <w:numPr>
                <w:ilvl w:val="0"/>
                <w:numId w:val="24"/>
              </w:num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Discussion</w:t>
            </w:r>
            <w:r w:rsidRPr="0099250D">
              <w:rPr>
                <w:rFonts w:ascii="Footlight MT Light" w:eastAsia="Times New Roman" w:hAnsi="Footlight MT Light"/>
                <w:sz w:val="22"/>
                <w:szCs w:val="22"/>
              </w:rPr>
              <w:t xml:space="preserve">: After evidence of student understanding has been discussed as a whole group, you want to facilitate discussion around how the LASW process will impact what teachers do within their classrooms.  Some questions to help guide discussion include: </w:t>
            </w:r>
          </w:p>
          <w:p w:rsidR="008A2640" w:rsidRPr="0099250D" w:rsidRDefault="008A2640" w:rsidP="0099250D">
            <w:pPr>
              <w:numPr>
                <w:ilvl w:val="0"/>
                <w:numId w:val="25"/>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What do we take away after LASW?  </w:t>
            </w:r>
          </w:p>
          <w:p w:rsidR="008A2640" w:rsidRPr="0099250D" w:rsidRDefault="008A2640" w:rsidP="0099250D">
            <w:pPr>
              <w:numPr>
                <w:ilvl w:val="0"/>
                <w:numId w:val="25"/>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What did we learn?  About student thinking?  About our own knowledge?  </w:t>
            </w:r>
          </w:p>
          <w:p w:rsidR="008A2640" w:rsidRPr="0099250D" w:rsidRDefault="008A2640" w:rsidP="0099250D">
            <w:pPr>
              <w:numPr>
                <w:ilvl w:val="1"/>
                <w:numId w:val="25"/>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Refer back to chart made at the beginning of the session</w:t>
            </w:r>
          </w:p>
          <w:p w:rsidR="008A2640" w:rsidRPr="0099250D" w:rsidRDefault="008A2640" w:rsidP="0099250D">
            <w:pPr>
              <w:numPr>
                <w:ilvl w:val="0"/>
                <w:numId w:val="25"/>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How does today’s session relate to important mathematical content and pedagogy?  </w:t>
            </w:r>
          </w:p>
          <w:p w:rsidR="008A2640" w:rsidRPr="0099250D" w:rsidRDefault="008A2640" w:rsidP="0099250D">
            <w:pPr>
              <w:numPr>
                <w:ilvl w:val="0"/>
                <w:numId w:val="25"/>
              </w:numPr>
              <w:jc w:val="both"/>
              <w:rPr>
                <w:rFonts w:ascii="Footlight MT Light" w:eastAsia="Times New Roman" w:hAnsi="Footlight MT Light"/>
                <w:sz w:val="22"/>
                <w:szCs w:val="22"/>
              </w:rPr>
            </w:pPr>
            <w:r w:rsidRPr="0099250D">
              <w:rPr>
                <w:rFonts w:ascii="Footlight MT Light" w:eastAsia="Times New Roman" w:hAnsi="Footlight MT Light"/>
                <w:sz w:val="22"/>
                <w:szCs w:val="22"/>
              </w:rPr>
              <w:t xml:space="preserve">How does it impact </w:t>
            </w:r>
            <w:r w:rsidR="00BB2052" w:rsidRPr="0099250D">
              <w:rPr>
                <w:rFonts w:ascii="Footlight MT Light" w:eastAsia="Times New Roman" w:hAnsi="Footlight MT Light"/>
                <w:b/>
                <w:sz w:val="22"/>
                <w:szCs w:val="22"/>
              </w:rPr>
              <w:t>your</w:t>
            </w:r>
            <w:r w:rsidRPr="0099250D">
              <w:rPr>
                <w:rFonts w:ascii="Footlight MT Light" w:eastAsia="Times New Roman" w:hAnsi="Footlight MT Light"/>
                <w:sz w:val="22"/>
                <w:szCs w:val="22"/>
              </w:rPr>
              <w:t xml:space="preserve"> practice at</w:t>
            </w:r>
            <w:r w:rsidR="00BB2052" w:rsidRPr="0099250D">
              <w:rPr>
                <w:rFonts w:ascii="Footlight MT Light" w:eastAsia="Times New Roman" w:hAnsi="Footlight MT Light"/>
                <w:sz w:val="22"/>
                <w:szCs w:val="22"/>
              </w:rPr>
              <w:t xml:space="preserve"> </w:t>
            </w:r>
            <w:r w:rsidR="00BB2052" w:rsidRPr="0099250D">
              <w:rPr>
                <w:rFonts w:ascii="Footlight MT Light" w:eastAsia="Times New Roman" w:hAnsi="Footlight MT Light"/>
                <w:b/>
                <w:sz w:val="22"/>
                <w:szCs w:val="22"/>
              </w:rPr>
              <w:t>your</w:t>
            </w:r>
            <w:r w:rsidRPr="0099250D">
              <w:rPr>
                <w:rFonts w:ascii="Footlight MT Light" w:eastAsia="Times New Roman" w:hAnsi="Footlight MT Light"/>
                <w:sz w:val="22"/>
                <w:szCs w:val="22"/>
              </w:rPr>
              <w:t xml:space="preserve"> grade level?  </w:t>
            </w:r>
            <w:r w:rsidRPr="0099250D">
              <w:rPr>
                <w:rFonts w:ascii="Footlight MT Light" w:eastAsia="Times New Roman" w:hAnsi="Footlight MT Light"/>
                <w:i/>
                <w:sz w:val="22"/>
                <w:szCs w:val="22"/>
              </w:rPr>
              <w:t>(Note: In order to help teachers connect this session to the mathematics within their own grade level</w:t>
            </w:r>
            <w:r w:rsidR="00BB2052" w:rsidRPr="0099250D">
              <w:rPr>
                <w:rFonts w:ascii="Footlight MT Light" w:eastAsia="Times New Roman" w:hAnsi="Footlight MT Light"/>
                <w:i/>
                <w:sz w:val="22"/>
                <w:szCs w:val="22"/>
              </w:rPr>
              <w:t>,</w:t>
            </w:r>
            <w:r w:rsidRPr="0099250D">
              <w:rPr>
                <w:rFonts w:ascii="Footlight MT Light" w:eastAsia="Times New Roman" w:hAnsi="Footlight MT Light"/>
                <w:i/>
                <w:sz w:val="22"/>
                <w:szCs w:val="22"/>
              </w:rPr>
              <w:t xml:space="preserve"> refer to the information below).</w:t>
            </w:r>
          </w:p>
          <w:p w:rsidR="008A2640" w:rsidRPr="0099250D" w:rsidRDefault="008A2640" w:rsidP="0099250D">
            <w:pPr>
              <w:ind w:left="360"/>
              <w:rPr>
                <w:rFonts w:ascii="Footlight MT Light" w:eastAsia="Times New Roman" w:hAnsi="Footlight MT Light"/>
                <w:sz w:val="22"/>
                <w:szCs w:val="22"/>
              </w:rPr>
            </w:pPr>
          </w:p>
          <w:tbl>
            <w:tblPr>
              <w:tblW w:w="636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8"/>
            </w:tblGrid>
            <w:tr w:rsidR="008A2640" w:rsidRPr="0099250D" w:rsidTr="0099250D">
              <w:trPr>
                <w:trHeight w:val="5939"/>
                <w:jc w:val="center"/>
              </w:trPr>
              <w:tc>
                <w:tcPr>
                  <w:tcW w:w="6368" w:type="dxa"/>
                </w:tcPr>
                <w:p w:rsidR="008A2640" w:rsidRPr="0099250D" w:rsidRDefault="008A2640" w:rsidP="0099250D">
                  <w:pPr>
                    <w:jc w:val="center"/>
                    <w:rPr>
                      <w:rFonts w:ascii="Footlight MT Light" w:eastAsia="Times New Roman" w:hAnsi="Footlight MT Light"/>
                      <w:sz w:val="22"/>
                      <w:szCs w:val="22"/>
                    </w:rPr>
                  </w:pPr>
                  <w:r w:rsidRPr="0099250D">
                    <w:rPr>
                      <w:rFonts w:ascii="Footlight MT Light" w:eastAsia="Times New Roman" w:hAnsi="Footlight MT Light"/>
                      <w:b/>
                      <w:sz w:val="22"/>
                      <w:szCs w:val="22"/>
                    </w:rPr>
                    <w:t>Making Connections</w:t>
                  </w:r>
                  <w:r w:rsidRPr="0099250D">
                    <w:rPr>
                      <w:rFonts w:ascii="Footlight MT Light" w:eastAsia="Times New Roman" w:hAnsi="Footlight MT Light"/>
                      <w:sz w:val="22"/>
                      <w:szCs w:val="22"/>
                    </w:rPr>
                    <w:t xml:space="preserve"> Across the Grade Levels</w:t>
                  </w:r>
                </w:p>
                <w:p w:rsidR="008A2640" w:rsidRPr="0099250D" w:rsidRDefault="008A2640" w:rsidP="0099250D">
                  <w:pPr>
                    <w:jc w:val="center"/>
                    <w:rPr>
                      <w:rFonts w:ascii="Footlight MT Light" w:eastAsia="Times New Roman" w:hAnsi="Footlight MT Light"/>
                      <w:sz w:val="22"/>
                      <w:szCs w:val="22"/>
                    </w:rPr>
                  </w:pPr>
                </w:p>
                <w:p w:rsidR="008A2640" w:rsidRPr="0099250D" w:rsidRDefault="008A2640" w:rsidP="0099250D">
                  <w:p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K – 2</w:t>
                  </w:r>
                  <w:r w:rsidRPr="0099250D">
                    <w:rPr>
                      <w:rFonts w:ascii="Footlight MT Light" w:eastAsia="Times New Roman" w:hAnsi="Footlight MT Light"/>
                      <w:sz w:val="22"/>
                      <w:szCs w:val="22"/>
                    </w:rPr>
                    <w:t>: Work with division naturally follows from students’ work with counting and with subtraction, along with their real-life experience fair sharing.  The concept of division develops from these early experiences</w:t>
                  </w:r>
                  <w:r w:rsidR="006F3E69" w:rsidRPr="0099250D">
                    <w:rPr>
                      <w:rFonts w:ascii="Footlight MT Light" w:eastAsia="Times New Roman" w:hAnsi="Footlight MT Light"/>
                      <w:sz w:val="22"/>
                      <w:szCs w:val="22"/>
                    </w:rPr>
                    <w:t xml:space="preserve">.  In addition, students in this grade band also begin to have experiences writing </w:t>
                  </w:r>
                  <w:r w:rsidR="003949EE" w:rsidRPr="0099250D">
                    <w:rPr>
                      <w:rFonts w:ascii="Footlight MT Light" w:eastAsia="Times New Roman" w:hAnsi="Footlight MT Light"/>
                      <w:sz w:val="22"/>
                      <w:szCs w:val="22"/>
                    </w:rPr>
                    <w:t xml:space="preserve">their own story problems and </w:t>
                  </w:r>
                  <w:r w:rsidR="006F3E69" w:rsidRPr="0099250D">
                    <w:rPr>
                      <w:rFonts w:ascii="Footlight MT Light" w:eastAsia="Times New Roman" w:hAnsi="Footlight MT Light"/>
                      <w:sz w:val="22"/>
                      <w:szCs w:val="22"/>
                    </w:rPr>
                    <w:t xml:space="preserve">modeling the action of an operation using </w:t>
                  </w:r>
                  <w:proofErr w:type="spellStart"/>
                  <w:r w:rsidR="006F3E69" w:rsidRPr="0099250D">
                    <w:rPr>
                      <w:rFonts w:ascii="Footlight MT Light" w:eastAsia="Times New Roman" w:hAnsi="Footlight MT Light"/>
                      <w:sz w:val="22"/>
                      <w:szCs w:val="22"/>
                    </w:rPr>
                    <w:t>manipulatives</w:t>
                  </w:r>
                  <w:proofErr w:type="spellEnd"/>
                  <w:r w:rsidR="006F3E69" w:rsidRPr="0099250D">
                    <w:rPr>
                      <w:rFonts w:ascii="Footlight MT Light" w:eastAsia="Times New Roman" w:hAnsi="Footlight MT Light"/>
                      <w:sz w:val="22"/>
                      <w:szCs w:val="22"/>
                    </w:rPr>
                    <w:t xml:space="preserve"> and then representing tha</w:t>
                  </w:r>
                  <w:r w:rsidR="003949EE" w:rsidRPr="0099250D">
                    <w:rPr>
                      <w:rFonts w:ascii="Footlight MT Light" w:eastAsia="Times New Roman" w:hAnsi="Footlight MT Light"/>
                      <w:sz w:val="22"/>
                      <w:szCs w:val="22"/>
                    </w:rPr>
                    <w:t>t action with pictures. (K.CC.6, K.OA.1, K.OA.2, 1.OA.3, 1.NBT.6, 2.OA.1, 2.OA.2, 2.NBT.5, 2.NBT.7</w:t>
                  </w:r>
                  <w:r w:rsidR="006F3E69" w:rsidRPr="0099250D">
                    <w:rPr>
                      <w:rFonts w:ascii="Footlight MT Light" w:eastAsia="Times New Roman" w:hAnsi="Footlight MT Light"/>
                      <w:sz w:val="22"/>
                      <w:szCs w:val="22"/>
                    </w:rPr>
                    <w:t>)</w:t>
                  </w:r>
                </w:p>
                <w:p w:rsidR="008A2640" w:rsidRPr="0099250D" w:rsidRDefault="008A2640" w:rsidP="0099250D">
                  <w:pPr>
                    <w:jc w:val="both"/>
                    <w:rPr>
                      <w:rFonts w:ascii="Footlight MT Light" w:eastAsia="Times New Roman" w:hAnsi="Footlight MT Light"/>
                      <w:sz w:val="22"/>
                      <w:szCs w:val="22"/>
                      <w:highlight w:val="yellow"/>
                    </w:rPr>
                  </w:pPr>
                </w:p>
                <w:p w:rsidR="008A2640" w:rsidRPr="0099250D" w:rsidRDefault="008A2640" w:rsidP="0099250D">
                  <w:pPr>
                    <w:jc w:val="both"/>
                    <w:rPr>
                      <w:rFonts w:ascii="Footlight MT Light" w:eastAsia="Times New Roman" w:hAnsi="Footlight MT Light"/>
                      <w:b/>
                      <w:sz w:val="22"/>
                      <w:szCs w:val="22"/>
                    </w:rPr>
                  </w:pPr>
                  <w:r w:rsidRPr="0099250D">
                    <w:rPr>
                      <w:rFonts w:ascii="Footlight MT Light" w:eastAsia="Times New Roman" w:hAnsi="Footlight MT Light"/>
                      <w:b/>
                      <w:sz w:val="22"/>
                      <w:szCs w:val="22"/>
                    </w:rPr>
                    <w:t>3 – 5</w:t>
                  </w:r>
                  <w:r w:rsidRPr="0099250D">
                    <w:rPr>
                      <w:rFonts w:ascii="Footlight MT Light" w:eastAsia="Times New Roman" w:hAnsi="Footlight MT Light"/>
                      <w:sz w:val="22"/>
                      <w:szCs w:val="22"/>
                    </w:rPr>
                    <w:t>:  Division as both a concept and a skill are developed during upper elementary school.</w:t>
                  </w:r>
                  <w:r w:rsidR="006F3E69" w:rsidRPr="0099250D">
                    <w:rPr>
                      <w:rFonts w:ascii="Footlight MT Light" w:eastAsia="Times New Roman" w:hAnsi="Footlight MT Light"/>
                      <w:sz w:val="22"/>
                      <w:szCs w:val="22"/>
                    </w:rPr>
                    <w:t xml:space="preserve">  In addition, translation amongst numbers, pictures, words, and </w:t>
                  </w:r>
                  <w:r w:rsidR="009736C1" w:rsidRPr="0099250D">
                    <w:rPr>
                      <w:rFonts w:ascii="Footlight MT Light" w:eastAsia="Times New Roman" w:hAnsi="Footlight MT Light"/>
                      <w:sz w:val="22"/>
                      <w:szCs w:val="22"/>
                    </w:rPr>
                    <w:t xml:space="preserve">physical </w:t>
                  </w:r>
                  <w:r w:rsidR="00D15186" w:rsidRPr="0099250D">
                    <w:rPr>
                      <w:rFonts w:ascii="Footlight MT Light" w:eastAsia="Times New Roman" w:hAnsi="Footlight MT Light"/>
                      <w:sz w:val="22"/>
                      <w:szCs w:val="22"/>
                    </w:rPr>
                    <w:t>models is further developed</w:t>
                  </w:r>
                  <w:r w:rsidR="006F3E69" w:rsidRPr="0099250D">
                    <w:rPr>
                      <w:rFonts w:ascii="Footlight MT Light" w:eastAsia="Times New Roman" w:hAnsi="Footlight MT Light"/>
                      <w:sz w:val="22"/>
                      <w:szCs w:val="22"/>
                    </w:rPr>
                    <w:t>.</w:t>
                  </w:r>
                  <w:r w:rsidRPr="0099250D">
                    <w:rPr>
                      <w:rFonts w:ascii="Footlight MT Light" w:eastAsia="Times New Roman" w:hAnsi="Footlight MT Light"/>
                      <w:sz w:val="22"/>
                      <w:szCs w:val="22"/>
                    </w:rPr>
                    <w:t xml:space="preserve">  The LASW problem is appropriate for this grade band to </w:t>
                  </w:r>
                  <w:r w:rsidR="006F3E69" w:rsidRPr="0099250D">
                    <w:rPr>
                      <w:rFonts w:ascii="Footlight MT Light" w:eastAsia="Times New Roman" w:hAnsi="Footlight MT Light"/>
                      <w:sz w:val="22"/>
                      <w:szCs w:val="22"/>
                    </w:rPr>
                    <w:t>solve</w:t>
                  </w:r>
                  <w:r w:rsidRPr="0099250D">
                    <w:rPr>
                      <w:rFonts w:ascii="Footlight MT Light" w:eastAsia="Times New Roman" w:hAnsi="Footlight MT Light"/>
                      <w:sz w:val="22"/>
                      <w:szCs w:val="22"/>
                    </w:rPr>
                    <w:t xml:space="preserve"> and specifica</w:t>
                  </w:r>
                  <w:r w:rsidR="006F3E69" w:rsidRPr="0099250D">
                    <w:rPr>
                      <w:rFonts w:ascii="Footlight MT Light" w:eastAsia="Times New Roman" w:hAnsi="Footlight MT Light"/>
                      <w:sz w:val="22"/>
                      <w:szCs w:val="22"/>
                    </w:rPr>
                    <w:t>lly addresses learning standard</w:t>
                  </w:r>
                  <w:r w:rsidRPr="0099250D">
                    <w:rPr>
                      <w:rFonts w:ascii="Footlight MT Light" w:eastAsia="Times New Roman" w:hAnsi="Footlight MT Light"/>
                      <w:sz w:val="22"/>
                      <w:szCs w:val="22"/>
                    </w:rPr>
                    <w:t xml:space="preserve"> </w:t>
                  </w:r>
                  <w:r w:rsidR="003949EE" w:rsidRPr="0099250D">
                    <w:rPr>
                      <w:rFonts w:ascii="Footlight MT Light" w:eastAsia="Times New Roman" w:hAnsi="Footlight MT Light"/>
                      <w:sz w:val="22"/>
                      <w:szCs w:val="22"/>
                    </w:rPr>
                    <w:t>5.NBT.6</w:t>
                  </w:r>
                  <w:r w:rsidR="006F3E69" w:rsidRPr="0099250D">
                    <w:rPr>
                      <w:rFonts w:ascii="Footlight MT Light" w:eastAsia="Times New Roman" w:hAnsi="Footlight MT Light"/>
                      <w:sz w:val="22"/>
                      <w:szCs w:val="22"/>
                    </w:rPr>
                    <w:t xml:space="preserve"> </w:t>
                  </w:r>
                  <w:r w:rsidRPr="0099250D">
                    <w:rPr>
                      <w:rFonts w:ascii="Footlight MT Light" w:eastAsia="Times New Roman" w:hAnsi="Footlight MT Light"/>
                      <w:sz w:val="22"/>
                      <w:szCs w:val="22"/>
                    </w:rPr>
                    <w:t>(</w:t>
                  </w:r>
                  <w:r w:rsidR="003949EE" w:rsidRPr="0099250D">
                    <w:rPr>
                      <w:rFonts w:ascii="Footlight MT Light" w:eastAsia="Times New Roman" w:hAnsi="Footlight MT Light"/>
                      <w:sz w:val="22"/>
                      <w:szCs w:val="22"/>
                    </w:rPr>
                    <w:t xml:space="preserve">3.OA.2, 3.OA.3, 3.OA.4, 3.OA.5, 3.OA.6, 3.OA.7, 3.OA.8, 4.OA.2, 4.OA.3, 4.NBT.6, </w:t>
                  </w:r>
                  <w:r w:rsidR="009736C1" w:rsidRPr="0099250D">
                    <w:rPr>
                      <w:rFonts w:ascii="Footlight MT Light" w:eastAsia="Times New Roman" w:hAnsi="Footlight MT Light"/>
                      <w:sz w:val="22"/>
                      <w:szCs w:val="22"/>
                    </w:rPr>
                    <w:t>5.OA.2, 5.NBT.7, 5.NF.3, 5.NF.7 a – c</w:t>
                  </w:r>
                  <w:r w:rsidRPr="0099250D">
                    <w:rPr>
                      <w:rFonts w:ascii="Footlight MT Light" w:eastAsia="Times New Roman" w:hAnsi="Footlight MT Light"/>
                      <w:sz w:val="22"/>
                      <w:szCs w:val="22"/>
                    </w:rPr>
                    <w:t>)</w:t>
                  </w:r>
                  <w:r w:rsidR="009736C1" w:rsidRPr="0099250D">
                    <w:rPr>
                      <w:rFonts w:ascii="Footlight MT Light" w:eastAsia="Times New Roman" w:hAnsi="Footlight MT Light"/>
                      <w:sz w:val="22"/>
                      <w:szCs w:val="22"/>
                    </w:rPr>
                    <w:t>.</w:t>
                  </w:r>
                  <w:r w:rsidRPr="0099250D">
                    <w:rPr>
                      <w:rFonts w:ascii="Footlight MT Light" w:eastAsia="Times New Roman" w:hAnsi="Footlight MT Light"/>
                      <w:sz w:val="22"/>
                      <w:szCs w:val="22"/>
                    </w:rPr>
                    <w:t xml:space="preserve"> </w:t>
                  </w:r>
                </w:p>
                <w:p w:rsidR="008A2640" w:rsidRPr="0099250D" w:rsidRDefault="008A2640" w:rsidP="0099250D">
                  <w:pPr>
                    <w:jc w:val="both"/>
                    <w:rPr>
                      <w:rFonts w:ascii="Footlight MT Light" w:eastAsia="Times New Roman" w:hAnsi="Footlight MT Light"/>
                      <w:sz w:val="22"/>
                      <w:szCs w:val="22"/>
                      <w:highlight w:val="yellow"/>
                    </w:rPr>
                  </w:pPr>
                </w:p>
                <w:p w:rsidR="008A2640" w:rsidRPr="0099250D" w:rsidRDefault="008A2640" w:rsidP="0099250D">
                  <w:p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6 – 8</w:t>
                  </w:r>
                  <w:r w:rsidRPr="0099250D">
                    <w:rPr>
                      <w:rFonts w:ascii="Footlight MT Light" w:eastAsia="Times New Roman" w:hAnsi="Footlight MT Light"/>
                      <w:sz w:val="22"/>
                      <w:szCs w:val="22"/>
                    </w:rPr>
                    <w:t xml:space="preserve">: </w:t>
                  </w:r>
                  <w:r w:rsidR="00D15186" w:rsidRPr="0099250D">
                    <w:rPr>
                      <w:rFonts w:ascii="Footlight MT Light" w:eastAsia="Times New Roman" w:hAnsi="Footlight MT Light"/>
                      <w:sz w:val="22"/>
                      <w:szCs w:val="22"/>
                    </w:rPr>
                    <w:t>Prior to moving to the symbolic representation, students must become fluent as they translate information presented in one representation to the others: numerical, pictorial, and verbal.</w:t>
                  </w:r>
                  <w:r w:rsidR="006F3E69" w:rsidRPr="0099250D">
                    <w:rPr>
                      <w:rFonts w:ascii="Footlight MT Light" w:eastAsia="Times New Roman" w:hAnsi="Footlight MT Light"/>
                      <w:sz w:val="22"/>
                      <w:szCs w:val="22"/>
                    </w:rPr>
                    <w:t xml:space="preserve"> </w:t>
                  </w:r>
                  <w:r w:rsidRPr="0099250D">
                    <w:rPr>
                      <w:rFonts w:ascii="Footlight MT Light" w:eastAsia="Times New Roman" w:hAnsi="Footlight MT Light"/>
                      <w:sz w:val="22"/>
                      <w:szCs w:val="22"/>
                    </w:rPr>
                    <w:t xml:space="preserve">Fluency </w:t>
                  </w:r>
                  <w:r w:rsidR="00D15186" w:rsidRPr="0099250D">
                    <w:rPr>
                      <w:rFonts w:ascii="Footlight MT Light" w:eastAsia="Times New Roman" w:hAnsi="Footlight MT Light"/>
                      <w:sz w:val="22"/>
                      <w:szCs w:val="22"/>
                    </w:rPr>
                    <w:t>with these representations</w:t>
                  </w:r>
                  <w:r w:rsidRPr="0099250D">
                    <w:rPr>
                      <w:rFonts w:ascii="Footlight MT Light" w:eastAsia="Times New Roman" w:hAnsi="Footlight MT Light"/>
                      <w:sz w:val="22"/>
                      <w:szCs w:val="22"/>
                    </w:rPr>
                    <w:t xml:space="preserve"> will make </w:t>
                  </w:r>
                  <w:r w:rsidR="00D15186" w:rsidRPr="0099250D">
                    <w:rPr>
                      <w:rFonts w:ascii="Footlight MT Light" w:eastAsia="Times New Roman" w:hAnsi="Footlight MT Light"/>
                      <w:sz w:val="22"/>
                      <w:szCs w:val="22"/>
                    </w:rPr>
                    <w:t xml:space="preserve">the shift to the symbolic </w:t>
                  </w:r>
                  <w:r w:rsidRPr="0099250D">
                    <w:rPr>
                      <w:rFonts w:ascii="Footlight MT Light" w:eastAsia="Times New Roman" w:hAnsi="Footlight MT Light"/>
                      <w:sz w:val="22"/>
                      <w:szCs w:val="22"/>
                    </w:rPr>
                    <w:t xml:space="preserve">much easier </w:t>
                  </w:r>
                  <w:r w:rsidR="00D15186" w:rsidRPr="0099250D">
                    <w:rPr>
                      <w:rFonts w:ascii="Footlight MT Light" w:eastAsia="Times New Roman" w:hAnsi="Footlight MT Light"/>
                      <w:sz w:val="22"/>
                      <w:szCs w:val="22"/>
                    </w:rPr>
                    <w:t>for</w:t>
                  </w:r>
                  <w:r w:rsidRPr="0099250D">
                    <w:rPr>
                      <w:rFonts w:ascii="Footlight MT Light" w:eastAsia="Times New Roman" w:hAnsi="Footlight MT Light"/>
                      <w:sz w:val="22"/>
                      <w:szCs w:val="22"/>
                    </w:rPr>
                    <w:t xml:space="preserve"> students </w:t>
                  </w:r>
                  <w:r w:rsidR="00D15186" w:rsidRPr="0099250D">
                    <w:rPr>
                      <w:rFonts w:ascii="Footlight MT Light" w:eastAsia="Times New Roman" w:hAnsi="Footlight MT Light"/>
                      <w:sz w:val="22"/>
                      <w:szCs w:val="22"/>
                    </w:rPr>
                    <w:t xml:space="preserve">entering </w:t>
                  </w:r>
                  <w:r w:rsidRPr="0099250D">
                    <w:rPr>
                      <w:rFonts w:ascii="Footlight MT Light" w:eastAsia="Times New Roman" w:hAnsi="Footlight MT Light"/>
                      <w:sz w:val="22"/>
                      <w:szCs w:val="22"/>
                    </w:rPr>
                    <w:t xml:space="preserve">Algebra I.  In addition, division of fractions is conceptually difficult for students to grasp, especially if they can only interpret division </w:t>
                  </w:r>
                  <w:r w:rsidR="00D15186" w:rsidRPr="0099250D">
                    <w:rPr>
                      <w:rFonts w:ascii="Footlight MT Light" w:eastAsia="Times New Roman" w:hAnsi="Footlight MT Light"/>
                      <w:sz w:val="22"/>
                      <w:szCs w:val="22"/>
                    </w:rPr>
                    <w:t xml:space="preserve">as </w:t>
                  </w:r>
                  <w:proofErr w:type="spellStart"/>
                  <w:r w:rsidR="00D15186" w:rsidRPr="0099250D">
                    <w:rPr>
                      <w:rFonts w:ascii="Footlight MT Light" w:eastAsia="Times New Roman" w:hAnsi="Footlight MT Light"/>
                      <w:sz w:val="22"/>
                      <w:szCs w:val="22"/>
                    </w:rPr>
                    <w:t>partitive</w:t>
                  </w:r>
                  <w:proofErr w:type="spellEnd"/>
                  <w:r w:rsidR="005437F5" w:rsidRPr="0099250D">
                    <w:rPr>
                      <w:rFonts w:ascii="Footlight MT Light" w:eastAsia="Times New Roman" w:hAnsi="Footlight MT Light"/>
                      <w:sz w:val="22"/>
                      <w:szCs w:val="22"/>
                    </w:rPr>
                    <w:t>. (6.NS.1, 6.NS.2, 6.NS.3, 6.EE.2 a – b, 7.NS.2b and c, 7.NS.3, 7.EE.2, 7.EE.3</w:t>
                  </w:r>
                  <w:r w:rsidRPr="0099250D">
                    <w:rPr>
                      <w:rFonts w:ascii="Footlight MT Light" w:eastAsia="Times New Roman" w:hAnsi="Footlight MT Light"/>
                      <w:sz w:val="22"/>
                      <w:szCs w:val="22"/>
                    </w:rPr>
                    <w:t xml:space="preserve">) </w:t>
                  </w:r>
                </w:p>
                <w:p w:rsidR="008A2640" w:rsidRPr="0099250D" w:rsidRDefault="008A2640" w:rsidP="0099250D">
                  <w:pPr>
                    <w:jc w:val="both"/>
                    <w:rPr>
                      <w:rFonts w:ascii="Footlight MT Light" w:eastAsia="Times New Roman" w:hAnsi="Footlight MT Light"/>
                      <w:sz w:val="22"/>
                      <w:szCs w:val="22"/>
                    </w:rPr>
                  </w:pPr>
                </w:p>
              </w:tc>
            </w:tr>
          </w:tbl>
          <w:p w:rsidR="008A2640" w:rsidRPr="0099250D" w:rsidRDefault="008A2640" w:rsidP="008A2640">
            <w:pPr>
              <w:rPr>
                <w:rFonts w:ascii="Footlight MT Light" w:eastAsia="Times New Roman" w:hAnsi="Footlight MT Light"/>
                <w:sz w:val="22"/>
                <w:szCs w:val="22"/>
              </w:rPr>
            </w:pPr>
          </w:p>
          <w:p w:rsidR="000D1BE2" w:rsidRPr="0099250D" w:rsidRDefault="008A2640" w:rsidP="0099250D">
            <w:pPr>
              <w:numPr>
                <w:ilvl w:val="0"/>
                <w:numId w:val="7"/>
              </w:numPr>
              <w:jc w:val="both"/>
              <w:rPr>
                <w:rFonts w:ascii="Footlight MT Light" w:eastAsia="Times New Roman" w:hAnsi="Footlight MT Light"/>
                <w:sz w:val="22"/>
                <w:szCs w:val="22"/>
              </w:rPr>
            </w:pPr>
            <w:r w:rsidRPr="0099250D">
              <w:rPr>
                <w:rFonts w:ascii="Footlight MT Light" w:eastAsia="Times New Roman" w:hAnsi="Footlight MT Light"/>
                <w:b/>
                <w:sz w:val="22"/>
                <w:szCs w:val="22"/>
              </w:rPr>
              <w:t>Writing a Problem or a Task</w:t>
            </w:r>
            <w:r w:rsidRPr="0099250D">
              <w:rPr>
                <w:rFonts w:ascii="Footlight MT Light" w:eastAsia="Times New Roman" w:hAnsi="Footlight MT Light"/>
                <w:sz w:val="22"/>
                <w:szCs w:val="22"/>
              </w:rPr>
              <w:t>:  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group members to develop a stronger sense of how these mathematical ideas show up in classrooms from grades K – 8.   (</w:t>
            </w:r>
            <w:r w:rsidRPr="0099250D">
              <w:rPr>
                <w:rFonts w:ascii="Footlight MT Light" w:eastAsia="Times New Roman" w:hAnsi="Footlight MT Light"/>
                <w:i/>
                <w:sz w:val="22"/>
                <w:szCs w:val="22"/>
              </w:rPr>
              <w:t xml:space="preserve">Note: </w:t>
            </w:r>
            <w:r w:rsidRPr="0099250D">
              <w:rPr>
                <w:rFonts w:ascii="Footlight MT Light" w:eastAsia="Times New Roman" w:hAnsi="Footlight MT Light"/>
                <w:bCs/>
                <w:i/>
                <w:sz w:val="22"/>
                <w:szCs w:val="22"/>
              </w:rPr>
              <w:t>See Part IV in Session 1 for more details).</w:t>
            </w:r>
          </w:p>
        </w:tc>
      </w:tr>
    </w:tbl>
    <w:p w:rsidR="00B53ED8" w:rsidRPr="00A569E7" w:rsidRDefault="00B53ED8">
      <w:pPr>
        <w:jc w:val="both"/>
        <w:rPr>
          <w:rFonts w:ascii="Times New Roman" w:eastAsia="Times New Roman" w:hAnsi="Times New Roman"/>
          <w:b/>
          <w:bCs/>
          <w:szCs w:val="24"/>
          <w:u w:val="single"/>
        </w:rPr>
      </w:pPr>
    </w:p>
    <w:tbl>
      <w:tblPr>
        <w:tblW w:w="3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tblGrid>
      <w:tr w:rsidR="00D15186" w:rsidRPr="0099250D" w:rsidTr="0099250D">
        <w:tc>
          <w:tcPr>
            <w:tcW w:w="5000" w:type="pct"/>
            <w:tcBorders>
              <w:top w:val="dotted" w:sz="24" w:space="0" w:color="auto"/>
              <w:left w:val="dotted" w:sz="24" w:space="0" w:color="auto"/>
              <w:bottom w:val="dotted" w:sz="24" w:space="0" w:color="auto"/>
              <w:right w:val="dotted" w:sz="24" w:space="0" w:color="auto"/>
            </w:tcBorders>
          </w:tcPr>
          <w:p w:rsidR="00A73423" w:rsidRPr="0099250D" w:rsidRDefault="00A73423" w:rsidP="00A73423">
            <w:pPr>
              <w:rPr>
                <w:rFonts w:ascii="Footlight MT Light" w:eastAsia="Times New Roman" w:hAnsi="Footlight MT Light"/>
                <w:b/>
                <w:sz w:val="22"/>
                <w:szCs w:val="22"/>
              </w:rPr>
            </w:pPr>
            <w:r w:rsidRPr="0099250D">
              <w:rPr>
                <w:rFonts w:ascii="Footlight MT Light" w:eastAsia="Times New Roman" w:hAnsi="Footlight MT Light"/>
                <w:b/>
                <w:sz w:val="22"/>
                <w:szCs w:val="22"/>
              </w:rPr>
              <w:lastRenderedPageBreak/>
              <w:t>Part V: Feedback &amp; Wrap-up</w:t>
            </w:r>
          </w:p>
          <w:p w:rsidR="00A73423" w:rsidRPr="0099250D" w:rsidRDefault="00A73423" w:rsidP="00A73423">
            <w:pPr>
              <w:rPr>
                <w:rFonts w:ascii="Footlight MT Light" w:eastAsia="Times New Roman" w:hAnsi="Footlight MT Light"/>
                <w:sz w:val="22"/>
                <w:szCs w:val="22"/>
              </w:rPr>
            </w:pPr>
            <w:r w:rsidRPr="0099250D">
              <w:rPr>
                <w:rFonts w:ascii="Footlight MT Light" w:eastAsia="Times New Roman" w:hAnsi="Footlight MT Light"/>
                <w:i/>
                <w:sz w:val="22"/>
                <w:szCs w:val="22"/>
              </w:rPr>
              <w:t>Approximate Time</w:t>
            </w:r>
            <w:r w:rsidRPr="0099250D">
              <w:rPr>
                <w:rFonts w:ascii="Footlight MT Light" w:eastAsia="Times New Roman" w:hAnsi="Footlight MT Light"/>
                <w:sz w:val="22"/>
                <w:szCs w:val="22"/>
              </w:rPr>
              <w:t>: 5 Minutes</w:t>
            </w:r>
          </w:p>
          <w:p w:rsidR="00A73423" w:rsidRPr="0099250D" w:rsidRDefault="00A73423" w:rsidP="00A73423">
            <w:pPr>
              <w:rPr>
                <w:rFonts w:ascii="Footlight MT Light" w:eastAsia="Times New Roman" w:hAnsi="Footlight MT Light"/>
                <w:sz w:val="22"/>
                <w:szCs w:val="22"/>
              </w:rPr>
            </w:pPr>
            <w:r w:rsidRPr="0099250D">
              <w:rPr>
                <w:rFonts w:ascii="Footlight MT Light" w:eastAsia="Times New Roman" w:hAnsi="Footlight MT Light"/>
                <w:i/>
                <w:sz w:val="22"/>
                <w:szCs w:val="22"/>
              </w:rPr>
              <w:t>Grouping</w:t>
            </w:r>
            <w:r w:rsidRPr="0099250D">
              <w:rPr>
                <w:rFonts w:ascii="Footlight MT Light" w:eastAsia="Times New Roman" w:hAnsi="Footlight MT Light"/>
                <w:sz w:val="22"/>
                <w:szCs w:val="22"/>
              </w:rPr>
              <w:t>: Individual</w:t>
            </w:r>
          </w:p>
          <w:p w:rsidR="00A73423" w:rsidRPr="0099250D" w:rsidRDefault="00A73423" w:rsidP="00A73423">
            <w:pPr>
              <w:rPr>
                <w:rFonts w:ascii="Footlight MT Light" w:eastAsia="Times New Roman" w:hAnsi="Footlight MT Light"/>
                <w:sz w:val="22"/>
                <w:szCs w:val="22"/>
              </w:rPr>
            </w:pPr>
          </w:p>
          <w:p w:rsidR="00A73423" w:rsidRPr="0099250D" w:rsidRDefault="00A73423" w:rsidP="0099250D">
            <w:pPr>
              <w:numPr>
                <w:ilvl w:val="0"/>
                <w:numId w:val="4"/>
              </w:numPr>
              <w:jc w:val="both"/>
              <w:rPr>
                <w:rFonts w:ascii="Footlight MT Light" w:eastAsia="Times New Roman" w:hAnsi="Footlight MT Light"/>
                <w:sz w:val="22"/>
                <w:szCs w:val="22"/>
                <w:u w:val="single"/>
              </w:rPr>
            </w:pPr>
            <w:r w:rsidRPr="0099250D">
              <w:rPr>
                <w:rFonts w:ascii="Footlight MT Light" w:eastAsia="Times New Roman" w:hAnsi="Footlight MT Light"/>
                <w:b/>
                <w:sz w:val="22"/>
                <w:szCs w:val="22"/>
              </w:rPr>
              <w:t xml:space="preserve">Closing: </w:t>
            </w:r>
            <w:r w:rsidRPr="0099250D">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group members keep in mind the following: Dialogue, Reflection, and Inquiry are the keys to successful learning.</w:t>
            </w:r>
          </w:p>
          <w:p w:rsidR="00A73423" w:rsidRPr="0099250D" w:rsidRDefault="00A73423" w:rsidP="0099250D">
            <w:pPr>
              <w:jc w:val="both"/>
              <w:rPr>
                <w:rFonts w:ascii="Footlight MT Light" w:eastAsia="Times New Roman" w:hAnsi="Footlight MT Light"/>
                <w:sz w:val="22"/>
                <w:szCs w:val="22"/>
                <w:u w:val="single"/>
              </w:rPr>
            </w:pPr>
          </w:p>
          <w:p w:rsidR="00A73423" w:rsidRPr="0099250D" w:rsidRDefault="00A73423" w:rsidP="0099250D">
            <w:pPr>
              <w:numPr>
                <w:ilvl w:val="0"/>
                <w:numId w:val="4"/>
              </w:numPr>
              <w:jc w:val="both"/>
              <w:rPr>
                <w:rFonts w:ascii="Footlight MT Light" w:eastAsia="Times New Roman" w:hAnsi="Footlight MT Light"/>
                <w:sz w:val="22"/>
                <w:szCs w:val="22"/>
                <w:u w:val="single"/>
              </w:rPr>
            </w:pPr>
            <w:r w:rsidRPr="0099250D">
              <w:rPr>
                <w:rFonts w:ascii="Footlight MT Light" w:eastAsia="Times New Roman" w:hAnsi="Footlight MT Light"/>
                <w:b/>
                <w:sz w:val="22"/>
                <w:szCs w:val="22"/>
              </w:rPr>
              <w:t>Exit Cards</w:t>
            </w:r>
            <w:r w:rsidRPr="0099250D">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A73423" w:rsidRPr="0099250D" w:rsidRDefault="00A73423" w:rsidP="0099250D">
            <w:pPr>
              <w:jc w:val="both"/>
              <w:rPr>
                <w:rFonts w:ascii="Footlight MT Light" w:eastAsia="Times New Roman" w:hAnsi="Footlight MT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A73423" w:rsidRPr="0099250D" w:rsidTr="0099250D">
              <w:trPr>
                <w:jc w:val="center"/>
              </w:trPr>
              <w:tc>
                <w:tcPr>
                  <w:tcW w:w="6025" w:type="dxa"/>
                </w:tcPr>
                <w:p w:rsidR="00A73423" w:rsidRPr="0099250D" w:rsidRDefault="00A73423" w:rsidP="0099250D">
                  <w:pPr>
                    <w:jc w:val="center"/>
                    <w:rPr>
                      <w:rFonts w:ascii="Footlight MT Light" w:eastAsia="Times New Roman" w:hAnsi="Footlight MT Light"/>
                      <w:b/>
                      <w:sz w:val="22"/>
                      <w:szCs w:val="22"/>
                    </w:rPr>
                  </w:pPr>
                  <w:r w:rsidRPr="0099250D">
                    <w:rPr>
                      <w:rFonts w:ascii="Footlight MT Light" w:eastAsia="Times New Roman" w:hAnsi="Footlight MT Light"/>
                      <w:b/>
                      <w:sz w:val="22"/>
                      <w:szCs w:val="22"/>
                    </w:rPr>
                    <w:t xml:space="preserve">Feedback / Exit Card Questions </w:t>
                  </w:r>
                </w:p>
                <w:p w:rsidR="00A73423" w:rsidRPr="0099250D" w:rsidRDefault="00A73423" w:rsidP="00907A84">
                  <w:pPr>
                    <w:rPr>
                      <w:rFonts w:ascii="Footlight MT Light" w:eastAsia="Times New Roman" w:hAnsi="Footlight MT Light"/>
                      <w:sz w:val="22"/>
                      <w:szCs w:val="22"/>
                    </w:rPr>
                  </w:pPr>
                </w:p>
                <w:p w:rsidR="00A73423" w:rsidRPr="0099250D" w:rsidRDefault="00A73423" w:rsidP="0099250D">
                  <w:pPr>
                    <w:numPr>
                      <w:ilvl w:val="0"/>
                      <w:numId w:val="1"/>
                    </w:num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How does the mathematics that we explored connect to </w:t>
                  </w:r>
                  <w:r w:rsidR="00444B93" w:rsidRPr="0099250D">
                    <w:rPr>
                      <w:rFonts w:ascii="Footlight MT Light" w:eastAsia="Times New Roman" w:hAnsi="Footlight MT Light"/>
                      <w:sz w:val="22"/>
                      <w:szCs w:val="22"/>
                    </w:rPr>
                    <w:t xml:space="preserve">your </w:t>
                  </w:r>
                  <w:r w:rsidRPr="0099250D">
                    <w:rPr>
                      <w:rFonts w:ascii="Footlight MT Light" w:eastAsia="Times New Roman" w:hAnsi="Footlight MT Light"/>
                      <w:sz w:val="22"/>
                      <w:szCs w:val="22"/>
                    </w:rPr>
                    <w:t>own teaching?</w:t>
                  </w:r>
                </w:p>
                <w:p w:rsidR="00A73423" w:rsidRPr="0099250D" w:rsidRDefault="00A73423" w:rsidP="00907A84">
                  <w:pPr>
                    <w:rPr>
                      <w:rFonts w:ascii="Footlight MT Light" w:eastAsia="Times New Roman" w:hAnsi="Footlight MT Light"/>
                      <w:sz w:val="22"/>
                      <w:szCs w:val="22"/>
                    </w:rPr>
                  </w:pPr>
                </w:p>
                <w:p w:rsidR="00A73423" w:rsidRPr="0099250D" w:rsidRDefault="00A73423" w:rsidP="0099250D">
                  <w:pPr>
                    <w:numPr>
                      <w:ilvl w:val="0"/>
                      <w:numId w:val="1"/>
                    </w:numPr>
                    <w:rPr>
                      <w:rFonts w:ascii="Footlight MT Light" w:eastAsia="Times New Roman" w:hAnsi="Footlight MT Light"/>
                      <w:sz w:val="22"/>
                      <w:szCs w:val="22"/>
                    </w:rPr>
                  </w:pPr>
                  <w:r w:rsidRPr="0099250D">
                    <w:rPr>
                      <w:rFonts w:ascii="Footlight MT Light" w:eastAsia="Times New Roman" w:hAnsi="Footlight MT Light"/>
                      <w:sz w:val="22"/>
                      <w:szCs w:val="22"/>
                    </w:rPr>
                    <w:t>How do I see what we’ve done today relate to key mathematical ideas or pedagogical content knowledge?</w:t>
                  </w:r>
                </w:p>
                <w:p w:rsidR="00A73423" w:rsidRPr="0099250D" w:rsidRDefault="00A73423" w:rsidP="00907A84">
                  <w:pPr>
                    <w:rPr>
                      <w:rFonts w:ascii="Footlight MT Light" w:eastAsia="Times New Roman" w:hAnsi="Footlight MT Light"/>
                      <w:sz w:val="22"/>
                      <w:szCs w:val="22"/>
                    </w:rPr>
                  </w:pPr>
                </w:p>
                <w:p w:rsidR="00A73423" w:rsidRPr="0099250D" w:rsidRDefault="00A73423" w:rsidP="0099250D">
                  <w:pPr>
                    <w:numPr>
                      <w:ilvl w:val="0"/>
                      <w:numId w:val="1"/>
                    </w:num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What idea or discussion topic did you find most interesting from today’s session.  Why?  </w:t>
                  </w:r>
                </w:p>
                <w:p w:rsidR="00A73423" w:rsidRPr="0099250D" w:rsidRDefault="00A73423" w:rsidP="00907A84">
                  <w:pPr>
                    <w:rPr>
                      <w:rFonts w:ascii="Footlight MT Light" w:eastAsia="Times New Roman" w:hAnsi="Footlight MT Light"/>
                      <w:sz w:val="22"/>
                      <w:szCs w:val="22"/>
                    </w:rPr>
                  </w:pPr>
                </w:p>
                <w:p w:rsidR="00A73423" w:rsidRPr="0099250D" w:rsidRDefault="00A73423" w:rsidP="0099250D">
                  <w:pPr>
                    <w:numPr>
                      <w:ilvl w:val="0"/>
                      <w:numId w:val="1"/>
                    </w:numPr>
                    <w:rPr>
                      <w:rFonts w:ascii="Footlight MT Light" w:eastAsia="Times New Roman" w:hAnsi="Footlight MT Light"/>
                      <w:sz w:val="22"/>
                      <w:szCs w:val="22"/>
                    </w:rPr>
                  </w:pPr>
                  <w:r w:rsidRPr="0099250D">
                    <w:rPr>
                      <w:rFonts w:ascii="Footlight MT Light" w:eastAsia="Times New Roman" w:hAnsi="Footlight MT Light"/>
                      <w:sz w:val="22"/>
                      <w:szCs w:val="22"/>
                    </w:rPr>
                    <w:t xml:space="preserve">How was this session for you as a learner? </w:t>
                  </w:r>
                </w:p>
                <w:p w:rsidR="00A73423" w:rsidRPr="0099250D" w:rsidRDefault="00A73423" w:rsidP="00907A84">
                  <w:pPr>
                    <w:rPr>
                      <w:rFonts w:ascii="Footlight MT Light" w:eastAsia="Times New Roman" w:hAnsi="Footlight MT Light"/>
                      <w:sz w:val="22"/>
                      <w:szCs w:val="22"/>
                    </w:rPr>
                  </w:pPr>
                </w:p>
                <w:p w:rsidR="00A73423" w:rsidRPr="0099250D" w:rsidRDefault="00A73423" w:rsidP="0099250D">
                  <w:pPr>
                    <w:numPr>
                      <w:ilvl w:val="0"/>
                      <w:numId w:val="1"/>
                    </w:numPr>
                    <w:rPr>
                      <w:rFonts w:ascii="Footlight MT Light" w:eastAsia="Times New Roman" w:hAnsi="Footlight MT Light"/>
                      <w:sz w:val="22"/>
                      <w:szCs w:val="22"/>
                    </w:rPr>
                  </w:pPr>
                  <w:r w:rsidRPr="0099250D">
                    <w:rPr>
                      <w:rFonts w:ascii="Footlight MT Light" w:eastAsia="Times New Roman" w:hAnsi="Footlight MT Light"/>
                      <w:sz w:val="22"/>
                      <w:szCs w:val="22"/>
                    </w:rPr>
                    <w:t>What ideas were highlighted for you in today’s session that you had not previously considered?</w:t>
                  </w:r>
                </w:p>
                <w:p w:rsidR="00A73423" w:rsidRPr="0099250D" w:rsidRDefault="00A73423" w:rsidP="00907A84">
                  <w:pPr>
                    <w:rPr>
                      <w:rFonts w:ascii="Footlight MT Light" w:eastAsia="Times New Roman" w:hAnsi="Footlight MT Light"/>
                      <w:sz w:val="22"/>
                      <w:szCs w:val="22"/>
                    </w:rPr>
                  </w:pPr>
                </w:p>
                <w:p w:rsidR="00A73423" w:rsidRPr="0099250D" w:rsidRDefault="00A73423" w:rsidP="0099250D">
                  <w:pPr>
                    <w:numPr>
                      <w:ilvl w:val="0"/>
                      <w:numId w:val="1"/>
                    </w:numPr>
                    <w:rPr>
                      <w:rFonts w:ascii="Footlight MT Light" w:eastAsia="Times New Roman" w:hAnsi="Footlight MT Light"/>
                      <w:sz w:val="22"/>
                      <w:szCs w:val="22"/>
                    </w:rPr>
                  </w:pPr>
                  <w:r w:rsidRPr="0099250D">
                    <w:rPr>
                      <w:rFonts w:ascii="Footlight MT Light" w:eastAsia="Times New Roman" w:hAnsi="Footlight MT Light"/>
                      <w:sz w:val="22"/>
                      <w:szCs w:val="22"/>
                    </w:rPr>
                    <w:t>What are you taking away from today’s session?</w:t>
                  </w:r>
                </w:p>
                <w:p w:rsidR="00A73423" w:rsidRPr="0099250D" w:rsidRDefault="00A73423" w:rsidP="00907A84">
                  <w:pPr>
                    <w:rPr>
                      <w:rFonts w:ascii="Times New Roman" w:eastAsia="Times New Roman" w:hAnsi="Times New Roman"/>
                      <w:b/>
                      <w:u w:val="single"/>
                    </w:rPr>
                  </w:pPr>
                </w:p>
              </w:tc>
            </w:tr>
          </w:tbl>
          <w:p w:rsidR="00A73423" w:rsidRPr="0099250D" w:rsidRDefault="00A73423" w:rsidP="00A73423">
            <w:pPr>
              <w:rPr>
                <w:rFonts w:ascii="Times New Roman" w:eastAsia="Times New Roman" w:hAnsi="Times New Roman"/>
                <w:b/>
                <w:bCs/>
                <w:szCs w:val="24"/>
                <w:u w:val="single"/>
              </w:rPr>
            </w:pPr>
          </w:p>
          <w:p w:rsidR="00A73423" w:rsidRPr="0099250D" w:rsidRDefault="00A73423" w:rsidP="00A73423">
            <w:pPr>
              <w:rPr>
                <w:rFonts w:ascii="Footlight MT Light" w:eastAsia="Times New Roman" w:hAnsi="Footlight MT Light"/>
                <w:b/>
                <w:bCs/>
                <w:sz w:val="28"/>
                <w:szCs w:val="28"/>
              </w:rPr>
            </w:pPr>
          </w:p>
        </w:tc>
      </w:tr>
    </w:tbl>
    <w:p w:rsidR="005B6E45" w:rsidRDefault="004E484C" w:rsidP="004E484C">
      <w:pPr>
        <w:jc w:val="center"/>
        <w:rPr>
          <w:rFonts w:ascii="Footlight MT Light" w:eastAsia="Times New Roman" w:hAnsi="Footlight MT Light"/>
          <w:b/>
          <w:bCs/>
          <w:sz w:val="28"/>
          <w:szCs w:val="28"/>
        </w:rPr>
      </w:pPr>
      <w:r>
        <w:rPr>
          <w:rFonts w:ascii="Footlight MT Light" w:eastAsia="Times New Roman" w:hAnsi="Footlight MT Light"/>
          <w:b/>
          <w:bCs/>
          <w:sz w:val="28"/>
          <w:szCs w:val="28"/>
        </w:rPr>
        <w:br w:type="page"/>
      </w:r>
      <w:r w:rsidRPr="004E484C">
        <w:rPr>
          <w:rFonts w:ascii="Footlight MT Light" w:eastAsia="Times New Roman" w:hAnsi="Footlight MT Light"/>
          <w:b/>
          <w:bCs/>
          <w:sz w:val="28"/>
          <w:szCs w:val="28"/>
        </w:rPr>
        <w:lastRenderedPageBreak/>
        <w:t>Math Metacognition</w:t>
      </w:r>
    </w:p>
    <w:p w:rsidR="004E484C" w:rsidRDefault="004E484C" w:rsidP="004E484C">
      <w:pPr>
        <w:jc w:val="center"/>
        <w:rPr>
          <w:rFonts w:ascii="Footlight MT Light" w:eastAsia="Times New Roman" w:hAnsi="Footlight MT Light"/>
          <w:b/>
          <w:bCs/>
          <w:sz w:val="28"/>
          <w:szCs w:val="28"/>
        </w:rPr>
      </w:pPr>
    </w:p>
    <w:p w:rsidR="00EB3B1B" w:rsidRDefault="00EB3B1B" w:rsidP="004E484C">
      <w:pPr>
        <w:jc w:val="center"/>
        <w:rPr>
          <w:rFonts w:ascii="Footlight MT Light" w:eastAsia="Times New Roman" w:hAnsi="Footlight MT Light"/>
          <w:b/>
          <w:bCs/>
          <w:sz w:val="28"/>
          <w:szCs w:val="28"/>
        </w:rPr>
      </w:pPr>
    </w:p>
    <w:p w:rsidR="00BB2052" w:rsidRDefault="00BB2052" w:rsidP="004E484C">
      <w:pPr>
        <w:jc w:val="center"/>
        <w:rPr>
          <w:rFonts w:ascii="Footlight MT Light" w:eastAsia="Times New Roman" w:hAnsi="Footlight MT Light"/>
          <w:b/>
          <w:bCs/>
          <w:sz w:val="28"/>
          <w:szCs w:val="28"/>
        </w:rPr>
      </w:pPr>
    </w:p>
    <w:p w:rsidR="002840CC" w:rsidRDefault="002840CC" w:rsidP="00EB3B1B">
      <w:pPr>
        <w:jc w:val="center"/>
        <w:rPr>
          <w:rFonts w:ascii="Footlight MT Light" w:hAnsi="Footlight MT Light"/>
          <w:b/>
          <w:sz w:val="40"/>
          <w:szCs w:val="40"/>
        </w:rPr>
      </w:pPr>
    </w:p>
    <w:p w:rsidR="00EB3B1B" w:rsidRPr="00D871A7" w:rsidRDefault="00EB3B1B" w:rsidP="00EB3B1B">
      <w:pPr>
        <w:jc w:val="center"/>
        <w:rPr>
          <w:rFonts w:ascii="Footlight MT Light" w:hAnsi="Footlight MT Light"/>
          <w:b/>
          <w:sz w:val="52"/>
          <w:szCs w:val="52"/>
        </w:rPr>
      </w:pPr>
      <w:r w:rsidRPr="00D871A7">
        <w:rPr>
          <w:rFonts w:ascii="Footlight MT Light" w:hAnsi="Footlight MT Light"/>
          <w:b/>
          <w:sz w:val="52"/>
          <w:szCs w:val="52"/>
        </w:rPr>
        <w:t>15 ÷5 = 3</w:t>
      </w:r>
    </w:p>
    <w:p w:rsidR="00EB3B1B" w:rsidRPr="00D871A7" w:rsidRDefault="00EB3B1B" w:rsidP="00EB3B1B">
      <w:pPr>
        <w:rPr>
          <w:rFonts w:ascii="Footlight MT Light" w:hAnsi="Footlight MT Light"/>
          <w:sz w:val="52"/>
          <w:szCs w:val="52"/>
        </w:rPr>
      </w:pPr>
    </w:p>
    <w:p w:rsidR="00EB3B1B" w:rsidRPr="00D871A7" w:rsidRDefault="00EB3B1B" w:rsidP="00EB3B1B">
      <w:pPr>
        <w:rPr>
          <w:rFonts w:ascii="Footlight MT Light" w:hAnsi="Footlight MT Light"/>
          <w:sz w:val="52"/>
          <w:szCs w:val="52"/>
        </w:rPr>
      </w:pPr>
    </w:p>
    <w:p w:rsidR="00EB3B1B" w:rsidRPr="00D871A7" w:rsidRDefault="00EB3B1B" w:rsidP="00EB3B1B">
      <w:pPr>
        <w:rPr>
          <w:rFonts w:ascii="Footlight MT Light" w:hAnsi="Footlight MT Light"/>
          <w:sz w:val="52"/>
          <w:szCs w:val="52"/>
        </w:rPr>
      </w:pPr>
      <w:r w:rsidRPr="00D871A7">
        <w:rPr>
          <w:rFonts w:ascii="Footlight MT Light" w:hAnsi="Footlight MT Light"/>
          <w:sz w:val="52"/>
          <w:szCs w:val="52"/>
        </w:rPr>
        <w:t>Model the action in the problem above in two different ways.</w:t>
      </w:r>
    </w:p>
    <w:p w:rsidR="00EB3B1B" w:rsidRPr="00D871A7" w:rsidRDefault="00EB3B1B" w:rsidP="00EB3B1B">
      <w:pPr>
        <w:rPr>
          <w:rFonts w:ascii="Footlight MT Light" w:hAnsi="Footlight MT Light"/>
          <w:sz w:val="52"/>
          <w:szCs w:val="52"/>
        </w:rPr>
      </w:pPr>
    </w:p>
    <w:p w:rsidR="00EB3B1B" w:rsidRPr="00D871A7" w:rsidRDefault="00EB3B1B" w:rsidP="00EB3B1B">
      <w:pPr>
        <w:rPr>
          <w:rFonts w:ascii="Footlight MT Light" w:hAnsi="Footlight MT Light"/>
          <w:sz w:val="52"/>
          <w:szCs w:val="52"/>
        </w:rPr>
      </w:pPr>
    </w:p>
    <w:p w:rsidR="00EB3B1B" w:rsidRPr="00D871A7" w:rsidRDefault="00EB3B1B" w:rsidP="00EB3B1B">
      <w:pPr>
        <w:rPr>
          <w:rFonts w:ascii="Footlight MT Light" w:hAnsi="Footlight MT Light"/>
          <w:sz w:val="52"/>
          <w:szCs w:val="52"/>
        </w:rPr>
      </w:pPr>
    </w:p>
    <w:p w:rsidR="00EB3B1B" w:rsidRPr="00D871A7" w:rsidRDefault="00EB3B1B" w:rsidP="00EB3B1B">
      <w:pPr>
        <w:rPr>
          <w:rFonts w:ascii="Footlight MT Light" w:hAnsi="Footlight MT Light"/>
          <w:sz w:val="52"/>
          <w:szCs w:val="52"/>
        </w:rPr>
      </w:pPr>
      <w:r w:rsidRPr="00D871A7">
        <w:rPr>
          <w:rFonts w:ascii="Footlight MT Light" w:hAnsi="Footlight MT Light"/>
          <w:sz w:val="52"/>
          <w:szCs w:val="52"/>
        </w:rPr>
        <w:t>Write a word problem that represents each of the actions modeled.</w:t>
      </w:r>
    </w:p>
    <w:p w:rsidR="004E484C" w:rsidRPr="004E484C" w:rsidRDefault="004E484C" w:rsidP="004E484C">
      <w:pPr>
        <w:jc w:val="center"/>
        <w:rPr>
          <w:rFonts w:ascii="Footlight MT Light" w:eastAsia="Times New Roman" w:hAnsi="Footlight MT Light"/>
          <w:b/>
          <w:bCs/>
          <w:sz w:val="28"/>
          <w:szCs w:val="28"/>
        </w:rPr>
      </w:pPr>
      <w:r w:rsidRPr="00EB3B1B">
        <w:rPr>
          <w:rFonts w:ascii="Footlight MT Light" w:eastAsia="Times New Roman" w:hAnsi="Footlight MT Light"/>
          <w:b/>
          <w:bCs/>
          <w:sz w:val="40"/>
          <w:szCs w:val="40"/>
        </w:rPr>
        <w:br w:type="page"/>
      </w:r>
      <w:r>
        <w:rPr>
          <w:rFonts w:ascii="Footlight MT Light" w:eastAsia="Times New Roman" w:hAnsi="Footlight MT Light"/>
          <w:b/>
          <w:bCs/>
          <w:sz w:val="28"/>
          <w:szCs w:val="28"/>
        </w:rPr>
        <w:lastRenderedPageBreak/>
        <w:t>LASW Problem</w:t>
      </w:r>
    </w:p>
    <w:p w:rsidR="005B6E45" w:rsidRPr="00A569E7"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0D1BE2" w:rsidRDefault="000D1BE2">
      <w:pPr>
        <w:jc w:val="both"/>
        <w:rPr>
          <w:rFonts w:ascii="Times New Roman" w:eastAsia="Times New Roman" w:hAnsi="Times New Roman"/>
          <w:b/>
          <w:bCs/>
          <w:szCs w:val="24"/>
          <w:u w:val="single"/>
        </w:rPr>
      </w:pPr>
    </w:p>
    <w:p w:rsidR="000D1BE2" w:rsidRPr="00A569E7" w:rsidRDefault="000D1BE2">
      <w:pPr>
        <w:jc w:val="both"/>
        <w:rPr>
          <w:rFonts w:ascii="Times New Roman" w:eastAsia="Times New Roman" w:hAnsi="Times New Roman"/>
          <w:b/>
          <w:bCs/>
          <w:szCs w:val="24"/>
          <w:u w:val="single"/>
        </w:rPr>
      </w:pPr>
    </w:p>
    <w:p w:rsidR="000A745A" w:rsidRPr="00626E52" w:rsidRDefault="000A745A" w:rsidP="000A745A">
      <w:pPr>
        <w:jc w:val="center"/>
        <w:rPr>
          <w:rFonts w:ascii="Comic Sans MS" w:hAnsi="Comic Sans MS"/>
          <w:b/>
          <w:sz w:val="36"/>
          <w:szCs w:val="36"/>
        </w:rPr>
      </w:pPr>
      <w:r w:rsidRPr="00626E52">
        <w:rPr>
          <w:rFonts w:ascii="Comic Sans MS" w:hAnsi="Comic Sans MS"/>
          <w:b/>
          <w:sz w:val="36"/>
          <w:szCs w:val="36"/>
        </w:rPr>
        <w:t>Twenty divided by 5 is 4.</w:t>
      </w:r>
    </w:p>
    <w:p w:rsidR="000A745A" w:rsidRDefault="000A745A" w:rsidP="000A745A">
      <w:pPr>
        <w:rPr>
          <w:rFonts w:ascii="Comic Sans MS" w:hAnsi="Comic Sans MS"/>
          <w:sz w:val="36"/>
          <w:szCs w:val="36"/>
        </w:rPr>
      </w:pPr>
      <w:r w:rsidRPr="00626E52">
        <w:rPr>
          <w:rFonts w:ascii="Comic Sans MS" w:hAnsi="Comic Sans MS"/>
          <w:sz w:val="36"/>
          <w:szCs w:val="36"/>
        </w:rPr>
        <w:t xml:space="preserve"> </w:t>
      </w:r>
    </w:p>
    <w:p w:rsidR="000A745A" w:rsidRPr="00626E52"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r>
        <w:rPr>
          <w:rFonts w:ascii="Comic Sans MS" w:hAnsi="Comic Sans MS"/>
          <w:sz w:val="28"/>
          <w:szCs w:val="28"/>
        </w:rPr>
        <w:t xml:space="preserve">1. </w:t>
      </w:r>
      <w:r w:rsidRPr="00626E52">
        <w:rPr>
          <w:rFonts w:ascii="Comic Sans MS" w:hAnsi="Comic Sans MS"/>
          <w:sz w:val="28"/>
          <w:szCs w:val="28"/>
        </w:rPr>
        <w:t>Represent this statement as a division problem:</w:t>
      </w:r>
    </w:p>
    <w:p w:rsidR="000A745A" w:rsidRDefault="000A745A" w:rsidP="000A745A">
      <w:pPr>
        <w:ind w:left="360"/>
        <w:rPr>
          <w:rFonts w:ascii="Comic Sans MS" w:hAnsi="Comic Sans MS"/>
          <w:sz w:val="28"/>
          <w:szCs w:val="28"/>
        </w:rPr>
      </w:pPr>
    </w:p>
    <w:p w:rsidR="000A745A" w:rsidRDefault="000A745A" w:rsidP="000A745A">
      <w:pPr>
        <w:ind w:left="360"/>
        <w:rPr>
          <w:rFonts w:ascii="Comic Sans MS" w:hAnsi="Comic Sans MS"/>
          <w:sz w:val="28"/>
          <w:szCs w:val="28"/>
        </w:rPr>
      </w:pPr>
    </w:p>
    <w:p w:rsidR="000A745A" w:rsidRPr="00626E52" w:rsidRDefault="00564A9D" w:rsidP="000A745A">
      <w:pPr>
        <w:ind w:left="360"/>
        <w:jc w:val="center"/>
        <w:rPr>
          <w:rFonts w:ascii="Comic Sans MS" w:hAnsi="Comic Sans MS"/>
          <w:sz w:val="28"/>
          <w:szCs w:val="28"/>
        </w:rPr>
      </w:pPr>
      <w:r>
        <w:rPr>
          <w:noProof/>
        </w:rPr>
        <w:drawing>
          <wp:inline distT="0" distB="0" distL="0" distR="0">
            <wp:extent cx="1115695" cy="579120"/>
            <wp:effectExtent l="0" t="0" r="0" b="0"/>
            <wp:docPr id="1" name="Picture 1" descr="Long division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division frame"/>
                    <pic:cNvPicPr>
                      <a:picLocks noChangeAspect="1" noChangeArrowheads="1"/>
                    </pic:cNvPicPr>
                  </pic:nvPicPr>
                  <pic:blipFill>
                    <a:blip r:embed="rId12" cstate="print"/>
                    <a:srcRect/>
                    <a:stretch>
                      <a:fillRect/>
                    </a:stretch>
                  </pic:blipFill>
                  <pic:spPr bwMode="auto">
                    <a:xfrm>
                      <a:off x="0" y="0"/>
                      <a:ext cx="1115695" cy="579120"/>
                    </a:xfrm>
                    <a:prstGeom prst="rect">
                      <a:avLst/>
                    </a:prstGeom>
                    <a:noFill/>
                    <a:ln w="9525">
                      <a:noFill/>
                      <a:miter lim="800000"/>
                      <a:headEnd/>
                      <a:tailEnd/>
                    </a:ln>
                  </pic:spPr>
                </pic:pic>
              </a:graphicData>
            </a:graphic>
          </wp:inline>
        </w:drawing>
      </w:r>
    </w:p>
    <w:p w:rsidR="000A745A" w:rsidRPr="00626E52" w:rsidRDefault="000A745A" w:rsidP="000A745A">
      <w:pPr>
        <w:ind w:left="360"/>
        <w:rPr>
          <w:rFonts w:ascii="Comic Sans MS" w:hAnsi="Comic Sans MS"/>
          <w:sz w:val="28"/>
          <w:szCs w:val="28"/>
        </w:rPr>
      </w:pPr>
    </w:p>
    <w:p w:rsidR="000A745A" w:rsidRDefault="000A745A" w:rsidP="000A745A">
      <w:pPr>
        <w:numPr>
          <w:ilvl w:val="0"/>
          <w:numId w:val="24"/>
        </w:numPr>
        <w:rPr>
          <w:rFonts w:ascii="Comic Sans MS" w:hAnsi="Comic Sans MS"/>
          <w:sz w:val="28"/>
          <w:szCs w:val="28"/>
        </w:rPr>
      </w:pPr>
      <w:r w:rsidRPr="00626E52">
        <w:rPr>
          <w:rFonts w:ascii="Comic Sans MS" w:hAnsi="Comic Sans MS"/>
          <w:sz w:val="28"/>
          <w:szCs w:val="28"/>
        </w:rPr>
        <w:t xml:space="preserve">Write a word problem that models </w:t>
      </w:r>
      <w:r>
        <w:rPr>
          <w:rFonts w:ascii="Comic Sans MS" w:hAnsi="Comic Sans MS"/>
          <w:sz w:val="28"/>
          <w:szCs w:val="28"/>
        </w:rPr>
        <w:t>this division problem</w:t>
      </w:r>
      <w:r w:rsidRPr="00626E52">
        <w:rPr>
          <w:rFonts w:ascii="Comic Sans MS" w:hAnsi="Comic Sans MS"/>
          <w:sz w:val="28"/>
          <w:szCs w:val="28"/>
        </w:rPr>
        <w:t>.</w:t>
      </w:r>
      <w:r>
        <w:rPr>
          <w:rFonts w:ascii="Comic Sans MS" w:hAnsi="Comic Sans MS"/>
          <w:sz w:val="28"/>
          <w:szCs w:val="28"/>
        </w:rPr>
        <w:t xml:space="preserve">  Be sure to include labels for</w:t>
      </w:r>
      <w:r w:rsidRPr="00626E52">
        <w:rPr>
          <w:rFonts w:ascii="Comic Sans MS" w:hAnsi="Comic Sans MS"/>
          <w:sz w:val="28"/>
          <w:szCs w:val="28"/>
        </w:rPr>
        <w:t xml:space="preserve"> each of the three numbers.</w:t>
      </w:r>
    </w:p>
    <w:p w:rsidR="000A745A"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p>
    <w:p w:rsidR="000A745A" w:rsidRDefault="000A745A" w:rsidP="000A745A">
      <w:pPr>
        <w:rPr>
          <w:rFonts w:ascii="Comic Sans MS" w:hAnsi="Comic Sans MS"/>
          <w:sz w:val="28"/>
          <w:szCs w:val="28"/>
        </w:rPr>
      </w:pPr>
    </w:p>
    <w:p w:rsidR="000A745A" w:rsidRPr="00626E52" w:rsidRDefault="000A745A" w:rsidP="000A745A">
      <w:pPr>
        <w:numPr>
          <w:ilvl w:val="0"/>
          <w:numId w:val="24"/>
        </w:numPr>
        <w:tabs>
          <w:tab w:val="clear" w:pos="360"/>
        </w:tabs>
        <w:rPr>
          <w:rFonts w:ascii="Comic Sans MS" w:hAnsi="Comic Sans MS"/>
          <w:sz w:val="28"/>
          <w:szCs w:val="28"/>
        </w:rPr>
      </w:pPr>
      <w:r w:rsidRPr="00626E52">
        <w:rPr>
          <w:rFonts w:ascii="Comic Sans MS" w:hAnsi="Comic Sans MS"/>
          <w:sz w:val="28"/>
          <w:szCs w:val="28"/>
        </w:rPr>
        <w:t>Draw a picture that models your word problem.</w:t>
      </w:r>
      <w:r>
        <w:rPr>
          <w:rFonts w:ascii="Comic Sans MS" w:hAnsi="Comic Sans MS"/>
          <w:sz w:val="28"/>
          <w:szCs w:val="28"/>
        </w:rPr>
        <w:t xml:space="preserve">  Be sure to include labels in your picture.  </w:t>
      </w:r>
    </w:p>
    <w:p w:rsidR="000A745A" w:rsidRPr="00626E52" w:rsidRDefault="000A745A" w:rsidP="000A745A">
      <w:pPr>
        <w:rPr>
          <w:rFonts w:ascii="Comic Sans MS" w:hAnsi="Comic Sans MS"/>
          <w:sz w:val="36"/>
          <w:szCs w:val="36"/>
        </w:rPr>
      </w:pPr>
    </w:p>
    <w:p w:rsidR="005B6E45" w:rsidRDefault="005B6E45">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Default="000A745A">
      <w:pPr>
        <w:jc w:val="both"/>
        <w:rPr>
          <w:rFonts w:ascii="Times New Roman" w:eastAsia="Times New Roman" w:hAnsi="Times New Roman"/>
          <w:b/>
          <w:bCs/>
          <w:szCs w:val="24"/>
          <w:u w:val="single"/>
        </w:rPr>
      </w:pPr>
    </w:p>
    <w:p w:rsidR="000A745A" w:rsidRPr="00A569E7" w:rsidRDefault="000A745A">
      <w:pPr>
        <w:jc w:val="both"/>
        <w:rPr>
          <w:rFonts w:ascii="Times New Roman" w:eastAsia="Times New Roman" w:hAnsi="Times New Roman"/>
          <w:b/>
          <w:bCs/>
          <w:szCs w:val="24"/>
          <w:u w:val="single"/>
        </w:rPr>
      </w:pPr>
    </w:p>
    <w:p w:rsidR="000A745A" w:rsidRPr="00AA65B6" w:rsidRDefault="000A745A" w:rsidP="000A745A">
      <w:pPr>
        <w:pStyle w:val="Header"/>
        <w:jc w:val="center"/>
        <w:rPr>
          <w:b/>
        </w:rPr>
      </w:pPr>
      <w:r w:rsidRPr="00AA65B6">
        <w:rPr>
          <w:b/>
        </w:rPr>
        <w:t>Student Work Analysis</w:t>
      </w:r>
    </w:p>
    <w:p w:rsidR="000A745A" w:rsidRPr="00AA65B6" w:rsidRDefault="000A745A" w:rsidP="000A745A">
      <w:pPr>
        <w:pStyle w:val="Header"/>
        <w:rPr>
          <w:b/>
        </w:rPr>
      </w:pPr>
      <w:r>
        <w:rPr>
          <w:b/>
        </w:rPr>
        <w:t xml:space="preserve">         </w:t>
      </w:r>
      <w:r w:rsidRPr="00AA65B6">
        <w:rPr>
          <w:b/>
        </w:rPr>
        <w:t xml:space="preserve">Problem: </w:t>
      </w:r>
      <w:r w:rsidRPr="0040324C">
        <w:t>Twenty Divided by Five</w:t>
      </w:r>
      <w:r w:rsidRPr="00AA65B6">
        <w:rPr>
          <w:b/>
        </w:rPr>
        <w:t xml:space="preserve">         </w:t>
      </w:r>
      <w:r>
        <w:rPr>
          <w:b/>
        </w:rPr>
        <w:t xml:space="preserve"> </w:t>
      </w:r>
      <w:r w:rsidRPr="00AA65B6">
        <w:rPr>
          <w:b/>
        </w:rPr>
        <w:t xml:space="preserve">     </w:t>
      </w:r>
      <w:r>
        <w:rPr>
          <w:b/>
        </w:rPr>
        <w:t xml:space="preserve">                                </w:t>
      </w:r>
      <w:r w:rsidRPr="00AA65B6">
        <w:rPr>
          <w:b/>
        </w:rPr>
        <w:t xml:space="preserve">Grade Level: </w:t>
      </w:r>
      <w:r w:rsidRPr="0040324C">
        <w:t>5</w:t>
      </w:r>
    </w:p>
    <w:p w:rsidR="000A745A" w:rsidRPr="00AA65B6" w:rsidRDefault="000A745A" w:rsidP="000A745A">
      <w:pPr>
        <w:jc w:val="center"/>
        <w:rPr>
          <w:rFonts w:ascii="Footlight MT Light" w:hAnsi="Footlight MT Light"/>
          <w:szCs w:val="24"/>
        </w:rPr>
      </w:pPr>
    </w:p>
    <w:p w:rsidR="000A745A" w:rsidRDefault="000A745A" w:rsidP="000A745A">
      <w:pPr>
        <w:jc w:val="center"/>
        <w:rPr>
          <w:rFonts w:ascii="Footlight MT Light" w:hAnsi="Footlight MT Light"/>
          <w:szCs w:val="24"/>
        </w:rPr>
      </w:pPr>
    </w:p>
    <w:p w:rsidR="00BB54CE" w:rsidRDefault="00BB54CE" w:rsidP="000A745A"/>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6"/>
      </w:tblGrid>
      <w:tr w:rsidR="000A745A" w:rsidRPr="0099250D" w:rsidTr="0099250D">
        <w:trPr>
          <w:jc w:val="center"/>
        </w:trPr>
        <w:tc>
          <w:tcPr>
            <w:tcW w:w="8776" w:type="dxa"/>
          </w:tcPr>
          <w:p w:rsidR="000A745A" w:rsidRPr="0099250D" w:rsidRDefault="000A745A" w:rsidP="0099250D">
            <w:pPr>
              <w:jc w:val="center"/>
              <w:rPr>
                <w:rFonts w:ascii="Footlight MT Light" w:eastAsia="Times New Roman" w:hAnsi="Footlight MT Light"/>
                <w:b/>
                <w:sz w:val="28"/>
                <w:szCs w:val="28"/>
              </w:rPr>
            </w:pPr>
            <w:r w:rsidRPr="0099250D">
              <w:rPr>
                <w:rFonts w:ascii="Footlight MT Light" w:eastAsia="Times New Roman" w:hAnsi="Footlight MT Light"/>
                <w:b/>
                <w:sz w:val="28"/>
                <w:szCs w:val="28"/>
              </w:rPr>
              <w:t>Student A</w:t>
            </w:r>
          </w:p>
        </w:tc>
      </w:tr>
      <w:tr w:rsidR="000A745A" w:rsidRPr="0099250D" w:rsidTr="0099250D">
        <w:trPr>
          <w:jc w:val="center"/>
        </w:trPr>
        <w:tc>
          <w:tcPr>
            <w:tcW w:w="8776" w:type="dxa"/>
          </w:tcPr>
          <w:p w:rsidR="000A745A" w:rsidRPr="0099250D" w:rsidRDefault="00564A9D" w:rsidP="000E600B">
            <w:pPr>
              <w:rPr>
                <w:rFonts w:ascii="Footlight MT Light" w:eastAsia="Times New Roman" w:hAnsi="Footlight MT Light"/>
              </w:rPr>
            </w:pPr>
            <w:r>
              <w:rPr>
                <w:rFonts w:ascii="Footlight MT Light" w:eastAsia="Times New Roman" w:hAnsi="Footlight MT Light"/>
                <w:noProof/>
              </w:rPr>
              <w:drawing>
                <wp:inline distT="0" distB="0" distL="0" distR="0">
                  <wp:extent cx="5436235" cy="5318760"/>
                  <wp:effectExtent l="19050" t="0" r="0" b="0"/>
                  <wp:docPr id="2" name="Picture 2" descr="1. 5 is divisor, 20 is dividend, 4 is quotient&#10;2. There are 20 racecars racing today.  There are 4 groups.  1 group represents a state.  How many racecars are in one group?  Answer: 5.&#10;3. Shows 4 groups of cars, each group has 5 car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5 is divisor, 20 is dividend, 4 is quotient&#10;2. There are 20 racecars racing today.  There are 4 groups.  1 group represents a state.  How many racecars are in one group?  Answer: 5.&#10;3. Shows 4 groups of cars, each group has 5 cars in it.  "/>
                          <pic:cNvPicPr>
                            <a:picLocks noChangeAspect="1" noChangeArrowheads="1"/>
                          </pic:cNvPicPr>
                        </pic:nvPicPr>
                        <pic:blipFill>
                          <a:blip r:embed="rId13" cstate="print"/>
                          <a:srcRect/>
                          <a:stretch>
                            <a:fillRect/>
                          </a:stretch>
                        </pic:blipFill>
                        <pic:spPr bwMode="auto">
                          <a:xfrm>
                            <a:off x="0" y="0"/>
                            <a:ext cx="5436235" cy="5318760"/>
                          </a:xfrm>
                          <a:prstGeom prst="rect">
                            <a:avLst/>
                          </a:prstGeom>
                          <a:noFill/>
                          <a:ln w="9525">
                            <a:noFill/>
                            <a:miter lim="800000"/>
                            <a:headEnd/>
                            <a:tailEnd/>
                          </a:ln>
                        </pic:spPr>
                      </pic:pic>
                    </a:graphicData>
                  </a:graphic>
                </wp:inline>
              </w:drawing>
            </w:r>
          </w:p>
        </w:tc>
      </w:tr>
    </w:tbl>
    <w:p w:rsidR="000A745A" w:rsidRDefault="000A745A" w:rsidP="000A745A">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40324C" w:rsidRPr="00AA65B6" w:rsidRDefault="0040324C" w:rsidP="0040324C">
      <w:pPr>
        <w:pStyle w:val="Header"/>
        <w:jc w:val="center"/>
        <w:rPr>
          <w:b/>
        </w:rPr>
      </w:pPr>
      <w:r w:rsidRPr="00AA65B6">
        <w:rPr>
          <w:b/>
        </w:rPr>
        <w:t>Student Work Analysis</w:t>
      </w:r>
    </w:p>
    <w:p w:rsidR="0040324C" w:rsidRPr="00AA65B6" w:rsidRDefault="0040324C" w:rsidP="0040324C">
      <w:pPr>
        <w:pStyle w:val="Header"/>
        <w:rPr>
          <w:b/>
        </w:rPr>
      </w:pPr>
      <w:r>
        <w:rPr>
          <w:b/>
        </w:rPr>
        <w:lastRenderedPageBreak/>
        <w:t xml:space="preserve">         </w:t>
      </w:r>
      <w:r w:rsidRPr="00AA65B6">
        <w:rPr>
          <w:b/>
        </w:rPr>
        <w:t xml:space="preserve">Problem: </w:t>
      </w:r>
      <w:r w:rsidRPr="0040324C">
        <w:t>Twenty Divided by Five</w:t>
      </w:r>
      <w:r w:rsidRPr="00AA65B6">
        <w:rPr>
          <w:b/>
        </w:rPr>
        <w:t xml:space="preserve">         </w:t>
      </w:r>
      <w:r>
        <w:rPr>
          <w:b/>
        </w:rPr>
        <w:t xml:space="preserve"> </w:t>
      </w:r>
      <w:r w:rsidRPr="00AA65B6">
        <w:rPr>
          <w:b/>
        </w:rPr>
        <w:t xml:space="preserve">     </w:t>
      </w:r>
      <w:r>
        <w:rPr>
          <w:b/>
        </w:rPr>
        <w:t xml:space="preserve">                                </w:t>
      </w:r>
      <w:r w:rsidRPr="00AA65B6">
        <w:rPr>
          <w:b/>
        </w:rPr>
        <w:t xml:space="preserve">Grade Level: </w:t>
      </w:r>
      <w:r w:rsidRPr="0040324C">
        <w:t>5</w:t>
      </w:r>
    </w:p>
    <w:p w:rsidR="000A745A" w:rsidRDefault="000A745A" w:rsidP="000A745A"/>
    <w:p w:rsidR="000A745A" w:rsidRDefault="000A745A" w:rsidP="000A745A"/>
    <w:p w:rsidR="000A745A" w:rsidRDefault="000A745A" w:rsidP="000A745A"/>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6"/>
      </w:tblGrid>
      <w:tr w:rsidR="000A745A" w:rsidRPr="0099250D" w:rsidTr="0099250D">
        <w:trPr>
          <w:jc w:val="center"/>
        </w:trPr>
        <w:tc>
          <w:tcPr>
            <w:tcW w:w="8776" w:type="dxa"/>
          </w:tcPr>
          <w:p w:rsidR="000A745A" w:rsidRPr="0099250D" w:rsidRDefault="000A745A" w:rsidP="0099250D">
            <w:pPr>
              <w:jc w:val="center"/>
              <w:rPr>
                <w:rFonts w:ascii="Footlight MT Light" w:eastAsia="Times New Roman" w:hAnsi="Footlight MT Light"/>
                <w:b/>
                <w:sz w:val="28"/>
                <w:szCs w:val="28"/>
              </w:rPr>
            </w:pPr>
            <w:r w:rsidRPr="0099250D">
              <w:rPr>
                <w:rFonts w:ascii="Footlight MT Light" w:eastAsia="Times New Roman" w:hAnsi="Footlight MT Light"/>
                <w:b/>
                <w:sz w:val="28"/>
                <w:szCs w:val="28"/>
              </w:rPr>
              <w:t>Student B</w:t>
            </w:r>
          </w:p>
        </w:tc>
      </w:tr>
      <w:tr w:rsidR="000A745A" w:rsidRPr="0099250D" w:rsidTr="0099250D">
        <w:trPr>
          <w:jc w:val="center"/>
        </w:trPr>
        <w:tc>
          <w:tcPr>
            <w:tcW w:w="8776" w:type="dxa"/>
          </w:tcPr>
          <w:p w:rsidR="000A745A" w:rsidRPr="0099250D" w:rsidRDefault="00564A9D" w:rsidP="000E600B">
            <w:pPr>
              <w:rPr>
                <w:rFonts w:ascii="Footlight MT Light" w:eastAsia="Times New Roman" w:hAnsi="Footlight MT Light"/>
              </w:rPr>
            </w:pPr>
            <w:r>
              <w:rPr>
                <w:rFonts w:ascii="Footlight MT Light" w:eastAsia="Times New Roman" w:hAnsi="Footlight MT Light"/>
                <w:noProof/>
              </w:rPr>
              <w:drawing>
                <wp:inline distT="0" distB="0" distL="0" distR="0">
                  <wp:extent cx="5436235" cy="6803390"/>
                  <wp:effectExtent l="19050" t="0" r="0" b="0"/>
                  <wp:docPr id="3" name="Picture 3" descr="1. 5 is divisor, 20 is dividend, 4 is quotient&#10;2. I have 20 bouncy balls.  I gave 5 to each of my 4 friends.  I now have 4 left over.&#10;3. Shows 5 columns of balls, each column has 4 balls.  4 of the columns have a friend underneath them.  The fifth column is circled with the phrases &quot;bouncy balls&quot; &quot;4 left over&quot; next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5 is divisor, 20 is dividend, 4 is quotient&#10;2. I have 20 bouncy balls.  I gave 5 to each of my 4 friends.  I now have 4 left over.&#10;3. Shows 5 columns of balls, each column has 4 balls.  4 of the columns have a friend underneath them.  The fifth column is circled with the phrases &quot;bouncy balls&quot; &quot;4 left over&quot; next to it."/>
                          <pic:cNvPicPr>
                            <a:picLocks noChangeAspect="1" noChangeArrowheads="1"/>
                          </pic:cNvPicPr>
                        </pic:nvPicPr>
                        <pic:blipFill>
                          <a:blip r:embed="rId14" cstate="print"/>
                          <a:srcRect/>
                          <a:stretch>
                            <a:fillRect/>
                          </a:stretch>
                        </pic:blipFill>
                        <pic:spPr bwMode="auto">
                          <a:xfrm>
                            <a:off x="0" y="0"/>
                            <a:ext cx="5436235" cy="6803390"/>
                          </a:xfrm>
                          <a:prstGeom prst="rect">
                            <a:avLst/>
                          </a:prstGeom>
                          <a:noFill/>
                          <a:ln w="9525">
                            <a:noFill/>
                            <a:miter lim="800000"/>
                            <a:headEnd/>
                            <a:tailEnd/>
                          </a:ln>
                        </pic:spPr>
                      </pic:pic>
                    </a:graphicData>
                  </a:graphic>
                </wp:inline>
              </w:drawing>
            </w:r>
          </w:p>
        </w:tc>
      </w:tr>
    </w:tbl>
    <w:p w:rsidR="000A745A" w:rsidRDefault="000A745A" w:rsidP="000A745A">
      <w:pPr>
        <w:pStyle w:val="Header"/>
        <w:jc w:val="center"/>
        <w:rPr>
          <w:b/>
        </w:rPr>
      </w:pPr>
    </w:p>
    <w:p w:rsidR="00BB54CE" w:rsidRDefault="00BB54CE" w:rsidP="0040324C">
      <w:pPr>
        <w:pStyle w:val="Header"/>
        <w:jc w:val="center"/>
        <w:rPr>
          <w:b/>
        </w:rPr>
      </w:pPr>
    </w:p>
    <w:p w:rsidR="0040324C" w:rsidRPr="00AA65B6" w:rsidRDefault="0040324C" w:rsidP="0040324C">
      <w:pPr>
        <w:pStyle w:val="Header"/>
        <w:jc w:val="center"/>
        <w:rPr>
          <w:b/>
        </w:rPr>
      </w:pPr>
      <w:r w:rsidRPr="00AA65B6">
        <w:rPr>
          <w:b/>
        </w:rPr>
        <w:t>Student Work Analysis</w:t>
      </w:r>
    </w:p>
    <w:p w:rsidR="0040324C" w:rsidRPr="00AA65B6" w:rsidRDefault="0040324C" w:rsidP="0040324C">
      <w:pPr>
        <w:pStyle w:val="Header"/>
        <w:rPr>
          <w:b/>
        </w:rPr>
      </w:pPr>
      <w:r>
        <w:rPr>
          <w:b/>
        </w:rPr>
        <w:lastRenderedPageBreak/>
        <w:t xml:space="preserve">         </w:t>
      </w:r>
      <w:r w:rsidRPr="00AA65B6">
        <w:rPr>
          <w:b/>
        </w:rPr>
        <w:t xml:space="preserve">Problem: </w:t>
      </w:r>
      <w:r w:rsidRPr="0040324C">
        <w:t>Twenty Divided by Five</w:t>
      </w:r>
      <w:r w:rsidRPr="00AA65B6">
        <w:rPr>
          <w:b/>
        </w:rPr>
        <w:t xml:space="preserve">         </w:t>
      </w:r>
      <w:r>
        <w:rPr>
          <w:b/>
        </w:rPr>
        <w:t xml:space="preserve"> </w:t>
      </w:r>
      <w:r w:rsidRPr="00AA65B6">
        <w:rPr>
          <w:b/>
        </w:rPr>
        <w:t xml:space="preserve">     </w:t>
      </w:r>
      <w:r>
        <w:rPr>
          <w:b/>
        </w:rPr>
        <w:t xml:space="preserve">                                </w:t>
      </w:r>
      <w:r w:rsidRPr="00AA65B6">
        <w:rPr>
          <w:b/>
        </w:rPr>
        <w:t xml:space="preserve">Grade Level: </w:t>
      </w:r>
      <w:r w:rsidRPr="0040324C">
        <w:t>5</w:t>
      </w:r>
    </w:p>
    <w:p w:rsidR="000A745A" w:rsidRDefault="000A745A" w:rsidP="000A745A"/>
    <w:p w:rsidR="000A745A" w:rsidRDefault="000A745A" w:rsidP="000A745A"/>
    <w:p w:rsidR="000A745A" w:rsidRDefault="000A745A" w:rsidP="000A745A"/>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6"/>
      </w:tblGrid>
      <w:tr w:rsidR="000A745A" w:rsidRPr="0099250D" w:rsidTr="0099250D">
        <w:trPr>
          <w:jc w:val="center"/>
        </w:trPr>
        <w:tc>
          <w:tcPr>
            <w:tcW w:w="8776" w:type="dxa"/>
          </w:tcPr>
          <w:p w:rsidR="000A745A" w:rsidRPr="0099250D" w:rsidRDefault="000A745A" w:rsidP="0099250D">
            <w:pPr>
              <w:jc w:val="center"/>
              <w:rPr>
                <w:rFonts w:ascii="Footlight MT Light" w:eastAsia="Times New Roman" w:hAnsi="Footlight MT Light"/>
                <w:b/>
                <w:sz w:val="28"/>
                <w:szCs w:val="28"/>
              </w:rPr>
            </w:pPr>
            <w:r w:rsidRPr="0099250D">
              <w:rPr>
                <w:rFonts w:ascii="Footlight MT Light" w:eastAsia="Times New Roman" w:hAnsi="Footlight MT Light"/>
                <w:b/>
                <w:sz w:val="28"/>
                <w:szCs w:val="28"/>
              </w:rPr>
              <w:t>Student C</w:t>
            </w:r>
          </w:p>
        </w:tc>
      </w:tr>
      <w:tr w:rsidR="000A745A" w:rsidRPr="0099250D" w:rsidTr="0099250D">
        <w:trPr>
          <w:jc w:val="center"/>
        </w:trPr>
        <w:tc>
          <w:tcPr>
            <w:tcW w:w="8776" w:type="dxa"/>
          </w:tcPr>
          <w:p w:rsidR="000A745A" w:rsidRPr="0099250D" w:rsidRDefault="00564A9D" w:rsidP="000E600B">
            <w:pPr>
              <w:rPr>
                <w:rFonts w:ascii="Footlight MT Light" w:eastAsia="Times New Roman" w:hAnsi="Footlight MT Light"/>
              </w:rPr>
            </w:pPr>
            <w:r>
              <w:rPr>
                <w:rFonts w:ascii="Footlight MT Light" w:eastAsia="Times New Roman" w:hAnsi="Footlight MT Light"/>
                <w:noProof/>
              </w:rPr>
              <w:drawing>
                <wp:inline distT="0" distB="0" distL="0" distR="0">
                  <wp:extent cx="5427980" cy="4555490"/>
                  <wp:effectExtent l="19050" t="0" r="1270" b="0"/>
                  <wp:docPr id="4" name="Picture 4" descr="1. 5 is the divisor, 20 is the dividend, 4 is the quotient.  Also shows the 20 - 20 = 0 step in the algorithm.&#10;2. Bob had 20 cents to go to a candy store.  Every piece of candy was 4 cents.  He spent all of his money.  How many pieces of candy did Bob buy?  (Bob bought 5 pieces of candy since 20/4 = 5.&#10;3. array of dots with 4 rows x 5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5 is the divisor, 20 is the dividend, 4 is the quotient.  Also shows the 20 - 20 = 0 step in the algorithm.&#10;2. Bob had 20 cents to go to a candy store.  Every piece of candy was 4 cents.  He spent all of his money.  How many pieces of candy did Bob buy?  (Bob bought 5 pieces of candy since 20/4 = 5.&#10;3. array of dots with 4 rows x 5 columns"/>
                          <pic:cNvPicPr>
                            <a:picLocks noChangeAspect="1" noChangeArrowheads="1"/>
                          </pic:cNvPicPr>
                        </pic:nvPicPr>
                        <pic:blipFill>
                          <a:blip r:embed="rId15" cstate="print"/>
                          <a:srcRect/>
                          <a:stretch>
                            <a:fillRect/>
                          </a:stretch>
                        </pic:blipFill>
                        <pic:spPr bwMode="auto">
                          <a:xfrm>
                            <a:off x="0" y="0"/>
                            <a:ext cx="5427980" cy="4555490"/>
                          </a:xfrm>
                          <a:prstGeom prst="rect">
                            <a:avLst/>
                          </a:prstGeom>
                          <a:noFill/>
                          <a:ln w="9525">
                            <a:noFill/>
                            <a:miter lim="800000"/>
                            <a:headEnd/>
                            <a:tailEnd/>
                          </a:ln>
                        </pic:spPr>
                      </pic:pic>
                    </a:graphicData>
                  </a:graphic>
                </wp:inline>
              </w:drawing>
            </w:r>
          </w:p>
        </w:tc>
      </w:tr>
    </w:tbl>
    <w:p w:rsidR="000A745A" w:rsidRDefault="000A745A" w:rsidP="000A745A">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BB54CE" w:rsidRDefault="00BB54CE" w:rsidP="0040324C">
      <w:pPr>
        <w:pStyle w:val="Header"/>
        <w:jc w:val="center"/>
        <w:rPr>
          <w:b/>
        </w:rPr>
      </w:pPr>
    </w:p>
    <w:p w:rsidR="0040324C" w:rsidRPr="00AA65B6" w:rsidRDefault="0040324C" w:rsidP="0040324C">
      <w:pPr>
        <w:pStyle w:val="Header"/>
        <w:jc w:val="center"/>
        <w:rPr>
          <w:b/>
        </w:rPr>
      </w:pPr>
      <w:r w:rsidRPr="00AA65B6">
        <w:rPr>
          <w:b/>
        </w:rPr>
        <w:t>Student Work Analysis</w:t>
      </w:r>
    </w:p>
    <w:p w:rsidR="0040324C" w:rsidRPr="00AA65B6" w:rsidRDefault="0040324C" w:rsidP="0040324C">
      <w:pPr>
        <w:pStyle w:val="Header"/>
        <w:rPr>
          <w:b/>
        </w:rPr>
      </w:pPr>
      <w:r>
        <w:rPr>
          <w:b/>
        </w:rPr>
        <w:lastRenderedPageBreak/>
        <w:t xml:space="preserve">         </w:t>
      </w:r>
      <w:r w:rsidRPr="00AA65B6">
        <w:rPr>
          <w:b/>
        </w:rPr>
        <w:t xml:space="preserve">Problem: </w:t>
      </w:r>
      <w:r w:rsidRPr="0040324C">
        <w:t>Twenty Divided by Five</w:t>
      </w:r>
      <w:r w:rsidRPr="00AA65B6">
        <w:rPr>
          <w:b/>
        </w:rPr>
        <w:t xml:space="preserve">         </w:t>
      </w:r>
      <w:r>
        <w:rPr>
          <w:b/>
        </w:rPr>
        <w:t xml:space="preserve"> </w:t>
      </w:r>
      <w:r w:rsidRPr="00AA65B6">
        <w:rPr>
          <w:b/>
        </w:rPr>
        <w:t xml:space="preserve">     </w:t>
      </w:r>
      <w:r>
        <w:rPr>
          <w:b/>
        </w:rPr>
        <w:t xml:space="preserve">                                </w:t>
      </w:r>
      <w:r w:rsidRPr="00AA65B6">
        <w:rPr>
          <w:b/>
        </w:rPr>
        <w:t xml:space="preserve">Grade Level: </w:t>
      </w:r>
      <w:r w:rsidRPr="0040324C">
        <w:t>5</w:t>
      </w:r>
    </w:p>
    <w:p w:rsidR="000A745A" w:rsidRDefault="000A745A" w:rsidP="000A745A"/>
    <w:p w:rsidR="000A745A" w:rsidRDefault="000A745A" w:rsidP="000A745A"/>
    <w:p w:rsidR="00BB54CE" w:rsidRDefault="00BB54CE" w:rsidP="000A745A"/>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6"/>
      </w:tblGrid>
      <w:tr w:rsidR="000A745A" w:rsidRPr="0099250D" w:rsidTr="0099250D">
        <w:trPr>
          <w:jc w:val="center"/>
        </w:trPr>
        <w:tc>
          <w:tcPr>
            <w:tcW w:w="9987" w:type="dxa"/>
          </w:tcPr>
          <w:p w:rsidR="000A745A" w:rsidRPr="0099250D" w:rsidRDefault="000A745A" w:rsidP="0099250D">
            <w:pPr>
              <w:jc w:val="center"/>
              <w:rPr>
                <w:rFonts w:ascii="Footlight MT Light" w:eastAsia="Times New Roman" w:hAnsi="Footlight MT Light"/>
                <w:b/>
                <w:sz w:val="28"/>
                <w:szCs w:val="28"/>
              </w:rPr>
            </w:pPr>
            <w:r w:rsidRPr="0099250D">
              <w:rPr>
                <w:rFonts w:ascii="Footlight MT Light" w:eastAsia="Times New Roman" w:hAnsi="Footlight MT Light"/>
                <w:b/>
                <w:sz w:val="28"/>
                <w:szCs w:val="28"/>
              </w:rPr>
              <w:t>Student D</w:t>
            </w:r>
          </w:p>
        </w:tc>
      </w:tr>
      <w:tr w:rsidR="000A745A" w:rsidRPr="0099250D" w:rsidTr="0099250D">
        <w:trPr>
          <w:jc w:val="center"/>
        </w:trPr>
        <w:tc>
          <w:tcPr>
            <w:tcW w:w="9987" w:type="dxa"/>
          </w:tcPr>
          <w:p w:rsidR="000A745A" w:rsidRPr="0099250D" w:rsidRDefault="00564A9D" w:rsidP="000E600B">
            <w:pPr>
              <w:rPr>
                <w:rFonts w:ascii="Footlight MT Light" w:eastAsia="Times New Roman" w:hAnsi="Footlight MT Light"/>
              </w:rPr>
            </w:pPr>
            <w:bookmarkStart w:id="3" w:name="_GoBack"/>
            <w:r>
              <w:rPr>
                <w:rFonts w:ascii="Footlight MT Light" w:eastAsia="Times New Roman" w:hAnsi="Footlight MT Light"/>
                <w:noProof/>
              </w:rPr>
              <w:drawing>
                <wp:inline distT="0" distB="0" distL="0" distR="0">
                  <wp:extent cx="5436235" cy="6216015"/>
                  <wp:effectExtent l="19050" t="0" r="0" b="0"/>
                  <wp:docPr id="5" name="Picture 5" descr="1. 5 is the divisor, 20 is the dividend, 04 is the quotient.  Also shows 20 - 20 = 0 step in the algorithm.&#10;2. There was 5 kids and 20 muffins each kid get an equal amount how many muffins per person?  20 muffins per kid.&#10;3. shows an array of dots (4 rows x 5 columns) with lines drawn (1 line per dot) out to one of five kids.  Each kid has 4 tic marks underneath them.  &quot;4 muffins per ki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5 is the divisor, 20 is the dividend, 04 is the quotient.  Also shows 20 - 20 = 0 step in the algorithm.&#10;2. There was 5 kids and 20 muffins each kid get an equal amount how many muffins per person?  20 muffins per kid.&#10;3. shows an array of dots (4 rows x 5 columns) with lines drawn (1 line per dot) out to one of five kids.  Each kid has 4 tic marks underneath them.  &quot;4 muffins per kid.&quot;"/>
                          <pic:cNvPicPr>
                            <a:picLocks noChangeAspect="1" noChangeArrowheads="1"/>
                          </pic:cNvPicPr>
                        </pic:nvPicPr>
                        <pic:blipFill>
                          <a:blip r:embed="rId16" cstate="print"/>
                          <a:srcRect/>
                          <a:stretch>
                            <a:fillRect/>
                          </a:stretch>
                        </pic:blipFill>
                        <pic:spPr bwMode="auto">
                          <a:xfrm>
                            <a:off x="0" y="0"/>
                            <a:ext cx="5436235" cy="6216015"/>
                          </a:xfrm>
                          <a:prstGeom prst="rect">
                            <a:avLst/>
                          </a:prstGeom>
                          <a:noFill/>
                          <a:ln w="9525">
                            <a:noFill/>
                            <a:miter lim="800000"/>
                            <a:headEnd/>
                            <a:tailEnd/>
                          </a:ln>
                        </pic:spPr>
                      </pic:pic>
                    </a:graphicData>
                  </a:graphic>
                </wp:inline>
              </w:drawing>
            </w:r>
            <w:bookmarkEnd w:id="3"/>
          </w:p>
        </w:tc>
      </w:tr>
    </w:tbl>
    <w:p w:rsidR="005B6E45" w:rsidRPr="00A569E7" w:rsidRDefault="005B6E45">
      <w:pPr>
        <w:jc w:val="both"/>
        <w:rPr>
          <w:rFonts w:ascii="Times New Roman" w:eastAsia="Times New Roman" w:hAnsi="Times New Roman"/>
          <w:b/>
          <w:bCs/>
          <w:szCs w:val="24"/>
          <w:u w:val="single"/>
        </w:rPr>
      </w:pPr>
    </w:p>
    <w:p w:rsidR="005B6E45" w:rsidRPr="00A569E7" w:rsidRDefault="005B6E45">
      <w:pPr>
        <w:jc w:val="both"/>
        <w:rPr>
          <w:rFonts w:ascii="Times New Roman" w:eastAsia="Times New Roman" w:hAnsi="Times New Roman"/>
          <w:b/>
          <w:bCs/>
          <w:szCs w:val="24"/>
          <w:u w:val="single"/>
        </w:rPr>
      </w:pPr>
    </w:p>
    <w:p w:rsidR="005B6E45" w:rsidRPr="00A569E7" w:rsidRDefault="005B6E45">
      <w:pPr>
        <w:jc w:val="both"/>
        <w:rPr>
          <w:rFonts w:ascii="Times New Roman" w:eastAsia="Times New Roman" w:hAnsi="Times New Roman"/>
          <w:b/>
          <w:bCs/>
          <w:szCs w:val="24"/>
          <w:u w:val="single"/>
        </w:rPr>
      </w:pPr>
    </w:p>
    <w:p w:rsidR="005B6E45" w:rsidRPr="00A569E7" w:rsidRDefault="005B6E45">
      <w:pPr>
        <w:ind w:left="360"/>
        <w:rPr>
          <w:rFonts w:ascii="Times New Roman" w:hAnsi="Times New Roman"/>
          <w:i/>
        </w:rPr>
      </w:pPr>
      <w:r w:rsidRPr="00A569E7">
        <w:rPr>
          <w:rFonts w:ascii="Times New Roman" w:hAnsi="Times New Roman"/>
          <w:iCs/>
        </w:rPr>
        <w:t xml:space="preserve"> </w:t>
      </w:r>
    </w:p>
    <w:p w:rsidR="005B6E45" w:rsidRPr="00A569E7" w:rsidRDefault="005B6E45">
      <w:pPr>
        <w:rPr>
          <w:rFonts w:ascii="Times New Roman" w:hAnsi="Times New Roman"/>
          <w:iCs/>
        </w:rPr>
      </w:pPr>
    </w:p>
    <w:p w:rsidR="001B160B" w:rsidRPr="0040324C" w:rsidRDefault="0027293A" w:rsidP="0040324C">
      <w:pPr>
        <w:pStyle w:val="Heading1"/>
        <w:jc w:val="center"/>
        <w:rPr>
          <w:rFonts w:ascii="Footlight MT Light" w:hAnsi="Footlight MT Light"/>
          <w:u w:val="none"/>
        </w:rPr>
      </w:pPr>
      <w:r w:rsidRPr="00A569E7">
        <w:rPr>
          <w:rFonts w:ascii="Times New Roman" w:hAnsi="Times New Roman"/>
        </w:rPr>
        <w:br w:type="page"/>
      </w:r>
      <w:r w:rsidR="001B160B" w:rsidRPr="0040324C">
        <w:rPr>
          <w:rFonts w:ascii="Footlight MT Light" w:hAnsi="Footlight MT Light"/>
          <w:u w:val="none"/>
        </w:rPr>
        <w:lastRenderedPageBreak/>
        <w:t>Student Work Analysis</w:t>
      </w:r>
      <w:r w:rsidR="00BA4A30" w:rsidRPr="0040324C">
        <w:rPr>
          <w:rFonts w:ascii="Footlight MT Light" w:hAnsi="Footlight MT Light"/>
          <w:u w:val="none"/>
        </w:rPr>
        <w:t xml:space="preserve"> for: </w:t>
      </w:r>
      <w:r w:rsidR="0040324C" w:rsidRPr="0040324C">
        <w:rPr>
          <w:rFonts w:ascii="Footlight MT Light" w:hAnsi="Footlight MT Light"/>
          <w:b w:val="0"/>
          <w:szCs w:val="21"/>
          <w:u w:val="none"/>
        </w:rPr>
        <w:t>Twenty Divided by Five</w:t>
      </w:r>
    </w:p>
    <w:p w:rsidR="005B3755" w:rsidRPr="001C5CF6" w:rsidRDefault="005B3755" w:rsidP="001C5CF6">
      <w:pPr>
        <w:rPr>
          <w:rFonts w:ascii="Comic Sans MS" w:hAnsi="Comic Sans MS"/>
          <w:sz w:val="16"/>
          <w:szCs w:val="16"/>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577A2B" w:rsidRPr="00A569E7">
        <w:trPr>
          <w:jc w:val="center"/>
        </w:trPr>
        <w:tc>
          <w:tcPr>
            <w:tcW w:w="807" w:type="dxa"/>
            <w:shd w:val="clear" w:color="auto" w:fill="E6E6E6"/>
            <w:vAlign w:val="center"/>
          </w:tcPr>
          <w:p w:rsidR="00577A2B" w:rsidRPr="000627AD" w:rsidRDefault="00577A2B" w:rsidP="007F23B0">
            <w:pPr>
              <w:pStyle w:val="Heading1"/>
              <w:jc w:val="center"/>
              <w:rPr>
                <w:rFonts w:ascii="Footlight MT Light" w:hAnsi="Footlight MT Light"/>
                <w:sz w:val="16"/>
                <w:szCs w:val="16"/>
                <w:u w:val="none"/>
              </w:rPr>
            </w:pPr>
            <w:r w:rsidRPr="000627AD">
              <w:rPr>
                <w:rFonts w:ascii="Footlight MT Light" w:hAnsi="Footlight MT Light"/>
                <w:sz w:val="16"/>
                <w:szCs w:val="16"/>
                <w:u w:val="none"/>
              </w:rPr>
              <w:t>Student</w:t>
            </w:r>
          </w:p>
        </w:tc>
        <w:tc>
          <w:tcPr>
            <w:tcW w:w="2297" w:type="dxa"/>
            <w:shd w:val="clear" w:color="auto" w:fill="E6E6E6"/>
            <w:vAlign w:val="center"/>
          </w:tcPr>
          <w:p w:rsidR="004C364D" w:rsidRPr="00C20B73" w:rsidRDefault="00DD61E8" w:rsidP="004C364D">
            <w:pPr>
              <w:jc w:val="center"/>
              <w:rPr>
                <w:rFonts w:ascii="Footlight MT Light" w:hAnsi="Footlight MT Light"/>
                <w:b/>
                <w:bCs/>
                <w:iCs/>
                <w:sz w:val="22"/>
                <w:szCs w:val="22"/>
                <w:highlight w:val="yellow"/>
              </w:rPr>
            </w:pPr>
            <w:r w:rsidRPr="00C20B73">
              <w:rPr>
                <w:rFonts w:ascii="Footlight MT Light" w:hAnsi="Footlight MT Light"/>
                <w:b/>
                <w:bCs/>
                <w:sz w:val="22"/>
                <w:szCs w:val="22"/>
              </w:rPr>
              <w:t>What type of division is represented in the student’s work?</w:t>
            </w:r>
          </w:p>
        </w:tc>
        <w:tc>
          <w:tcPr>
            <w:tcW w:w="2297" w:type="dxa"/>
            <w:shd w:val="clear" w:color="auto" w:fill="E6E6E6"/>
            <w:vAlign w:val="center"/>
          </w:tcPr>
          <w:p w:rsidR="00577A2B" w:rsidRPr="00C20B73" w:rsidRDefault="00D90B35" w:rsidP="00D90B35">
            <w:pPr>
              <w:jc w:val="center"/>
              <w:rPr>
                <w:rFonts w:ascii="Footlight MT Light" w:hAnsi="Footlight MT Light"/>
                <w:b/>
                <w:sz w:val="22"/>
                <w:szCs w:val="22"/>
              </w:rPr>
            </w:pPr>
            <w:r w:rsidRPr="00C20B73">
              <w:rPr>
                <w:rFonts w:ascii="Footlight MT Light" w:hAnsi="Footlight MT Light"/>
                <w:b/>
                <w:bCs/>
                <w:sz w:val="22"/>
                <w:szCs w:val="22"/>
              </w:rPr>
              <w:t>Do the students recognize which quantities are the divisor, the dividend and the quotient in all three representations?</w:t>
            </w:r>
          </w:p>
        </w:tc>
        <w:tc>
          <w:tcPr>
            <w:tcW w:w="2297" w:type="dxa"/>
            <w:shd w:val="clear" w:color="auto" w:fill="E6E6E6"/>
            <w:vAlign w:val="center"/>
          </w:tcPr>
          <w:p w:rsidR="00577A2B" w:rsidRPr="00A569E7" w:rsidRDefault="00577A2B" w:rsidP="006439DA">
            <w:pPr>
              <w:jc w:val="center"/>
              <w:rPr>
                <w:rFonts w:ascii="Footlight MT Light" w:hAnsi="Footlight MT Light"/>
                <w:b/>
                <w:bCs/>
                <w:sz w:val="20"/>
              </w:rPr>
            </w:pPr>
          </w:p>
        </w:tc>
        <w:tc>
          <w:tcPr>
            <w:tcW w:w="2297" w:type="dxa"/>
            <w:shd w:val="clear" w:color="auto" w:fill="E6E6E6"/>
            <w:vAlign w:val="center"/>
          </w:tcPr>
          <w:p w:rsidR="00577A2B" w:rsidRPr="00A569E7" w:rsidRDefault="00577A2B" w:rsidP="006439DA">
            <w:pPr>
              <w:jc w:val="center"/>
              <w:rPr>
                <w:rFonts w:ascii="Footlight MT Light" w:hAnsi="Footlight MT Light"/>
                <w:b/>
                <w:bCs/>
                <w:sz w:val="20"/>
              </w:rPr>
            </w:pPr>
          </w:p>
        </w:tc>
      </w:tr>
      <w:tr w:rsidR="0060781B" w:rsidRPr="00A569E7" w:rsidTr="00C20B73">
        <w:trPr>
          <w:cantSplit/>
          <w:trHeight w:hRule="exact" w:val="2693"/>
          <w:jc w:val="center"/>
        </w:trPr>
        <w:tc>
          <w:tcPr>
            <w:tcW w:w="807" w:type="dxa"/>
            <w:shd w:val="clear" w:color="auto" w:fill="E6E6E6"/>
            <w:vAlign w:val="center"/>
          </w:tcPr>
          <w:p w:rsidR="0060781B" w:rsidRPr="00A569E7" w:rsidRDefault="0060781B" w:rsidP="0060645F">
            <w:pPr>
              <w:jc w:val="center"/>
              <w:rPr>
                <w:rFonts w:ascii="Footlight MT Light" w:hAnsi="Footlight MT Light"/>
                <w:b/>
                <w:bCs/>
                <w:sz w:val="22"/>
                <w:szCs w:val="22"/>
              </w:rPr>
            </w:pPr>
            <w:r w:rsidRPr="00A569E7">
              <w:rPr>
                <w:rFonts w:ascii="Footlight MT Light" w:hAnsi="Footlight MT Light"/>
                <w:b/>
                <w:bCs/>
                <w:sz w:val="22"/>
                <w:szCs w:val="22"/>
              </w:rPr>
              <w:t>A</w:t>
            </w:r>
          </w:p>
        </w:tc>
        <w:tc>
          <w:tcPr>
            <w:tcW w:w="2297" w:type="dxa"/>
            <w:vAlign w:val="center"/>
          </w:tcPr>
          <w:p w:rsidR="0060781B" w:rsidRPr="00A569E7" w:rsidRDefault="0060781B" w:rsidP="00015D20">
            <w:pPr>
              <w:jc w:val="center"/>
              <w:rPr>
                <w:rFonts w:ascii="Comic Sans MS" w:hAnsi="Comic Sans MS"/>
                <w:b/>
                <w:bCs/>
                <w:color w:val="339966"/>
                <w:sz w:val="16"/>
                <w:szCs w:val="16"/>
              </w:rPr>
            </w:pPr>
          </w:p>
        </w:tc>
        <w:tc>
          <w:tcPr>
            <w:tcW w:w="2297" w:type="dxa"/>
            <w:vAlign w:val="center"/>
          </w:tcPr>
          <w:p w:rsidR="0060781B" w:rsidRPr="00A569E7" w:rsidRDefault="0060781B" w:rsidP="00015D20">
            <w:pPr>
              <w:jc w:val="center"/>
              <w:rPr>
                <w:rFonts w:ascii="Comic Sans MS" w:hAnsi="Comic Sans MS"/>
                <w:b/>
                <w:bCs/>
                <w:color w:val="339966"/>
                <w:sz w:val="16"/>
                <w:szCs w:val="16"/>
              </w:rPr>
            </w:pPr>
          </w:p>
        </w:tc>
        <w:tc>
          <w:tcPr>
            <w:tcW w:w="2297" w:type="dxa"/>
            <w:vAlign w:val="center"/>
          </w:tcPr>
          <w:p w:rsidR="0060781B" w:rsidRPr="00A569E7" w:rsidRDefault="0060781B" w:rsidP="00015D20">
            <w:pPr>
              <w:jc w:val="center"/>
              <w:rPr>
                <w:rFonts w:ascii="Comic Sans MS" w:hAnsi="Comic Sans MS"/>
                <w:b/>
                <w:bCs/>
                <w:color w:val="339966"/>
                <w:sz w:val="16"/>
                <w:szCs w:val="16"/>
              </w:rPr>
            </w:pPr>
          </w:p>
        </w:tc>
        <w:tc>
          <w:tcPr>
            <w:tcW w:w="2297" w:type="dxa"/>
            <w:vAlign w:val="center"/>
          </w:tcPr>
          <w:p w:rsidR="0060781B" w:rsidRPr="00A569E7" w:rsidRDefault="0060781B" w:rsidP="00015D20">
            <w:pPr>
              <w:jc w:val="center"/>
              <w:rPr>
                <w:rFonts w:ascii="Comic Sans MS" w:hAnsi="Comic Sans MS"/>
                <w:b/>
                <w:bCs/>
                <w:color w:val="339966"/>
                <w:sz w:val="16"/>
                <w:szCs w:val="16"/>
              </w:rPr>
            </w:pPr>
          </w:p>
        </w:tc>
      </w:tr>
      <w:tr w:rsidR="001B160B" w:rsidRPr="00A569E7" w:rsidTr="00C20B73">
        <w:trPr>
          <w:cantSplit/>
          <w:trHeight w:hRule="exact" w:val="2693"/>
          <w:jc w:val="center"/>
        </w:trPr>
        <w:tc>
          <w:tcPr>
            <w:tcW w:w="807" w:type="dxa"/>
            <w:shd w:val="clear" w:color="auto" w:fill="E6E6E6"/>
            <w:vAlign w:val="center"/>
          </w:tcPr>
          <w:p w:rsidR="001B160B" w:rsidRPr="00A569E7" w:rsidRDefault="001B160B"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r w:rsidRPr="00A569E7">
              <w:rPr>
                <w:rFonts w:ascii="Footlight MT Light" w:hAnsi="Footlight MT Light"/>
                <w:b/>
                <w:bCs/>
                <w:sz w:val="22"/>
                <w:szCs w:val="22"/>
              </w:rPr>
              <w:t>B</w:t>
            </w:r>
          </w:p>
          <w:p w:rsidR="001B160B" w:rsidRPr="00A569E7" w:rsidRDefault="001B160B"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p>
        </w:tc>
        <w:tc>
          <w:tcPr>
            <w:tcW w:w="2297" w:type="dxa"/>
          </w:tcPr>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pStyle w:val="Header"/>
              <w:tabs>
                <w:tab w:val="clear" w:pos="4320"/>
                <w:tab w:val="clear" w:pos="8640"/>
              </w:tabs>
              <w:rPr>
                <w:sz w:val="22"/>
                <w:szCs w:val="22"/>
              </w:rPr>
            </w:pPr>
          </w:p>
        </w:tc>
        <w:tc>
          <w:tcPr>
            <w:tcW w:w="2297" w:type="dxa"/>
          </w:tcPr>
          <w:p w:rsidR="001B160B" w:rsidRPr="00A569E7" w:rsidRDefault="001B160B" w:rsidP="005B6E45">
            <w:pPr>
              <w:rPr>
                <w:rFonts w:ascii="Footlight MT Light" w:hAnsi="Footlight MT Light"/>
                <w:sz w:val="22"/>
                <w:szCs w:val="22"/>
              </w:rPr>
            </w:pPr>
          </w:p>
        </w:tc>
      </w:tr>
      <w:tr w:rsidR="001B160B" w:rsidRPr="00A569E7" w:rsidTr="00C20B73">
        <w:trPr>
          <w:cantSplit/>
          <w:trHeight w:hRule="exact" w:val="2693"/>
          <w:jc w:val="center"/>
        </w:trPr>
        <w:tc>
          <w:tcPr>
            <w:tcW w:w="807" w:type="dxa"/>
            <w:shd w:val="clear" w:color="auto" w:fill="E6E6E6"/>
            <w:vAlign w:val="center"/>
          </w:tcPr>
          <w:p w:rsidR="001B160B" w:rsidRPr="00A569E7" w:rsidRDefault="001B160B"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r w:rsidRPr="00A569E7">
              <w:rPr>
                <w:rFonts w:ascii="Footlight MT Light" w:hAnsi="Footlight MT Light"/>
                <w:b/>
                <w:bCs/>
                <w:sz w:val="22"/>
                <w:szCs w:val="22"/>
              </w:rPr>
              <w:t>C</w:t>
            </w:r>
          </w:p>
          <w:p w:rsidR="001B160B" w:rsidRPr="00A569E7" w:rsidRDefault="001B160B" w:rsidP="005B6E45">
            <w:pP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p>
        </w:tc>
        <w:tc>
          <w:tcPr>
            <w:tcW w:w="2297" w:type="dxa"/>
          </w:tcPr>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r>
      <w:tr w:rsidR="001B160B" w:rsidRPr="00A569E7" w:rsidTr="00C20B73">
        <w:trPr>
          <w:cantSplit/>
          <w:trHeight w:hRule="exact" w:val="2693"/>
          <w:jc w:val="center"/>
        </w:trPr>
        <w:tc>
          <w:tcPr>
            <w:tcW w:w="807" w:type="dxa"/>
            <w:shd w:val="clear" w:color="auto" w:fill="E6E6E6"/>
            <w:vAlign w:val="center"/>
          </w:tcPr>
          <w:p w:rsidR="001B160B" w:rsidRPr="00A569E7" w:rsidRDefault="001B160B"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p>
          <w:p w:rsidR="004C364D" w:rsidRPr="00A569E7" w:rsidRDefault="004C364D" w:rsidP="005B6E45">
            <w:pPr>
              <w:jc w:val="center"/>
              <w:rPr>
                <w:rFonts w:ascii="Footlight MT Light" w:hAnsi="Footlight MT Light"/>
                <w:b/>
                <w:bCs/>
                <w:sz w:val="22"/>
                <w:szCs w:val="22"/>
              </w:rPr>
            </w:pPr>
          </w:p>
          <w:p w:rsidR="001B160B" w:rsidRPr="00A569E7" w:rsidRDefault="001B160B" w:rsidP="005B6E45">
            <w:pPr>
              <w:jc w:val="center"/>
              <w:rPr>
                <w:rFonts w:ascii="Footlight MT Light" w:hAnsi="Footlight MT Light"/>
                <w:b/>
                <w:bCs/>
                <w:sz w:val="22"/>
                <w:szCs w:val="22"/>
              </w:rPr>
            </w:pPr>
            <w:r w:rsidRPr="00A569E7">
              <w:rPr>
                <w:rFonts w:ascii="Footlight MT Light" w:hAnsi="Footlight MT Light"/>
                <w:b/>
                <w:bCs/>
                <w:sz w:val="22"/>
                <w:szCs w:val="22"/>
              </w:rPr>
              <w:t>D</w:t>
            </w:r>
          </w:p>
          <w:p w:rsidR="001B160B" w:rsidRPr="00A569E7" w:rsidRDefault="001B160B" w:rsidP="005B6E45">
            <w:pPr>
              <w:rPr>
                <w:rFonts w:ascii="Footlight MT Light" w:hAnsi="Footlight MT Light"/>
                <w:b/>
                <w:bCs/>
                <w:sz w:val="22"/>
                <w:szCs w:val="22"/>
              </w:rPr>
            </w:pPr>
          </w:p>
          <w:p w:rsidR="001B160B" w:rsidRPr="00A569E7" w:rsidRDefault="001B160B" w:rsidP="005B6E45">
            <w:pPr>
              <w:rPr>
                <w:rFonts w:ascii="Footlight MT Light" w:hAnsi="Footlight MT Light"/>
                <w:b/>
                <w:bCs/>
                <w:sz w:val="22"/>
                <w:szCs w:val="22"/>
              </w:rPr>
            </w:pPr>
          </w:p>
          <w:p w:rsidR="001B160B" w:rsidRPr="00A569E7" w:rsidRDefault="001B160B" w:rsidP="005B6E45">
            <w:pPr>
              <w:rPr>
                <w:rFonts w:ascii="Footlight MT Light" w:hAnsi="Footlight MT Light"/>
                <w:b/>
                <w:bCs/>
                <w:sz w:val="22"/>
                <w:szCs w:val="22"/>
              </w:rPr>
            </w:pPr>
          </w:p>
          <w:p w:rsidR="001B160B" w:rsidRPr="00A569E7" w:rsidRDefault="001B160B" w:rsidP="005B6E45">
            <w:pPr>
              <w:rPr>
                <w:rFonts w:ascii="Footlight MT Light" w:hAnsi="Footlight MT Light"/>
                <w:b/>
                <w:bCs/>
                <w:sz w:val="22"/>
                <w:szCs w:val="22"/>
              </w:rPr>
            </w:pPr>
          </w:p>
        </w:tc>
        <w:tc>
          <w:tcPr>
            <w:tcW w:w="2297" w:type="dxa"/>
          </w:tcPr>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c>
          <w:tcPr>
            <w:tcW w:w="2297" w:type="dxa"/>
          </w:tcPr>
          <w:p w:rsidR="001B160B" w:rsidRPr="00A569E7" w:rsidRDefault="001B160B" w:rsidP="005B6E45">
            <w:pPr>
              <w:rPr>
                <w:rFonts w:ascii="Footlight MT Light" w:hAnsi="Footlight MT Light"/>
                <w:sz w:val="22"/>
                <w:szCs w:val="22"/>
              </w:rPr>
            </w:pPr>
          </w:p>
        </w:tc>
      </w:tr>
    </w:tbl>
    <w:p w:rsidR="00B21919" w:rsidRPr="000613D2" w:rsidRDefault="00B21919" w:rsidP="00C20B73">
      <w:pPr>
        <w:pStyle w:val="BodyTextIndent"/>
        <w:ind w:left="0"/>
      </w:pPr>
    </w:p>
    <w:sectPr w:rsidR="00B21919" w:rsidRPr="000613D2">
      <w:footerReference w:type="default" r:id="rId1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96" w:rsidRDefault="00BC4096">
      <w:r>
        <w:separator/>
      </w:r>
    </w:p>
  </w:endnote>
  <w:endnote w:type="continuationSeparator" w:id="0">
    <w:p w:rsidR="00BC4096" w:rsidRDefault="00BC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32" w:rsidRDefault="00637D32" w:rsidP="00637D32">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9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DA58E5">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600861" w:rsidRDefault="00600861" w:rsidP="00600861">
    <w:pPr>
      <w:pStyle w:val="Footer"/>
      <w:jc w:val="center"/>
      <w:rPr>
        <w:rFonts w:ascii="Footlight MT Light" w:hAnsi="Footlight MT Light"/>
        <w:sz w:val="14"/>
        <w:szCs w:val="14"/>
      </w:rPr>
    </w:pPr>
  </w:p>
  <w:p w:rsidR="00600861" w:rsidRPr="001179D8" w:rsidRDefault="00FB1832" w:rsidP="00600861">
    <w:pPr>
      <w:pStyle w:val="Footer"/>
      <w:jc w:val="center"/>
      <w:rPr>
        <w:rFonts w:ascii="Footlight MT Light" w:hAnsi="Footlight MT Light"/>
        <w:sz w:val="12"/>
        <w:szCs w:val="12"/>
      </w:rPr>
    </w:pPr>
    <w:r>
      <w:rPr>
        <w:rFonts w:ascii="Footlight MT Light" w:hAnsi="Footlight MT Light"/>
        <w:sz w:val="12"/>
        <w:szCs w:val="12"/>
      </w:rPr>
      <w:t>© 2011</w:t>
    </w:r>
    <w:r w:rsidR="00600861" w:rsidRPr="001179D8">
      <w:rPr>
        <w:rFonts w:ascii="Footlight MT Light" w:hAnsi="Footlight MT Light"/>
        <w:sz w:val="12"/>
        <w:szCs w:val="12"/>
      </w:rPr>
      <w:t xml:space="preserve"> Commonwealth of </w:t>
    </w:r>
    <w:smartTag w:uri="urn:schemas-microsoft-com:office:smarttags" w:element="State">
      <w:smartTag w:uri="urn:schemas-microsoft-com:office:smarttags" w:element="place">
        <w:r w:rsidR="00600861" w:rsidRPr="001179D8">
          <w:rPr>
            <w:rFonts w:ascii="Footlight MT Light" w:hAnsi="Footlight MT Light"/>
            <w:sz w:val="12"/>
            <w:szCs w:val="12"/>
          </w:rPr>
          <w:t>Massachusetts</w:t>
        </w:r>
      </w:smartTag>
    </w:smartTag>
    <w:r w:rsidR="00600861"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600861" w:rsidRPr="001179D8">
          <w:rPr>
            <w:rFonts w:ascii="Footlight MT Light" w:hAnsi="Footlight MT Light"/>
            <w:sz w:val="12"/>
            <w:szCs w:val="12"/>
          </w:rPr>
          <w:t>Regional</w:t>
        </w:r>
      </w:smartTag>
      <w:r w:rsidR="00600861" w:rsidRPr="001179D8">
        <w:rPr>
          <w:rFonts w:ascii="Footlight MT Light" w:hAnsi="Footlight MT Light"/>
          <w:sz w:val="12"/>
          <w:szCs w:val="12"/>
        </w:rPr>
        <w:t xml:space="preserve"> </w:t>
      </w:r>
      <w:smartTag w:uri="urn:schemas-microsoft-com:office:smarttags" w:element="PlaceName">
        <w:r w:rsidR="00600861" w:rsidRPr="001179D8">
          <w:rPr>
            <w:rFonts w:ascii="Footlight MT Light" w:hAnsi="Footlight MT Light"/>
            <w:sz w:val="12"/>
            <w:szCs w:val="12"/>
          </w:rPr>
          <w:t>Science</w:t>
        </w:r>
      </w:smartTag>
      <w:r w:rsidR="00600861" w:rsidRPr="001179D8">
        <w:rPr>
          <w:rFonts w:ascii="Footlight MT Light" w:hAnsi="Footlight MT Light"/>
          <w:sz w:val="12"/>
          <w:szCs w:val="12"/>
        </w:rPr>
        <w:t xml:space="preserve"> </w:t>
      </w:r>
      <w:smartTag w:uri="urn:schemas-microsoft-com:office:smarttags" w:element="PlaceName">
        <w:r w:rsidR="00600861" w:rsidRPr="001179D8">
          <w:rPr>
            <w:rFonts w:ascii="Footlight MT Light" w:hAnsi="Footlight MT Light"/>
            <w:sz w:val="12"/>
            <w:szCs w:val="12"/>
          </w:rPr>
          <w:t>Resource</w:t>
        </w:r>
      </w:smartTag>
      <w:r w:rsidR="00600861" w:rsidRPr="001179D8">
        <w:rPr>
          <w:rFonts w:ascii="Footlight MT Light" w:hAnsi="Footlight MT Light"/>
          <w:sz w:val="12"/>
          <w:szCs w:val="12"/>
        </w:rPr>
        <w:t xml:space="preserve"> </w:t>
      </w:r>
      <w:smartTag w:uri="urn:schemas-microsoft-com:office:smarttags" w:element="City">
        <w:r w:rsidR="00600861" w:rsidRPr="001179D8">
          <w:rPr>
            <w:rFonts w:ascii="Footlight MT Light" w:hAnsi="Footlight MT Light"/>
            <w:sz w:val="12"/>
            <w:szCs w:val="12"/>
          </w:rPr>
          <w:t>Center</w:t>
        </w:r>
      </w:smartTag>
    </w:smartTag>
    <w:r w:rsidR="00600861" w:rsidRPr="001179D8">
      <w:rPr>
        <w:rFonts w:ascii="Footlight MT Light" w:hAnsi="Footlight MT Light"/>
        <w:sz w:val="12"/>
        <w:szCs w:val="12"/>
      </w:rPr>
      <w:t xml:space="preserve"> of the University of Massachusetts Medical School.</w:t>
    </w:r>
  </w:p>
  <w:p w:rsidR="00183E8A" w:rsidRPr="00EB0538" w:rsidRDefault="00183E8A" w:rsidP="00EB0538">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96" w:rsidRDefault="00BC4096">
      <w:r>
        <w:separator/>
      </w:r>
    </w:p>
  </w:footnote>
  <w:footnote w:type="continuationSeparator" w:id="0">
    <w:p w:rsidR="00BC4096" w:rsidRDefault="00BC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C266C0"/>
    <w:multiLevelType w:val="hybridMultilevel"/>
    <w:tmpl w:val="2542B5B8"/>
    <w:lvl w:ilvl="0" w:tplc="B9CAE9F8">
      <w:start w:val="1"/>
      <w:numFmt w:val="upperLetter"/>
      <w:lvlText w:val="%1."/>
      <w:lvlJc w:val="left"/>
      <w:pPr>
        <w:tabs>
          <w:tab w:val="num" w:pos="360"/>
        </w:tabs>
        <w:ind w:left="360" w:hanging="360"/>
      </w:pPr>
      <w:rPr>
        <w:rFonts w:ascii="Comic Sans MS" w:hAnsi="Comic Sans MS"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587C40"/>
    <w:multiLevelType w:val="hybridMultilevel"/>
    <w:tmpl w:val="F1D2A1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834B67"/>
    <w:multiLevelType w:val="hybridMultilevel"/>
    <w:tmpl w:val="44EA3AF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8F7935"/>
    <w:multiLevelType w:val="hybridMultilevel"/>
    <w:tmpl w:val="894CC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E232BC"/>
    <w:multiLevelType w:val="hybridMultilevel"/>
    <w:tmpl w:val="5C0489D0"/>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F0651A"/>
    <w:multiLevelType w:val="hybridMultilevel"/>
    <w:tmpl w:val="F684B65C"/>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894A7E1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2867BF"/>
    <w:multiLevelType w:val="hybridMultilevel"/>
    <w:tmpl w:val="928472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66C5C63"/>
    <w:multiLevelType w:val="hybridMultilevel"/>
    <w:tmpl w:val="609005C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7334785"/>
    <w:multiLevelType w:val="hybridMultilevel"/>
    <w:tmpl w:val="EBE66EF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826816"/>
    <w:multiLevelType w:val="hybridMultilevel"/>
    <w:tmpl w:val="BE9E42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086232"/>
    <w:multiLevelType w:val="hybridMultilevel"/>
    <w:tmpl w:val="DF02E19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68579AB"/>
    <w:multiLevelType w:val="hybridMultilevel"/>
    <w:tmpl w:val="4C20D0DC"/>
    <w:lvl w:ilvl="0" w:tplc="38161C92">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7F35671"/>
    <w:multiLevelType w:val="hybridMultilevel"/>
    <w:tmpl w:val="E556D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4B1314"/>
    <w:multiLevelType w:val="multilevel"/>
    <w:tmpl w:val="E8CEC4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1B568C"/>
    <w:multiLevelType w:val="hybridMultilevel"/>
    <w:tmpl w:val="2E4205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835258"/>
    <w:multiLevelType w:val="hybridMultilevel"/>
    <w:tmpl w:val="1F508C1A"/>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B6571F"/>
    <w:multiLevelType w:val="multilevel"/>
    <w:tmpl w:val="BE9E424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910916"/>
    <w:multiLevelType w:val="hybridMultilevel"/>
    <w:tmpl w:val="870E84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A936E3"/>
    <w:multiLevelType w:val="hybridMultilevel"/>
    <w:tmpl w:val="DE90C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E9A6488"/>
    <w:multiLevelType w:val="hybridMultilevel"/>
    <w:tmpl w:val="89341DA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91EC9554">
      <w:start w:val="2"/>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F58665D"/>
    <w:multiLevelType w:val="multilevel"/>
    <w:tmpl w:val="95CAD7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08152CA"/>
    <w:multiLevelType w:val="hybridMultilevel"/>
    <w:tmpl w:val="9A9CE85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4660337A">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CA56682"/>
    <w:multiLevelType w:val="multilevel"/>
    <w:tmpl w:val="44EA3AF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7754FC0"/>
    <w:multiLevelType w:val="hybridMultilevel"/>
    <w:tmpl w:val="A3E4E13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030F7A"/>
    <w:multiLevelType w:val="hybridMultilevel"/>
    <w:tmpl w:val="9A867A9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CBC3366"/>
    <w:multiLevelType w:val="hybridMultilevel"/>
    <w:tmpl w:val="CE8A085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88431F"/>
    <w:multiLevelType w:val="hybridMultilevel"/>
    <w:tmpl w:val="40CAEE50"/>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22B24A7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79B4117"/>
    <w:multiLevelType w:val="multilevel"/>
    <w:tmpl w:val="83A6FB7C"/>
    <w:lvl w:ilvl="0">
      <w:start w:val="1"/>
      <w:numFmt w:val="upperLetter"/>
      <w:lvlText w:val="%1."/>
      <w:lvlJc w:val="left"/>
      <w:pPr>
        <w:tabs>
          <w:tab w:val="num" w:pos="360"/>
        </w:tabs>
        <w:ind w:left="360" w:hanging="360"/>
      </w:pPr>
      <w:rPr>
        <w:rFonts w:ascii="Footlight MT Light" w:eastAsia="Times" w:hAnsi="Footlight MT Light"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2"/>
      <w:numFmt w:val="decimal"/>
      <w:lvlText w:val="%4."/>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BA1154"/>
    <w:multiLevelType w:val="hybridMultilevel"/>
    <w:tmpl w:val="E8CEC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6"/>
  </w:num>
  <w:num w:numId="3">
    <w:abstractNumId w:val="34"/>
  </w:num>
  <w:num w:numId="4">
    <w:abstractNumId w:val="7"/>
  </w:num>
  <w:num w:numId="5">
    <w:abstractNumId w:val="27"/>
  </w:num>
  <w:num w:numId="6">
    <w:abstractNumId w:val="0"/>
  </w:num>
  <w:num w:numId="7">
    <w:abstractNumId w:val="9"/>
  </w:num>
  <w:num w:numId="8">
    <w:abstractNumId w:val="10"/>
  </w:num>
  <w:num w:numId="9">
    <w:abstractNumId w:val="14"/>
  </w:num>
  <w:num w:numId="10">
    <w:abstractNumId w:val="3"/>
  </w:num>
  <w:num w:numId="11">
    <w:abstractNumId w:val="21"/>
  </w:num>
  <w:num w:numId="12">
    <w:abstractNumId w:val="1"/>
  </w:num>
  <w:num w:numId="13">
    <w:abstractNumId w:val="13"/>
  </w:num>
  <w:num w:numId="14">
    <w:abstractNumId w:val="4"/>
  </w:num>
  <w:num w:numId="15">
    <w:abstractNumId w:val="20"/>
  </w:num>
  <w:num w:numId="16">
    <w:abstractNumId w:val="35"/>
  </w:num>
  <w:num w:numId="17">
    <w:abstractNumId w:val="29"/>
  </w:num>
  <w:num w:numId="18">
    <w:abstractNumId w:val="17"/>
  </w:num>
  <w:num w:numId="19">
    <w:abstractNumId w:val="8"/>
  </w:num>
  <w:num w:numId="20">
    <w:abstractNumId w:val="5"/>
  </w:num>
  <w:num w:numId="21">
    <w:abstractNumId w:val="24"/>
  </w:num>
  <w:num w:numId="22">
    <w:abstractNumId w:val="11"/>
  </w:num>
  <w:num w:numId="23">
    <w:abstractNumId w:val="32"/>
  </w:num>
  <w:num w:numId="24">
    <w:abstractNumId w:val="22"/>
  </w:num>
  <w:num w:numId="25">
    <w:abstractNumId w:val="28"/>
  </w:num>
  <w:num w:numId="26">
    <w:abstractNumId w:val="26"/>
  </w:num>
  <w:num w:numId="27">
    <w:abstractNumId w:val="33"/>
  </w:num>
  <w:num w:numId="28">
    <w:abstractNumId w:val="25"/>
  </w:num>
  <w:num w:numId="29">
    <w:abstractNumId w:val="15"/>
  </w:num>
  <w:num w:numId="30">
    <w:abstractNumId w:val="23"/>
  </w:num>
  <w:num w:numId="31">
    <w:abstractNumId w:val="18"/>
  </w:num>
  <w:num w:numId="32">
    <w:abstractNumId w:val="30"/>
  </w:num>
  <w:num w:numId="33">
    <w:abstractNumId w:val="16"/>
  </w:num>
  <w:num w:numId="34">
    <w:abstractNumId w:val="12"/>
  </w:num>
  <w:num w:numId="35">
    <w:abstractNumId w:val="19"/>
  </w:num>
  <w:num w:numId="3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82600D"/>
    <w:rsid w:val="000022B3"/>
    <w:rsid w:val="00002B1C"/>
    <w:rsid w:val="00015D20"/>
    <w:rsid w:val="000166C4"/>
    <w:rsid w:val="00023575"/>
    <w:rsid w:val="0003282F"/>
    <w:rsid w:val="000463B2"/>
    <w:rsid w:val="0005052D"/>
    <w:rsid w:val="000627AD"/>
    <w:rsid w:val="000A14ED"/>
    <w:rsid w:val="000A745A"/>
    <w:rsid w:val="000D1BE2"/>
    <w:rsid w:val="000E600B"/>
    <w:rsid w:val="000E65B1"/>
    <w:rsid w:val="00124AD4"/>
    <w:rsid w:val="0012581E"/>
    <w:rsid w:val="00130374"/>
    <w:rsid w:val="0014191B"/>
    <w:rsid w:val="0015778C"/>
    <w:rsid w:val="00162507"/>
    <w:rsid w:val="00164517"/>
    <w:rsid w:val="00176696"/>
    <w:rsid w:val="0018264E"/>
    <w:rsid w:val="00183E8A"/>
    <w:rsid w:val="0018548F"/>
    <w:rsid w:val="001A1E4F"/>
    <w:rsid w:val="001A6448"/>
    <w:rsid w:val="001B160B"/>
    <w:rsid w:val="001C459E"/>
    <w:rsid w:val="001C5CF6"/>
    <w:rsid w:val="001C6743"/>
    <w:rsid w:val="001E39BC"/>
    <w:rsid w:val="001E5F32"/>
    <w:rsid w:val="00216591"/>
    <w:rsid w:val="0022268D"/>
    <w:rsid w:val="002232C2"/>
    <w:rsid w:val="00242710"/>
    <w:rsid w:val="00243AA0"/>
    <w:rsid w:val="002567A8"/>
    <w:rsid w:val="00266FB8"/>
    <w:rsid w:val="00267FDC"/>
    <w:rsid w:val="0027293A"/>
    <w:rsid w:val="00280D5C"/>
    <w:rsid w:val="002840CC"/>
    <w:rsid w:val="002B3EE3"/>
    <w:rsid w:val="002D0719"/>
    <w:rsid w:val="002D2676"/>
    <w:rsid w:val="002E35E7"/>
    <w:rsid w:val="002F64A4"/>
    <w:rsid w:val="002F7F42"/>
    <w:rsid w:val="003024BE"/>
    <w:rsid w:val="00303BF3"/>
    <w:rsid w:val="00310DA3"/>
    <w:rsid w:val="00325E14"/>
    <w:rsid w:val="003303EE"/>
    <w:rsid w:val="003340E3"/>
    <w:rsid w:val="00337B3F"/>
    <w:rsid w:val="003423E6"/>
    <w:rsid w:val="00374B72"/>
    <w:rsid w:val="00374E66"/>
    <w:rsid w:val="0037695E"/>
    <w:rsid w:val="0039022A"/>
    <w:rsid w:val="003949EE"/>
    <w:rsid w:val="00396E65"/>
    <w:rsid w:val="003A3E0D"/>
    <w:rsid w:val="003D1196"/>
    <w:rsid w:val="003D160F"/>
    <w:rsid w:val="003D5095"/>
    <w:rsid w:val="003E2ECE"/>
    <w:rsid w:val="003E335E"/>
    <w:rsid w:val="003E343F"/>
    <w:rsid w:val="003F087C"/>
    <w:rsid w:val="0040324C"/>
    <w:rsid w:val="00417201"/>
    <w:rsid w:val="00425EAF"/>
    <w:rsid w:val="00432DE6"/>
    <w:rsid w:val="00444B93"/>
    <w:rsid w:val="00445091"/>
    <w:rsid w:val="004676C7"/>
    <w:rsid w:val="00482CB2"/>
    <w:rsid w:val="004A008B"/>
    <w:rsid w:val="004A4294"/>
    <w:rsid w:val="004A4F85"/>
    <w:rsid w:val="004B7BB5"/>
    <w:rsid w:val="004C12D4"/>
    <w:rsid w:val="004C364D"/>
    <w:rsid w:val="004C5607"/>
    <w:rsid w:val="004D6A09"/>
    <w:rsid w:val="004E484C"/>
    <w:rsid w:val="00512FD6"/>
    <w:rsid w:val="005437F5"/>
    <w:rsid w:val="00553055"/>
    <w:rsid w:val="00564A9D"/>
    <w:rsid w:val="00566068"/>
    <w:rsid w:val="00574B7A"/>
    <w:rsid w:val="00577A2B"/>
    <w:rsid w:val="00597D87"/>
    <w:rsid w:val="005A029B"/>
    <w:rsid w:val="005A05DA"/>
    <w:rsid w:val="005B3755"/>
    <w:rsid w:val="005B6E45"/>
    <w:rsid w:val="005F0649"/>
    <w:rsid w:val="005F5DC7"/>
    <w:rsid w:val="00600861"/>
    <w:rsid w:val="0060645F"/>
    <w:rsid w:val="0060781B"/>
    <w:rsid w:val="00626F1F"/>
    <w:rsid w:val="00637D32"/>
    <w:rsid w:val="006439DA"/>
    <w:rsid w:val="006467BF"/>
    <w:rsid w:val="0064712A"/>
    <w:rsid w:val="00654CAB"/>
    <w:rsid w:val="00663B7F"/>
    <w:rsid w:val="0067116D"/>
    <w:rsid w:val="00683B59"/>
    <w:rsid w:val="006B4143"/>
    <w:rsid w:val="006D3FBA"/>
    <w:rsid w:val="006E52E6"/>
    <w:rsid w:val="006F3E69"/>
    <w:rsid w:val="006F4087"/>
    <w:rsid w:val="00710E17"/>
    <w:rsid w:val="007655B6"/>
    <w:rsid w:val="007657BD"/>
    <w:rsid w:val="007902B5"/>
    <w:rsid w:val="007A3CDF"/>
    <w:rsid w:val="007B682C"/>
    <w:rsid w:val="007E1EF9"/>
    <w:rsid w:val="007F23B0"/>
    <w:rsid w:val="00804BE6"/>
    <w:rsid w:val="00823180"/>
    <w:rsid w:val="0082600D"/>
    <w:rsid w:val="00844CCF"/>
    <w:rsid w:val="00845D1B"/>
    <w:rsid w:val="008611AC"/>
    <w:rsid w:val="00881A58"/>
    <w:rsid w:val="00887874"/>
    <w:rsid w:val="0089455C"/>
    <w:rsid w:val="008979AF"/>
    <w:rsid w:val="008A2640"/>
    <w:rsid w:val="008D1EE6"/>
    <w:rsid w:val="008E0D7D"/>
    <w:rsid w:val="008F1A83"/>
    <w:rsid w:val="0090186C"/>
    <w:rsid w:val="0090333D"/>
    <w:rsid w:val="009052E7"/>
    <w:rsid w:val="00907A84"/>
    <w:rsid w:val="00917CCA"/>
    <w:rsid w:val="00926FF9"/>
    <w:rsid w:val="00951022"/>
    <w:rsid w:val="00951E50"/>
    <w:rsid w:val="009642D9"/>
    <w:rsid w:val="009736C1"/>
    <w:rsid w:val="00980888"/>
    <w:rsid w:val="0099250D"/>
    <w:rsid w:val="009A4400"/>
    <w:rsid w:val="009C3F43"/>
    <w:rsid w:val="009E76A2"/>
    <w:rsid w:val="009F5AE6"/>
    <w:rsid w:val="00A01F5C"/>
    <w:rsid w:val="00A0779B"/>
    <w:rsid w:val="00A10436"/>
    <w:rsid w:val="00A12573"/>
    <w:rsid w:val="00A270FD"/>
    <w:rsid w:val="00A336B1"/>
    <w:rsid w:val="00A46718"/>
    <w:rsid w:val="00A569E7"/>
    <w:rsid w:val="00A73423"/>
    <w:rsid w:val="00A75436"/>
    <w:rsid w:val="00A87C2C"/>
    <w:rsid w:val="00A93434"/>
    <w:rsid w:val="00AA53E3"/>
    <w:rsid w:val="00AB1E39"/>
    <w:rsid w:val="00AC36FA"/>
    <w:rsid w:val="00B21919"/>
    <w:rsid w:val="00B23A96"/>
    <w:rsid w:val="00B266B0"/>
    <w:rsid w:val="00B328C5"/>
    <w:rsid w:val="00B53ED8"/>
    <w:rsid w:val="00B8792A"/>
    <w:rsid w:val="00BA4A30"/>
    <w:rsid w:val="00BB0490"/>
    <w:rsid w:val="00BB2052"/>
    <w:rsid w:val="00BB54CE"/>
    <w:rsid w:val="00BB6BF3"/>
    <w:rsid w:val="00BC08F3"/>
    <w:rsid w:val="00BC4096"/>
    <w:rsid w:val="00BC4156"/>
    <w:rsid w:val="00BC6D1C"/>
    <w:rsid w:val="00BE5662"/>
    <w:rsid w:val="00BF0552"/>
    <w:rsid w:val="00BF3332"/>
    <w:rsid w:val="00C02DA6"/>
    <w:rsid w:val="00C20B73"/>
    <w:rsid w:val="00C259D4"/>
    <w:rsid w:val="00C31B7E"/>
    <w:rsid w:val="00C3460E"/>
    <w:rsid w:val="00C36E96"/>
    <w:rsid w:val="00C51EF6"/>
    <w:rsid w:val="00C60090"/>
    <w:rsid w:val="00C70FE5"/>
    <w:rsid w:val="00C756D6"/>
    <w:rsid w:val="00C921F9"/>
    <w:rsid w:val="00CA7CAC"/>
    <w:rsid w:val="00CB1A00"/>
    <w:rsid w:val="00CB23B2"/>
    <w:rsid w:val="00CB3107"/>
    <w:rsid w:val="00CC39F0"/>
    <w:rsid w:val="00CC7019"/>
    <w:rsid w:val="00CD3897"/>
    <w:rsid w:val="00CD5188"/>
    <w:rsid w:val="00D06215"/>
    <w:rsid w:val="00D1117C"/>
    <w:rsid w:val="00D15186"/>
    <w:rsid w:val="00D16C34"/>
    <w:rsid w:val="00D246EF"/>
    <w:rsid w:val="00D25FA4"/>
    <w:rsid w:val="00D42273"/>
    <w:rsid w:val="00D5337A"/>
    <w:rsid w:val="00D63C0E"/>
    <w:rsid w:val="00D66AC1"/>
    <w:rsid w:val="00D871A7"/>
    <w:rsid w:val="00D909EF"/>
    <w:rsid w:val="00D90B35"/>
    <w:rsid w:val="00D97BA2"/>
    <w:rsid w:val="00DA58E5"/>
    <w:rsid w:val="00DB52A5"/>
    <w:rsid w:val="00DC1F82"/>
    <w:rsid w:val="00DD61E8"/>
    <w:rsid w:val="00DF655D"/>
    <w:rsid w:val="00E07E84"/>
    <w:rsid w:val="00E37B2D"/>
    <w:rsid w:val="00E71CFF"/>
    <w:rsid w:val="00E724B9"/>
    <w:rsid w:val="00E74AF9"/>
    <w:rsid w:val="00E764BE"/>
    <w:rsid w:val="00E83864"/>
    <w:rsid w:val="00EB0538"/>
    <w:rsid w:val="00EB3B1B"/>
    <w:rsid w:val="00ED2139"/>
    <w:rsid w:val="00EF3E3A"/>
    <w:rsid w:val="00F04CD4"/>
    <w:rsid w:val="00F10227"/>
    <w:rsid w:val="00F2112C"/>
    <w:rsid w:val="00F40639"/>
    <w:rsid w:val="00F46910"/>
    <w:rsid w:val="00F7190C"/>
    <w:rsid w:val="00FA5440"/>
    <w:rsid w:val="00FA593D"/>
    <w:rsid w:val="00FB1832"/>
    <w:rsid w:val="00FB6BB2"/>
    <w:rsid w:val="00FC1780"/>
    <w:rsid w:val="00FD19CD"/>
    <w:rsid w:val="00FE1EDD"/>
    <w:rsid w:val="00FE718C"/>
    <w:rsid w:val="00F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texthangindent">
    <w:name w:val="text hang indent"/>
    <w:basedOn w:val="Normal"/>
    <w:rsid w:val="00FF4517"/>
    <w:pPr>
      <w:tabs>
        <w:tab w:val="left" w:pos="660"/>
      </w:tabs>
      <w:spacing w:after="260" w:line="260" w:lineRule="exact"/>
      <w:ind w:left="660" w:hanging="660"/>
    </w:pPr>
    <w:rPr>
      <w:rFonts w:ascii="New Century Schlbk" w:eastAsia="Times New Roman" w:hAnsi="New Century Schlbk"/>
      <w:noProof/>
      <w:sz w:val="22"/>
    </w:rPr>
  </w:style>
  <w:style w:type="paragraph" w:styleId="ListParagraph">
    <w:name w:val="List Paragraph"/>
    <w:basedOn w:val="Normal"/>
    <w:uiPriority w:val="34"/>
    <w:qFormat/>
    <w:rsid w:val="00FB1832"/>
    <w:pPr>
      <w:ind w:left="720"/>
    </w:pPr>
  </w:style>
  <w:style w:type="paragraph" w:styleId="BalloonText">
    <w:name w:val="Balloon Text"/>
    <w:basedOn w:val="Normal"/>
    <w:link w:val="BalloonTextChar"/>
    <w:rsid w:val="00DA58E5"/>
    <w:rPr>
      <w:rFonts w:ascii="Tahoma" w:hAnsi="Tahoma" w:cs="Tahoma"/>
      <w:sz w:val="16"/>
      <w:szCs w:val="16"/>
    </w:rPr>
  </w:style>
  <w:style w:type="character" w:customStyle="1" w:styleId="BalloonTextChar">
    <w:name w:val="Balloon Text Char"/>
    <w:basedOn w:val="DefaultParagraphFont"/>
    <w:link w:val="BalloonText"/>
    <w:rsid w:val="00DA5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DESE-724-12</_dlc_DocId>
    <_dlc_DocIdUrl xmlns="733efe1c-5bbe-4968-87dc-d400e65c879f">
      <Url>https://sharepoint.doemass.org/ese/candi/stem/_layouts/DocIdRedir.aspx?ID=DESE-724-12</Url>
      <Description>DESE-724-12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4BC71-7844-41A0-97D1-46B88C66B5B2}">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EE6E4FA3-BF5E-44B5-8AF2-D7C517AD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BDA00-B4F8-4D02-B01E-3619FFD7CE32}">
  <ds:schemaRefs>
    <ds:schemaRef ds:uri="http://schemas.microsoft.com/sharepoint/events"/>
  </ds:schemaRefs>
</ds:datastoreItem>
</file>

<file path=customXml/itemProps4.xml><?xml version="1.0" encoding="utf-8"?>
<ds:datastoreItem xmlns:ds="http://schemas.openxmlformats.org/officeDocument/2006/customXml" ds:itemID="{C3CA7747-4491-440E-8C26-AACE1434C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2819</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Mathematics Learning Community - Number Sense, Session 9</vt:lpstr>
    </vt:vector>
  </TitlesOfParts>
  <Company>UMass Dartmouth</Company>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9</dc:title>
  <dc:subject/>
  <dc:creator>ESE</dc:creator>
  <cp:keywords/>
  <cp:lastModifiedBy>ESE</cp:lastModifiedBy>
  <cp:revision>3</cp:revision>
  <cp:lastPrinted>2011-06-08T15:41:00Z</cp:lastPrinted>
  <dcterms:created xsi:type="dcterms:W3CDTF">2013-05-28T16:20:00Z</dcterms:created>
  <dcterms:modified xsi:type="dcterms:W3CDTF">2013-05-31T16:51:00Z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0x010100FD874C706E076E41B0DE8EFCCFECFA62</vt:lpwstr>
  </property>
  <property fmtid="{D5CDD505-2E9C-101B-9397-08002B2CF9AE}" pid="3" name="_dlc_DocIdItemGuid">
    <vt:lpwstr>fa9688e3-28d8-472c-b9fa-2bc34ed77d94</vt:lpwstr>
  </property>
  <property fmtid="{D5CDD505-2E9C-101B-9397-08002B2CF9AE}" pid="4" name="metadate">
    <vt:lpwstr>May 31 2013</vt:lpwstr>
  </property>
</Properties>
</file>