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36B55" w14:textId="77777777" w:rsidR="00F31CB9" w:rsidRDefault="000A3693">
      <w:bookmarkStart w:id="0" w:name="_GoBack"/>
      <w:bookmarkEnd w:id="0"/>
      <w:r>
        <w:rPr>
          <w:b/>
          <w:noProof/>
          <w:color w:val="E36C09"/>
          <w:sz w:val="36"/>
          <w:szCs w:val="36"/>
        </w:rPr>
        <w:drawing>
          <wp:inline distT="0" distB="0" distL="0" distR="0" wp14:anchorId="7411B40C" wp14:editId="54F3382D">
            <wp:extent cx="1249680" cy="609600"/>
            <wp:effectExtent l="0" t="0" r="762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609600"/>
                    </a:xfrm>
                    <a:prstGeom prst="rect">
                      <a:avLst/>
                    </a:prstGeom>
                    <a:noFill/>
                  </pic:spPr>
                </pic:pic>
              </a:graphicData>
            </a:graphic>
          </wp:inline>
        </w:drawing>
      </w:r>
    </w:p>
    <w:p w14:paraId="03A97B57" w14:textId="77777777" w:rsidR="00750232" w:rsidRPr="00BA37BE" w:rsidRDefault="00750232" w:rsidP="00750232">
      <w:pPr>
        <w:rPr>
          <w:b/>
          <w:color w:val="ED7D31" w:themeColor="accent2"/>
          <w:sz w:val="36"/>
          <w:szCs w:val="36"/>
        </w:rPr>
      </w:pPr>
    </w:p>
    <w:p w14:paraId="17ED7BD2" w14:textId="77777777" w:rsidR="00750232" w:rsidRPr="00976B08" w:rsidRDefault="00BA37BE" w:rsidP="00BA37BE">
      <w:pPr>
        <w:spacing w:after="0"/>
        <w:jc w:val="center"/>
        <w:rPr>
          <w:b/>
          <w:color w:val="C45911" w:themeColor="accent2" w:themeShade="BF"/>
          <w:sz w:val="36"/>
          <w:szCs w:val="36"/>
        </w:rPr>
      </w:pPr>
      <w:r w:rsidRPr="00976B08">
        <w:rPr>
          <w:b/>
          <w:color w:val="C45911" w:themeColor="accent2" w:themeShade="BF"/>
          <w:sz w:val="36"/>
          <w:szCs w:val="36"/>
        </w:rPr>
        <w:t>Doran Community School</w:t>
      </w:r>
    </w:p>
    <w:p w14:paraId="0CB3D825" w14:textId="77777777" w:rsidR="00750232" w:rsidRPr="00976B08" w:rsidRDefault="00BA37BE" w:rsidP="00BA37BE">
      <w:pPr>
        <w:spacing w:after="0" w:line="240" w:lineRule="auto"/>
        <w:jc w:val="center"/>
        <w:rPr>
          <w:rFonts w:ascii="Times New Roman" w:eastAsia="Times New Roman" w:hAnsi="Times New Roman" w:cs="Times New Roman"/>
          <w:b/>
          <w:color w:val="C45911" w:themeColor="accent2" w:themeShade="BF"/>
          <w:sz w:val="36"/>
          <w:szCs w:val="36"/>
        </w:rPr>
      </w:pPr>
      <w:r w:rsidRPr="00976B08">
        <w:rPr>
          <w:rFonts w:eastAsia="Times New Roman"/>
          <w:b/>
          <w:bCs/>
          <w:color w:val="C45911" w:themeColor="accent2" w:themeShade="BF"/>
          <w:sz w:val="36"/>
          <w:szCs w:val="36"/>
        </w:rPr>
        <w:t xml:space="preserve">Video </w:t>
      </w:r>
      <w:r w:rsidR="00750232" w:rsidRPr="00976B08">
        <w:rPr>
          <w:rFonts w:eastAsia="Times New Roman"/>
          <w:b/>
          <w:bCs/>
          <w:color w:val="C45911" w:themeColor="accent2" w:themeShade="BF"/>
          <w:sz w:val="36"/>
          <w:szCs w:val="36"/>
        </w:rPr>
        <w:t>Facilitat</w:t>
      </w:r>
      <w:r w:rsidRPr="00976B08">
        <w:rPr>
          <w:rFonts w:eastAsia="Times New Roman"/>
          <w:b/>
          <w:bCs/>
          <w:color w:val="C45911" w:themeColor="accent2" w:themeShade="BF"/>
          <w:sz w:val="36"/>
          <w:szCs w:val="36"/>
        </w:rPr>
        <w:t>ion</w:t>
      </w:r>
      <w:r w:rsidR="00750232" w:rsidRPr="00976B08">
        <w:rPr>
          <w:rFonts w:eastAsia="Times New Roman"/>
          <w:b/>
          <w:bCs/>
          <w:color w:val="C45911" w:themeColor="accent2" w:themeShade="BF"/>
          <w:sz w:val="36"/>
          <w:szCs w:val="36"/>
        </w:rPr>
        <w:t xml:space="preserve"> Guide</w:t>
      </w:r>
    </w:p>
    <w:p w14:paraId="6A77C766" w14:textId="77777777" w:rsidR="00750232" w:rsidRPr="002A3580" w:rsidRDefault="00750232" w:rsidP="00750232">
      <w:pPr>
        <w:spacing w:after="0" w:line="240" w:lineRule="auto"/>
        <w:rPr>
          <w:rFonts w:ascii="Times New Roman" w:eastAsia="Times New Roman" w:hAnsi="Times New Roman" w:cs="Times New Roman"/>
          <w:sz w:val="24"/>
          <w:szCs w:val="24"/>
        </w:rPr>
      </w:pPr>
    </w:p>
    <w:p w14:paraId="10298A98" w14:textId="77777777" w:rsidR="00750232" w:rsidRPr="002A3580" w:rsidRDefault="00750232" w:rsidP="00750232">
      <w:pPr>
        <w:spacing w:after="0" w:line="240" w:lineRule="auto"/>
        <w:rPr>
          <w:rFonts w:ascii="Times New Roman" w:eastAsia="Times New Roman" w:hAnsi="Times New Roman" w:cs="Times New Roman"/>
          <w:sz w:val="24"/>
          <w:szCs w:val="24"/>
        </w:rPr>
      </w:pPr>
      <w:r w:rsidRPr="002A3580">
        <w:rPr>
          <w:rFonts w:eastAsia="Times New Roman"/>
          <w:b/>
          <w:bCs/>
          <w:i/>
          <w:iCs/>
          <w:color w:val="000000"/>
        </w:rPr>
        <w:t>Guiding Question:</w:t>
      </w:r>
      <w:r w:rsidRPr="002A3580">
        <w:rPr>
          <w:rFonts w:eastAsia="Times New Roman"/>
          <w:i/>
          <w:iCs/>
          <w:color w:val="000000"/>
        </w:rPr>
        <w:t xml:space="preserve"> </w:t>
      </w:r>
      <w:r w:rsidRPr="002A3580">
        <w:rPr>
          <w:rFonts w:eastAsia="Times New Roman"/>
          <w:i/>
          <w:iCs/>
          <w:color w:val="000000"/>
          <w:shd w:val="clear" w:color="auto" w:fill="FFFFFF"/>
        </w:rPr>
        <w:t>What can we learn from Doran about teaming, shared leadership and responsibility, and collaboration?</w:t>
      </w:r>
    </w:p>
    <w:p w14:paraId="24B6AA55" w14:textId="77777777" w:rsidR="00750232" w:rsidRPr="002A3580" w:rsidRDefault="00B75F17" w:rsidP="00750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8C8D8B">
          <v:rect id="_x0000_i1025" style="width:0;height:1.5pt" o:hralign="center" o:hrstd="t" o:hr="t" fillcolor="#a0a0a0" stroked="f"/>
        </w:pict>
      </w:r>
    </w:p>
    <w:p w14:paraId="0EB152CD" w14:textId="77777777" w:rsidR="00750232" w:rsidRPr="002A3580" w:rsidRDefault="00750232" w:rsidP="00750232">
      <w:pPr>
        <w:spacing w:before="240" w:line="240" w:lineRule="auto"/>
        <w:rPr>
          <w:rFonts w:ascii="Times New Roman" w:eastAsia="Times New Roman" w:hAnsi="Times New Roman" w:cs="Times New Roman"/>
          <w:sz w:val="24"/>
          <w:szCs w:val="24"/>
        </w:rPr>
      </w:pPr>
      <w:r w:rsidRPr="002A3580">
        <w:rPr>
          <w:rFonts w:eastAsia="Times New Roman"/>
          <w:color w:val="000000"/>
        </w:rPr>
        <w:t xml:space="preserve">This video illustrates how educators at the </w:t>
      </w:r>
      <w:hyperlink r:id="rId10" w:history="1">
        <w:r w:rsidRPr="00B561A3">
          <w:rPr>
            <w:rStyle w:val="Hyperlink"/>
            <w:rFonts w:eastAsia="Times New Roman"/>
          </w:rPr>
          <w:t>Doran School</w:t>
        </w:r>
      </w:hyperlink>
      <w:r w:rsidRPr="002A3580">
        <w:rPr>
          <w:rFonts w:eastAsia="Times New Roman"/>
          <w:color w:val="000000"/>
        </w:rPr>
        <w:t xml:space="preserve"> incorporated elements of Massachusetts’ four </w:t>
      </w:r>
      <w:hyperlink r:id="rId11" w:history="1">
        <w:r w:rsidRPr="002A3580">
          <w:rPr>
            <w:rFonts w:eastAsia="Times New Roman"/>
            <w:color w:val="1155CC"/>
            <w:u w:val="single"/>
          </w:rPr>
          <w:t>Turnaround Practices</w:t>
        </w:r>
      </w:hyperlink>
      <w:r w:rsidRPr="002A3580">
        <w:rPr>
          <w:rFonts w:eastAsia="Times New Roman"/>
          <w:color w:val="000000"/>
        </w:rPr>
        <w:t xml:space="preserve">. As you watch the video, identify how Doran educators describe changing their practices and </w:t>
      </w:r>
      <w:r w:rsidR="00DC7A3A">
        <w:rPr>
          <w:rFonts w:eastAsia="Times New Roman"/>
          <w:color w:val="000000"/>
        </w:rPr>
        <w:t>beliefs through their sustainable improvement</w:t>
      </w:r>
      <w:r w:rsidRPr="002A3580">
        <w:rPr>
          <w:rFonts w:eastAsia="Times New Roman"/>
          <w:color w:val="000000"/>
        </w:rPr>
        <w:t xml:space="preserve"> process. </w:t>
      </w:r>
    </w:p>
    <w:p w14:paraId="43C246BC" w14:textId="77777777" w:rsidR="00750232" w:rsidRPr="002A3580" w:rsidRDefault="00750232" w:rsidP="00750232">
      <w:pPr>
        <w:spacing w:before="240" w:line="240" w:lineRule="auto"/>
        <w:rPr>
          <w:rFonts w:ascii="Times New Roman" w:eastAsia="Times New Roman" w:hAnsi="Times New Roman" w:cs="Times New Roman"/>
          <w:sz w:val="24"/>
          <w:szCs w:val="24"/>
        </w:rPr>
      </w:pPr>
      <w:r w:rsidRPr="002A3580">
        <w:rPr>
          <w:rFonts w:eastAsia="Times New Roman"/>
          <w:b/>
          <w:bCs/>
          <w:color w:val="000000"/>
        </w:rPr>
        <w:t xml:space="preserve">Leadership, Shared Responsibility, and Professional Collaboration </w:t>
      </w:r>
      <w:r w:rsidRPr="002A3580">
        <w:rPr>
          <w:rFonts w:eastAsia="Times New Roman"/>
          <w:b/>
          <w:bCs/>
          <w:i/>
          <w:iCs/>
          <w:color w:val="000000"/>
        </w:rPr>
        <w:t>(Turnaround Practice 1) </w:t>
      </w:r>
    </w:p>
    <w:p w14:paraId="0F205FFC" w14:textId="77777777" w:rsidR="00750232" w:rsidRPr="002A3580" w:rsidRDefault="00750232" w:rsidP="00750232">
      <w:pPr>
        <w:numPr>
          <w:ilvl w:val="0"/>
          <w:numId w:val="1"/>
        </w:numPr>
        <w:spacing w:before="240" w:after="200" w:line="240" w:lineRule="auto"/>
        <w:textAlignment w:val="baseline"/>
        <w:rPr>
          <w:rFonts w:eastAsia="Times New Roman"/>
          <w:color w:val="000000"/>
        </w:rPr>
      </w:pPr>
      <w:r w:rsidRPr="002A3580">
        <w:rPr>
          <w:rFonts w:eastAsia="Times New Roman"/>
          <w:b/>
          <w:bCs/>
          <w:color w:val="000000"/>
        </w:rPr>
        <w:t xml:space="preserve">Teaming and shared ownership: </w:t>
      </w:r>
      <w:r w:rsidRPr="002A3580">
        <w:rPr>
          <w:rFonts w:eastAsia="Times New Roman"/>
          <w:i/>
          <w:iCs/>
          <w:color w:val="000000"/>
        </w:rPr>
        <w:t xml:space="preserve">“...I think teaming is so important. </w:t>
      </w:r>
      <w:proofErr w:type="gramStart"/>
      <w:r w:rsidRPr="002A3580">
        <w:rPr>
          <w:rFonts w:eastAsia="Times New Roman"/>
          <w:i/>
          <w:iCs/>
          <w:color w:val="000000"/>
        </w:rPr>
        <w:t>And also</w:t>
      </w:r>
      <w:proofErr w:type="gramEnd"/>
      <w:r w:rsidRPr="002A3580">
        <w:rPr>
          <w:rFonts w:eastAsia="Times New Roman"/>
          <w:i/>
          <w:iCs/>
          <w:color w:val="000000"/>
        </w:rPr>
        <w:t xml:space="preserve"> creating a culture of collaboration and transparency; our staff communication is a huge piece of the work. Our staff owns the work at Doran.</w:t>
      </w:r>
      <w:r w:rsidRPr="002A3580">
        <w:rPr>
          <w:rFonts w:eastAsia="Times New Roman"/>
          <w:color w:val="000000"/>
        </w:rPr>
        <w:t>”</w:t>
      </w:r>
      <w:r w:rsidRPr="002A3580">
        <w:rPr>
          <w:rFonts w:eastAsia="Times New Roman"/>
          <w:i/>
          <w:iCs/>
          <w:color w:val="000000"/>
        </w:rPr>
        <w:t xml:space="preserve"> </w:t>
      </w:r>
      <w:r w:rsidRPr="002A3580">
        <w:rPr>
          <w:rFonts w:eastAsia="Times New Roman"/>
          <w:color w:val="000000"/>
        </w:rPr>
        <w:t>(Maria, 6:31) </w:t>
      </w:r>
    </w:p>
    <w:p w14:paraId="680EF72C" w14:textId="77777777" w:rsidR="00750232" w:rsidRPr="002A3580" w:rsidRDefault="00750232" w:rsidP="00750232">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Intentional Practices for Improving Instruction </w:t>
      </w:r>
      <w:r w:rsidRPr="002A3580">
        <w:rPr>
          <w:rFonts w:eastAsia="Times New Roman"/>
          <w:b/>
          <w:bCs/>
          <w:i/>
          <w:iCs/>
          <w:color w:val="000000"/>
        </w:rPr>
        <w:t>(Turnaround Practice 2) </w:t>
      </w:r>
    </w:p>
    <w:p w14:paraId="212D4EC5" w14:textId="77777777" w:rsidR="00750232" w:rsidRPr="002A3580" w:rsidRDefault="00750232" w:rsidP="00750232">
      <w:pPr>
        <w:numPr>
          <w:ilvl w:val="0"/>
          <w:numId w:val="2"/>
        </w:numPr>
        <w:spacing w:after="200" w:line="240" w:lineRule="auto"/>
        <w:textAlignment w:val="baseline"/>
        <w:rPr>
          <w:rFonts w:eastAsia="Times New Roman"/>
          <w:color w:val="000000"/>
        </w:rPr>
      </w:pPr>
      <w:r w:rsidRPr="002A3580">
        <w:rPr>
          <w:rFonts w:eastAsia="Times New Roman"/>
          <w:b/>
          <w:bCs/>
          <w:color w:val="000000"/>
        </w:rPr>
        <w:t>Investing in common planning time: “</w:t>
      </w:r>
      <w:r w:rsidRPr="002A3580">
        <w:rPr>
          <w:rFonts w:eastAsia="Times New Roman"/>
          <w:i/>
          <w:iCs/>
          <w:color w:val="000000"/>
        </w:rPr>
        <w:t xml:space="preserve">We knew that if we invested in teachers... we would be able to move the building. ... </w:t>
      </w:r>
      <w:proofErr w:type="gramStart"/>
      <w:r w:rsidRPr="002A3580">
        <w:rPr>
          <w:rFonts w:eastAsia="Times New Roman"/>
          <w:i/>
          <w:iCs/>
          <w:color w:val="000000"/>
        </w:rPr>
        <w:t>So</w:t>
      </w:r>
      <w:proofErr w:type="gramEnd"/>
      <w:r w:rsidRPr="002A3580">
        <w:rPr>
          <w:rFonts w:eastAsia="Times New Roman"/>
          <w:i/>
          <w:iCs/>
          <w:color w:val="000000"/>
        </w:rPr>
        <w:t xml:space="preserve"> we ensured we had a schedule that was aligned so that teachers could meet, they could look at student work together, they could discuss data, develop action plans based on their data.” </w:t>
      </w:r>
      <w:r w:rsidRPr="002A3580">
        <w:rPr>
          <w:rFonts w:eastAsia="Times New Roman"/>
          <w:color w:val="000000"/>
        </w:rPr>
        <w:t>(Brian, 6:04)</w:t>
      </w:r>
      <w:r w:rsidRPr="002A3580">
        <w:rPr>
          <w:rFonts w:eastAsia="Times New Roman"/>
          <w:i/>
          <w:iCs/>
          <w:color w:val="000000"/>
        </w:rPr>
        <w:t xml:space="preserve"> </w:t>
      </w:r>
      <w:r w:rsidRPr="002A3580">
        <w:rPr>
          <w:rFonts w:eastAsia="Times New Roman"/>
          <w:color w:val="000000"/>
        </w:rPr>
        <w:t> </w:t>
      </w:r>
    </w:p>
    <w:p w14:paraId="623391BD" w14:textId="77777777" w:rsidR="00750232" w:rsidRPr="002A3580" w:rsidRDefault="00750232" w:rsidP="00750232">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Student-Specific Supports and Instruction to All Students </w:t>
      </w:r>
      <w:r w:rsidRPr="002A3580">
        <w:rPr>
          <w:rFonts w:eastAsia="Times New Roman"/>
          <w:b/>
          <w:bCs/>
          <w:i/>
          <w:iCs/>
          <w:color w:val="000000"/>
        </w:rPr>
        <w:t>(Turnaround Practice 3) </w:t>
      </w:r>
    </w:p>
    <w:p w14:paraId="6F6AE602" w14:textId="77777777" w:rsidR="00750232" w:rsidRPr="002A3580" w:rsidRDefault="00750232" w:rsidP="00750232">
      <w:pPr>
        <w:numPr>
          <w:ilvl w:val="0"/>
          <w:numId w:val="3"/>
        </w:numPr>
        <w:spacing w:after="200" w:line="240" w:lineRule="auto"/>
        <w:textAlignment w:val="baseline"/>
        <w:rPr>
          <w:rFonts w:eastAsia="Times New Roman"/>
          <w:color w:val="000000"/>
        </w:rPr>
      </w:pPr>
      <w:r w:rsidRPr="002A3580">
        <w:rPr>
          <w:rFonts w:eastAsia="Times New Roman"/>
          <w:b/>
          <w:bCs/>
          <w:color w:val="000000"/>
        </w:rPr>
        <w:t>Empowering students through data conferencing:</w:t>
      </w:r>
      <w:r w:rsidRPr="002A3580">
        <w:rPr>
          <w:rFonts w:eastAsia="Times New Roman"/>
          <w:color w:val="000000"/>
        </w:rPr>
        <w:t xml:space="preserve"> </w:t>
      </w:r>
      <w:r w:rsidRPr="002A3580">
        <w:rPr>
          <w:rFonts w:eastAsia="Times New Roman"/>
          <w:i/>
          <w:iCs/>
          <w:color w:val="000000"/>
        </w:rPr>
        <w:t xml:space="preserve">“... kids have folders with all of their data in it and [teachers] have data conferences with each student, saying, ‘This is where you were, this is where you need to be’, and setting goals. That's empowering for kids, so now they know where they </w:t>
      </w:r>
      <w:proofErr w:type="gramStart"/>
      <w:r w:rsidRPr="002A3580">
        <w:rPr>
          <w:rFonts w:eastAsia="Times New Roman"/>
          <w:i/>
          <w:iCs/>
          <w:color w:val="000000"/>
        </w:rPr>
        <w:t>are</w:t>
      </w:r>
      <w:proofErr w:type="gramEnd"/>
      <w:r w:rsidRPr="002A3580">
        <w:rPr>
          <w:rFonts w:eastAsia="Times New Roman"/>
          <w:i/>
          <w:iCs/>
          <w:color w:val="000000"/>
        </w:rPr>
        <w:t xml:space="preserve"> and they know where they need to be.”</w:t>
      </w:r>
      <w:r w:rsidRPr="002A3580">
        <w:rPr>
          <w:rFonts w:eastAsia="Times New Roman"/>
          <w:color w:val="000000"/>
        </w:rPr>
        <w:t xml:space="preserve"> (Diane, 4:43)</w:t>
      </w:r>
      <w:r w:rsidRPr="002A3580">
        <w:rPr>
          <w:rFonts w:eastAsia="Times New Roman"/>
          <w:i/>
          <w:iCs/>
          <w:color w:val="000000"/>
        </w:rPr>
        <w:t xml:space="preserve"> </w:t>
      </w:r>
      <w:r w:rsidRPr="002A3580">
        <w:rPr>
          <w:rFonts w:eastAsia="Times New Roman"/>
          <w:color w:val="000000"/>
        </w:rPr>
        <w:t> </w:t>
      </w:r>
    </w:p>
    <w:p w14:paraId="7306DF92" w14:textId="77777777" w:rsidR="00750232" w:rsidRPr="002A3580" w:rsidRDefault="00750232" w:rsidP="00750232">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School Climate and Culture </w:t>
      </w:r>
      <w:r w:rsidRPr="002A3580">
        <w:rPr>
          <w:rFonts w:eastAsia="Times New Roman"/>
          <w:b/>
          <w:bCs/>
          <w:i/>
          <w:iCs/>
          <w:color w:val="000000"/>
        </w:rPr>
        <w:t>(Turnaround Practice 4) </w:t>
      </w:r>
    </w:p>
    <w:p w14:paraId="69BBE630" w14:textId="77777777" w:rsidR="00750232" w:rsidRPr="002A3580" w:rsidRDefault="00750232" w:rsidP="00750232">
      <w:pPr>
        <w:numPr>
          <w:ilvl w:val="0"/>
          <w:numId w:val="4"/>
        </w:numPr>
        <w:spacing w:after="200" w:line="240" w:lineRule="auto"/>
        <w:textAlignment w:val="baseline"/>
        <w:rPr>
          <w:rFonts w:eastAsia="Times New Roman"/>
          <w:color w:val="000000"/>
        </w:rPr>
      </w:pPr>
      <w:r w:rsidRPr="002A3580">
        <w:rPr>
          <w:rFonts w:eastAsia="Times New Roman"/>
          <w:b/>
          <w:bCs/>
          <w:color w:val="000000"/>
        </w:rPr>
        <w:t xml:space="preserve">Building school community: </w:t>
      </w:r>
      <w:r w:rsidRPr="002A3580">
        <w:rPr>
          <w:rFonts w:eastAsia="Times New Roman"/>
          <w:i/>
          <w:iCs/>
          <w:color w:val="000000"/>
        </w:rPr>
        <w:t>“Morning meeting really has transformed our school. Because really it was so important for us as a community to recognize all of our children and one another and to really teach our kids social skills.</w:t>
      </w:r>
      <w:r w:rsidRPr="002A3580">
        <w:rPr>
          <w:rFonts w:eastAsia="Times New Roman"/>
          <w:color w:val="000000"/>
        </w:rPr>
        <w:t>” (Maria, 1:49) </w:t>
      </w:r>
    </w:p>
    <w:p w14:paraId="687AACE8" w14:textId="77777777" w:rsidR="00750232" w:rsidRPr="002A3580" w:rsidRDefault="00750232" w:rsidP="00750232">
      <w:pPr>
        <w:spacing w:after="240" w:line="240" w:lineRule="auto"/>
        <w:rPr>
          <w:rFonts w:ascii="Times New Roman" w:eastAsia="Times New Roman" w:hAnsi="Times New Roman" w:cs="Times New Roman"/>
          <w:sz w:val="24"/>
          <w:szCs w:val="24"/>
        </w:rPr>
      </w:pPr>
      <w:r w:rsidRPr="002A3580">
        <w:rPr>
          <w:rFonts w:ascii="Times New Roman" w:eastAsia="Times New Roman" w:hAnsi="Times New Roman" w:cs="Times New Roman"/>
          <w:sz w:val="24"/>
          <w:szCs w:val="24"/>
        </w:rPr>
        <w:br/>
      </w:r>
      <w:r w:rsidRPr="002A3580">
        <w:rPr>
          <w:rFonts w:ascii="Times New Roman" w:eastAsia="Times New Roman" w:hAnsi="Times New Roman" w:cs="Times New Roman"/>
          <w:sz w:val="24"/>
          <w:szCs w:val="24"/>
        </w:rPr>
        <w:br/>
      </w:r>
      <w:r w:rsidRPr="002A3580">
        <w:rPr>
          <w:rFonts w:ascii="Times New Roman" w:eastAsia="Times New Roman" w:hAnsi="Times New Roman" w:cs="Times New Roman"/>
          <w:sz w:val="24"/>
          <w:szCs w:val="24"/>
        </w:rPr>
        <w:br/>
      </w:r>
      <w:r w:rsidRPr="002A3580">
        <w:rPr>
          <w:rFonts w:ascii="Times New Roman" w:eastAsia="Times New Roman" w:hAnsi="Times New Roman" w:cs="Times New Roman"/>
          <w:sz w:val="24"/>
          <w:szCs w:val="24"/>
        </w:rPr>
        <w:br/>
      </w:r>
      <w:r w:rsidRPr="002A3580">
        <w:rPr>
          <w:rFonts w:ascii="Times New Roman" w:eastAsia="Times New Roman" w:hAnsi="Times New Roman" w:cs="Times New Roman"/>
          <w:sz w:val="24"/>
          <w:szCs w:val="24"/>
        </w:rPr>
        <w:br/>
      </w:r>
      <w:r w:rsidRPr="002A3580">
        <w:rPr>
          <w:rFonts w:ascii="Times New Roman" w:eastAsia="Times New Roman" w:hAnsi="Times New Roman" w:cs="Times New Roman"/>
          <w:sz w:val="24"/>
          <w:szCs w:val="24"/>
        </w:rPr>
        <w:lastRenderedPageBreak/>
        <w:br/>
      </w:r>
    </w:p>
    <w:p w14:paraId="45482895" w14:textId="77777777" w:rsidR="00750232" w:rsidRPr="002A3580" w:rsidRDefault="00750232" w:rsidP="00750232">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Detailed Reflection Questions. </w:t>
      </w:r>
      <w:r w:rsidRPr="002A3580">
        <w:rPr>
          <w:rFonts w:eastAsia="Times New Roman"/>
          <w:color w:val="000000"/>
        </w:rPr>
        <w:t>The following sections of the video illustrate key points that the Doran team identified as critical levers for their success. As you watch the video, consider pausing after viewing the indicated times, and reflecting on the following questions. </w:t>
      </w:r>
    </w:p>
    <w:p w14:paraId="7C49AFF8" w14:textId="77777777" w:rsidR="00750232" w:rsidRPr="002A3580" w:rsidRDefault="00B75F17" w:rsidP="00750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1EDF77">
          <v:rect id="_x0000_i1026" style="width:0;height:1.5pt" o:hralign="center" o:hrstd="t" o:hr="t" fillcolor="#a0a0a0" stroked="f"/>
        </w:pict>
      </w:r>
    </w:p>
    <w:p w14:paraId="31F0C71D" w14:textId="77777777" w:rsidR="00750232" w:rsidRPr="002A3580" w:rsidRDefault="00750232" w:rsidP="00750232">
      <w:pPr>
        <w:numPr>
          <w:ilvl w:val="0"/>
          <w:numId w:val="5"/>
        </w:numPr>
        <w:spacing w:after="200" w:line="240" w:lineRule="auto"/>
        <w:textAlignment w:val="baseline"/>
        <w:rPr>
          <w:rFonts w:eastAsia="Times New Roman"/>
          <w:color w:val="000000"/>
        </w:rPr>
      </w:pPr>
      <w:r w:rsidRPr="002A3580">
        <w:rPr>
          <w:rFonts w:eastAsia="Times New Roman"/>
          <w:b/>
          <w:bCs/>
          <w:color w:val="000000"/>
        </w:rPr>
        <w:t xml:space="preserve">Encouraging student talk. </w:t>
      </w:r>
      <w:r w:rsidRPr="002A3580">
        <w:rPr>
          <w:rFonts w:eastAsia="Times New Roman"/>
          <w:color w:val="000000"/>
        </w:rPr>
        <w:t>(0:37-1:41 &amp; 2:21-2:38) What did classrooms look and sound lik</w:t>
      </w:r>
      <w:r w:rsidR="00DC7A3A">
        <w:rPr>
          <w:rFonts w:eastAsia="Times New Roman"/>
          <w:color w:val="000000"/>
        </w:rPr>
        <w:t>e before embarking on the improvement process</w:t>
      </w:r>
      <w:r w:rsidRPr="002A3580">
        <w:rPr>
          <w:rFonts w:eastAsia="Times New Roman"/>
          <w:color w:val="000000"/>
        </w:rPr>
        <w:t>? Why did school leaders believe it needed to change? What system did they put in place to help shift teachers’ thinking, and how did it support student conversation? </w:t>
      </w:r>
    </w:p>
    <w:p w14:paraId="7D136D7C" w14:textId="77777777" w:rsidR="00750232" w:rsidRPr="002A3580" w:rsidRDefault="00750232" w:rsidP="00750232">
      <w:pPr>
        <w:numPr>
          <w:ilvl w:val="0"/>
          <w:numId w:val="5"/>
        </w:numPr>
        <w:spacing w:after="200" w:line="240" w:lineRule="auto"/>
        <w:textAlignment w:val="baseline"/>
        <w:rPr>
          <w:rFonts w:eastAsia="Times New Roman"/>
          <w:color w:val="000000"/>
        </w:rPr>
      </w:pPr>
      <w:r w:rsidRPr="002A3580">
        <w:rPr>
          <w:rFonts w:eastAsia="Times New Roman"/>
          <w:b/>
          <w:bCs/>
          <w:color w:val="000000"/>
        </w:rPr>
        <w:t>Collectively ident</w:t>
      </w:r>
      <w:r w:rsidR="00DC7A3A">
        <w:rPr>
          <w:rFonts w:eastAsia="Times New Roman"/>
          <w:b/>
          <w:bCs/>
          <w:color w:val="000000"/>
        </w:rPr>
        <w:t>ifying attributes for sustainable improvement</w:t>
      </w:r>
      <w:r w:rsidRPr="002A3580">
        <w:rPr>
          <w:rFonts w:eastAsia="Times New Roman"/>
          <w:b/>
          <w:bCs/>
          <w:color w:val="000000"/>
        </w:rPr>
        <w:t xml:space="preserve">. </w:t>
      </w:r>
      <w:r w:rsidRPr="002A3580">
        <w:rPr>
          <w:rFonts w:eastAsia="Times New Roman"/>
          <w:color w:val="000000"/>
        </w:rPr>
        <w:t>(2:39-3:36) How did the principal lead staff to collaboratively identify ess</w:t>
      </w:r>
      <w:r w:rsidR="00DC7A3A">
        <w:rPr>
          <w:rFonts w:eastAsia="Times New Roman"/>
          <w:color w:val="000000"/>
        </w:rPr>
        <w:t>ential attributes for sustainable improvement</w:t>
      </w:r>
      <w:r w:rsidRPr="002A3580">
        <w:rPr>
          <w:rFonts w:eastAsia="Times New Roman"/>
          <w:color w:val="000000"/>
        </w:rPr>
        <w:t>? What key characteristics did they identify? What characteristics would you add? Why did the principal believe this was an important activity? </w:t>
      </w:r>
    </w:p>
    <w:p w14:paraId="6D5C38F6" w14:textId="77777777" w:rsidR="00750232" w:rsidRPr="002A3580" w:rsidRDefault="00750232" w:rsidP="00750232">
      <w:pPr>
        <w:numPr>
          <w:ilvl w:val="0"/>
          <w:numId w:val="5"/>
        </w:numPr>
        <w:spacing w:after="200" w:line="240" w:lineRule="auto"/>
        <w:textAlignment w:val="baseline"/>
        <w:rPr>
          <w:rFonts w:eastAsia="Times New Roman"/>
          <w:color w:val="000000"/>
        </w:rPr>
      </w:pPr>
      <w:r w:rsidRPr="002A3580">
        <w:rPr>
          <w:rFonts w:eastAsia="Times New Roman"/>
          <w:b/>
          <w:bCs/>
          <w:color w:val="000000"/>
        </w:rPr>
        <w:t xml:space="preserve">Shifting mindset &amp; focus. </w:t>
      </w:r>
      <w:r w:rsidRPr="002A3580">
        <w:rPr>
          <w:rFonts w:eastAsia="Times New Roman"/>
          <w:color w:val="000000"/>
        </w:rPr>
        <w:t>(7:01 -7:31) What mindset shift does the intervention specialist identi</w:t>
      </w:r>
      <w:r w:rsidR="00DC7A3A">
        <w:rPr>
          <w:rFonts w:eastAsia="Times New Roman"/>
          <w:color w:val="000000"/>
        </w:rPr>
        <w:t>fy as essential to engaging in sustainable improvement</w:t>
      </w:r>
      <w:r w:rsidRPr="002A3580">
        <w:rPr>
          <w:rFonts w:eastAsia="Times New Roman"/>
          <w:color w:val="000000"/>
        </w:rPr>
        <w:t>? Similarly, what shift in focus does principal describe as key to Doran’s improvement process? What might these shifts in mindset and focus look in practice? </w:t>
      </w:r>
    </w:p>
    <w:p w14:paraId="06022C95" w14:textId="77777777" w:rsidR="00750232" w:rsidRPr="002A3580" w:rsidRDefault="00B75F17" w:rsidP="00750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6FCD7F">
          <v:rect id="_x0000_i1027" style="width:0;height:1.5pt" o:hralign="center" o:hrstd="t" o:hr="t" fillcolor="#a0a0a0" stroked="f"/>
        </w:pict>
      </w:r>
    </w:p>
    <w:p w14:paraId="1C75034F" w14:textId="77777777" w:rsidR="00750232" w:rsidRPr="00FF333F" w:rsidRDefault="00750232" w:rsidP="00750232">
      <w:pPr>
        <w:spacing w:after="0" w:line="240" w:lineRule="auto"/>
        <w:rPr>
          <w:rFonts w:ascii="Times New Roman" w:eastAsia="Times New Roman" w:hAnsi="Times New Roman" w:cs="Times New Roman"/>
          <w:sz w:val="24"/>
          <w:szCs w:val="24"/>
        </w:rPr>
      </w:pPr>
      <w:r w:rsidRPr="00FF333F">
        <w:rPr>
          <w:rFonts w:eastAsia="Times New Roman"/>
          <w:b/>
          <w:bCs/>
          <w:color w:val="000000"/>
        </w:rPr>
        <w:t>Additional Reflections for Your Context </w:t>
      </w:r>
    </w:p>
    <w:p w14:paraId="500CA37F" w14:textId="77777777" w:rsidR="00750232" w:rsidRPr="00FF333F" w:rsidRDefault="00750232" w:rsidP="00750232">
      <w:pPr>
        <w:numPr>
          <w:ilvl w:val="0"/>
          <w:numId w:val="6"/>
        </w:numPr>
        <w:spacing w:after="0" w:line="240" w:lineRule="auto"/>
        <w:textAlignment w:val="baseline"/>
        <w:rPr>
          <w:rFonts w:eastAsia="Times New Roman"/>
          <w:color w:val="222222"/>
        </w:rPr>
      </w:pPr>
      <w:r w:rsidRPr="00FF333F">
        <w:rPr>
          <w:rFonts w:eastAsia="Times New Roman"/>
          <w:color w:val="222222"/>
        </w:rPr>
        <w:t>What strategies, insights, or specific actions from the video most resonate with you?</w:t>
      </w:r>
    </w:p>
    <w:p w14:paraId="0FE92903" w14:textId="77777777" w:rsidR="00750232" w:rsidRPr="00FF333F" w:rsidRDefault="00750232" w:rsidP="00750232">
      <w:pPr>
        <w:numPr>
          <w:ilvl w:val="0"/>
          <w:numId w:val="6"/>
        </w:numPr>
        <w:spacing w:after="0" w:line="240" w:lineRule="auto"/>
        <w:textAlignment w:val="baseline"/>
        <w:rPr>
          <w:rFonts w:eastAsia="Times New Roman"/>
          <w:color w:val="222222"/>
        </w:rPr>
      </w:pPr>
      <w:r w:rsidRPr="00FF333F">
        <w:rPr>
          <w:rFonts w:eastAsia="Times New Roman"/>
          <w:color w:val="222222"/>
        </w:rPr>
        <w:t>What questions do you have about the video? </w:t>
      </w:r>
    </w:p>
    <w:p w14:paraId="7ED724D0" w14:textId="77777777" w:rsidR="00750232" w:rsidRPr="00FF333F" w:rsidRDefault="00750232" w:rsidP="00750232">
      <w:pPr>
        <w:numPr>
          <w:ilvl w:val="0"/>
          <w:numId w:val="6"/>
        </w:numPr>
        <w:spacing w:after="0" w:line="240" w:lineRule="auto"/>
        <w:textAlignment w:val="baseline"/>
        <w:rPr>
          <w:rFonts w:eastAsia="Times New Roman"/>
          <w:color w:val="222222"/>
        </w:rPr>
      </w:pPr>
      <w:r w:rsidRPr="00FF333F">
        <w:rPr>
          <w:rFonts w:eastAsia="Times New Roman"/>
          <w:color w:val="222222"/>
        </w:rPr>
        <w:t>What strategies or actions did you see in the video that you are already doing in your classroom, school, or district? </w:t>
      </w:r>
    </w:p>
    <w:p w14:paraId="1EAC3FC4" w14:textId="77777777" w:rsidR="00750232" w:rsidRPr="00FF333F" w:rsidRDefault="00750232" w:rsidP="00750232">
      <w:pPr>
        <w:numPr>
          <w:ilvl w:val="0"/>
          <w:numId w:val="6"/>
        </w:numPr>
        <w:spacing w:after="0" w:line="240" w:lineRule="auto"/>
        <w:textAlignment w:val="baseline"/>
        <w:rPr>
          <w:rFonts w:eastAsia="Times New Roman"/>
          <w:color w:val="222222"/>
        </w:rPr>
      </w:pPr>
      <w:r w:rsidRPr="00FF333F">
        <w:rPr>
          <w:rFonts w:eastAsia="Times New Roman"/>
          <w:color w:val="222222"/>
        </w:rPr>
        <w:t>What strategies or actions did you see that you could consider implementing in your classroom, school, or district?</w:t>
      </w:r>
    </w:p>
    <w:p w14:paraId="511713F3" w14:textId="77777777" w:rsidR="00750232" w:rsidRPr="00FF333F" w:rsidRDefault="00750232" w:rsidP="00750232">
      <w:pPr>
        <w:numPr>
          <w:ilvl w:val="0"/>
          <w:numId w:val="6"/>
        </w:numPr>
        <w:spacing w:after="0" w:line="240" w:lineRule="auto"/>
        <w:textAlignment w:val="baseline"/>
        <w:rPr>
          <w:rFonts w:eastAsia="Times New Roman"/>
          <w:color w:val="222222"/>
        </w:rPr>
      </w:pPr>
      <w:r w:rsidRPr="00FF333F">
        <w:rPr>
          <w:rFonts w:eastAsia="Times New Roman"/>
          <w:color w:val="222222"/>
        </w:rPr>
        <w:t>What are the next steps for your classroom, school or district planning?</w:t>
      </w:r>
    </w:p>
    <w:p w14:paraId="7D6531A2" w14:textId="77777777" w:rsidR="00750232" w:rsidRPr="002A3580" w:rsidRDefault="00B75F17" w:rsidP="00750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2B3EF4">
          <v:rect id="_x0000_i1028" style="width:0;height:1.5pt" o:hralign="center" o:hrstd="t" o:hr="t" fillcolor="#a0a0a0" stroked="f"/>
        </w:pict>
      </w:r>
    </w:p>
    <w:p w14:paraId="2E2E0452" w14:textId="77777777" w:rsidR="00750232" w:rsidRPr="00976B08" w:rsidRDefault="00750232" w:rsidP="00750232">
      <w:pPr>
        <w:spacing w:line="240" w:lineRule="auto"/>
        <w:jc w:val="center"/>
        <w:rPr>
          <w:rFonts w:ascii="Times New Roman" w:eastAsia="Times New Roman" w:hAnsi="Times New Roman" w:cs="Times New Roman"/>
          <w:color w:val="C45911" w:themeColor="accent2" w:themeShade="BF"/>
          <w:sz w:val="28"/>
          <w:szCs w:val="28"/>
        </w:rPr>
      </w:pPr>
      <w:r w:rsidRPr="00976B08">
        <w:rPr>
          <w:rFonts w:eastAsia="Times New Roman"/>
          <w:b/>
          <w:bCs/>
          <w:i/>
          <w:iCs/>
          <w:color w:val="C45911" w:themeColor="accent2" w:themeShade="BF"/>
          <w:sz w:val="28"/>
          <w:szCs w:val="28"/>
        </w:rPr>
        <w:t>Related Resources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50232" w:rsidRPr="002A3580" w14:paraId="4A1FF4D7" w14:textId="77777777" w:rsidTr="00930F38">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889FE" w14:textId="77777777" w:rsidR="00750232" w:rsidRPr="002A3580" w:rsidRDefault="00B75F17" w:rsidP="00930F38">
            <w:pPr>
              <w:spacing w:after="0" w:line="240" w:lineRule="auto"/>
              <w:rPr>
                <w:rFonts w:ascii="Times New Roman" w:eastAsia="Times New Roman" w:hAnsi="Times New Roman" w:cs="Times New Roman"/>
                <w:sz w:val="24"/>
                <w:szCs w:val="24"/>
              </w:rPr>
            </w:pPr>
            <w:hyperlink r:id="rId12" w:history="1">
              <w:r w:rsidR="00750232" w:rsidRPr="002A3580">
                <w:rPr>
                  <w:rFonts w:eastAsia="Times New Roman"/>
                  <w:color w:val="1155CC"/>
                  <w:u w:val="single"/>
                </w:rPr>
                <w:t>Research on Effective Practices in School Turnaround</w:t>
              </w:r>
            </w:hyperlink>
            <w:r w:rsidR="00750232" w:rsidRPr="002A3580">
              <w:rPr>
                <w:rFonts w:eastAsia="Times New Roman"/>
                <w:color w:val="000000"/>
              </w:rPr>
              <w:t xml:space="preserve"> - Learn more about the four key practices that c</w:t>
            </w:r>
            <w:r w:rsidR="00DC7A3A">
              <w:rPr>
                <w:rFonts w:eastAsia="Times New Roman"/>
                <w:color w:val="000000"/>
              </w:rPr>
              <w:t>haracterize effective sustainable improvement</w:t>
            </w:r>
            <w:r w:rsidR="00750232" w:rsidRPr="002A3580">
              <w:rPr>
                <w:rFonts w:eastAsia="Times New Roman"/>
                <w:color w:val="000000"/>
              </w:rPr>
              <w:t xml:space="preserve"> in Massachusetts schools </w:t>
            </w:r>
          </w:p>
          <w:p w14:paraId="6382A4B2" w14:textId="77777777" w:rsidR="00750232" w:rsidRPr="002A3580" w:rsidRDefault="00750232" w:rsidP="00930F38">
            <w:pPr>
              <w:spacing w:after="0" w:line="240" w:lineRule="auto"/>
              <w:rPr>
                <w:rFonts w:ascii="Times New Roman" w:eastAsia="Times New Roman" w:hAnsi="Times New Roman" w:cs="Times New Roman"/>
                <w:sz w:val="24"/>
                <w:szCs w:val="24"/>
              </w:rPr>
            </w:pPr>
          </w:p>
          <w:p w14:paraId="25F52F2F" w14:textId="77777777" w:rsidR="00750232" w:rsidRPr="002A3580" w:rsidRDefault="00B75F17" w:rsidP="00E80540">
            <w:pPr>
              <w:spacing w:after="0" w:line="240" w:lineRule="auto"/>
              <w:rPr>
                <w:rFonts w:ascii="Times New Roman" w:eastAsia="Times New Roman" w:hAnsi="Times New Roman" w:cs="Times New Roman"/>
                <w:sz w:val="24"/>
                <w:szCs w:val="24"/>
              </w:rPr>
            </w:pPr>
            <w:hyperlink r:id="rId13" w:history="1">
              <w:r w:rsidR="00DC7A3A">
                <w:rPr>
                  <w:rFonts w:eastAsia="Times New Roman"/>
                  <w:color w:val="1155CC"/>
                  <w:u w:val="single"/>
                </w:rPr>
                <w:t>Sustainable Improvement</w:t>
              </w:r>
              <w:r w:rsidR="00750232" w:rsidRPr="002A3580">
                <w:rPr>
                  <w:rFonts w:eastAsia="Times New Roman"/>
                  <w:color w:val="1155CC"/>
                  <w:u w:val="single"/>
                </w:rPr>
                <w:t xml:space="preserve"> Plan Guidance</w:t>
              </w:r>
            </w:hyperlink>
            <w:r w:rsidR="00750232" w:rsidRPr="002A3580">
              <w:rPr>
                <w:rFonts w:eastAsia="Times New Roman"/>
                <w:color w:val="000000"/>
              </w:rPr>
              <w:t xml:space="preserve"> - Resources for districts and schools on de</w:t>
            </w:r>
            <w:r w:rsidR="00DC7A3A">
              <w:rPr>
                <w:rFonts w:eastAsia="Times New Roman"/>
                <w:color w:val="000000"/>
              </w:rPr>
              <w:t>vel</w:t>
            </w:r>
            <w:r w:rsidR="00E80540">
              <w:rPr>
                <w:rFonts w:eastAsia="Times New Roman"/>
                <w:color w:val="000000"/>
              </w:rPr>
              <w:t>oping an effective sustainable i</w:t>
            </w:r>
            <w:r w:rsidR="00DC7A3A">
              <w:rPr>
                <w:rFonts w:eastAsia="Times New Roman"/>
                <w:color w:val="000000"/>
              </w:rPr>
              <w:t>mprovement</w:t>
            </w:r>
            <w:r w:rsidR="00750232" w:rsidRPr="002A3580">
              <w:rPr>
                <w:rFonts w:eastAsia="Times New Roman"/>
                <w:color w:val="000000"/>
              </w:rPr>
              <w:t xml:space="preserve"> </w:t>
            </w:r>
            <w:r w:rsidR="00E80540">
              <w:rPr>
                <w:rFonts w:eastAsia="Times New Roman"/>
                <w:color w:val="000000"/>
              </w:rPr>
              <w:t>p</w:t>
            </w:r>
            <w:r w:rsidR="00750232" w:rsidRPr="002A3580">
              <w:rPr>
                <w:rFonts w:eastAsia="Times New Roman"/>
                <w:color w:val="000000"/>
              </w:rPr>
              <w:t>lan, including how to use data to identify school assets, challenges, and opportunities  </w:t>
            </w:r>
          </w:p>
        </w:tc>
      </w:tr>
    </w:tbl>
    <w:p w14:paraId="4700C2FB" w14:textId="77777777" w:rsidR="00750232" w:rsidRDefault="00750232" w:rsidP="00750232">
      <w:pPr>
        <w:rPr>
          <w:color w:val="222222"/>
        </w:rPr>
      </w:pPr>
    </w:p>
    <w:p w14:paraId="03450016" w14:textId="77777777" w:rsidR="00750232" w:rsidRDefault="00750232" w:rsidP="00750232">
      <w:pPr>
        <w:rPr>
          <w:color w:val="222222"/>
        </w:rPr>
      </w:pPr>
    </w:p>
    <w:p w14:paraId="53AA5C9C" w14:textId="77777777" w:rsidR="00750232" w:rsidRDefault="00750232" w:rsidP="00750232"/>
    <w:p w14:paraId="49AFB077" w14:textId="77777777" w:rsidR="00750232" w:rsidRPr="00750232" w:rsidRDefault="00750232" w:rsidP="00750232">
      <w:pPr>
        <w:tabs>
          <w:tab w:val="left" w:pos="5535"/>
        </w:tabs>
      </w:pPr>
      <w:r>
        <w:tab/>
      </w:r>
    </w:p>
    <w:sectPr w:rsidR="00750232" w:rsidRPr="00750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D41F2"/>
    <w:multiLevelType w:val="multilevel"/>
    <w:tmpl w:val="6BC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E4DC2"/>
    <w:multiLevelType w:val="multilevel"/>
    <w:tmpl w:val="BEF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0026E"/>
    <w:multiLevelType w:val="multilevel"/>
    <w:tmpl w:val="DE7C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22415"/>
    <w:multiLevelType w:val="multilevel"/>
    <w:tmpl w:val="EB98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B179E"/>
    <w:multiLevelType w:val="multilevel"/>
    <w:tmpl w:val="8CF0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93"/>
    <w:rsid w:val="000A3693"/>
    <w:rsid w:val="003E6010"/>
    <w:rsid w:val="00750232"/>
    <w:rsid w:val="00976B08"/>
    <w:rsid w:val="00B561A3"/>
    <w:rsid w:val="00B75F17"/>
    <w:rsid w:val="00BA37BE"/>
    <w:rsid w:val="00DC7A3A"/>
    <w:rsid w:val="00E80540"/>
    <w:rsid w:val="00F3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000C"/>
  <w15:chartTrackingRefBased/>
  <w15:docId w15:val="{93CACF77-E403-4B87-B1CF-CF23C004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1A3"/>
    <w:rPr>
      <w:color w:val="0563C1" w:themeColor="hyperlink"/>
      <w:u w:val="single"/>
    </w:rPr>
  </w:style>
  <w:style w:type="character" w:customStyle="1" w:styleId="UnresolvedMention1">
    <w:name w:val="Unresolved Mention1"/>
    <w:basedOn w:val="DefaultParagraphFont"/>
    <w:uiPriority w:val="99"/>
    <w:semiHidden/>
    <w:unhideWhenUsed/>
    <w:rsid w:val="00B56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IZpekdhZkh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DESE-231-56560</_dlc_DocId>
    <_dlc_DocIdUrl xmlns="733efe1c-5bbe-4968-87dc-d400e65c879f">
      <Url>https://sharepoint.doemass.org/ese/webteam/cps/_layouts/DocIdRedir.aspx?ID=DESE-231-56560</Url>
      <Description>DESE-231-56560</Description>
    </_dlc_DocIdUrl>
  </documentManagement>
</p:properties>
</file>

<file path=customXml/itemProps1.xml><?xml version="1.0" encoding="utf-8"?>
<ds:datastoreItem xmlns:ds="http://schemas.openxmlformats.org/officeDocument/2006/customXml" ds:itemID="{EE56ADEC-40DC-4036-AF03-D97A5919A840}">
  <ds:schemaRefs>
    <ds:schemaRef ds:uri="http://schemas.microsoft.com/sharepoint/v3/contenttype/forms"/>
  </ds:schemaRefs>
</ds:datastoreItem>
</file>

<file path=customXml/itemProps2.xml><?xml version="1.0" encoding="utf-8"?>
<ds:datastoreItem xmlns:ds="http://schemas.openxmlformats.org/officeDocument/2006/customXml" ds:itemID="{925B4F39-8228-412F-A73A-447A6571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690E8-FC95-43FB-BE3F-6D3BC7283FE1}">
  <ds:schemaRefs>
    <ds:schemaRef ds:uri="http://schemas.microsoft.com/sharepoint/events"/>
  </ds:schemaRefs>
</ds:datastoreItem>
</file>

<file path=customXml/itemProps4.xml><?xml version="1.0" encoding="utf-8"?>
<ds:datastoreItem xmlns:ds="http://schemas.openxmlformats.org/officeDocument/2006/customXml" ds:itemID="{C9D76EFC-C62A-498D-B772-419E0403223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595</Words>
  <Characters>3400</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Doran Video Guide</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Doran Video Guide</dc:title>
  <dc:subject>Doran Video Guide</dc:subject>
  <dc:creator>Amanda Trainor</dc:creator>
  <cp:keywords/>
  <dc:description/>
  <cp:lastModifiedBy>O'Brien-Driscoll, Courtney (EOE)</cp:lastModifiedBy>
  <cp:revision>7</cp:revision>
  <dcterms:created xsi:type="dcterms:W3CDTF">2019-09-27T17:10:00Z</dcterms:created>
  <dcterms:modified xsi:type="dcterms:W3CDTF">2019-12-03T19:35:00Z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e2b27064-8106-44c4-ab80-cbd707c25842</vt:lpwstr>
  </property>
  <property fmtid="{D5CDD505-2E9C-101B-9397-08002B2CF9AE}" pid="4" name="metadate">
    <vt:lpwstr>Dec 2 2019</vt:lpwstr>
  </property>
</Properties>
</file>