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FC0" w:rsidRPr="00D80447" w:rsidRDefault="0072624D" w:rsidP="000A5FC0">
      <w:pPr>
        <w:pStyle w:val="Title"/>
        <w:spacing w:after="240"/>
        <w:jc w:val="center"/>
        <w:rPr>
          <w:b/>
          <w:color w:val="2F5496" w:themeColor="accent5" w:themeShade="BF"/>
          <w:sz w:val="36"/>
          <w:szCs w:val="36"/>
        </w:rPr>
      </w:pPr>
      <w:r>
        <w:rPr>
          <w:b/>
          <w:color w:val="2F5496" w:themeColor="accent5" w:themeShade="BF"/>
          <w:sz w:val="36"/>
          <w:szCs w:val="36"/>
        </w:rPr>
        <w:t>Overview</w:t>
      </w:r>
      <w:r w:rsidR="000A5FC0" w:rsidRPr="00B20C4B">
        <w:rPr>
          <w:b/>
          <w:color w:val="2F5496" w:themeColor="accent5" w:themeShade="BF"/>
          <w:sz w:val="36"/>
          <w:szCs w:val="36"/>
        </w:rPr>
        <w:t xml:space="preserve"> of 2016 </w:t>
      </w:r>
      <w:r>
        <w:rPr>
          <w:b/>
          <w:color w:val="2F5496" w:themeColor="accent5" w:themeShade="BF"/>
          <w:sz w:val="36"/>
          <w:szCs w:val="36"/>
        </w:rPr>
        <w:t xml:space="preserve">Turnaround Practices Evaluation and </w:t>
      </w:r>
      <w:r w:rsidR="000A5FC0" w:rsidRPr="00B20C4B">
        <w:rPr>
          <w:b/>
          <w:color w:val="2F5496" w:themeColor="accent5" w:themeShade="BF"/>
          <w:sz w:val="36"/>
          <w:szCs w:val="36"/>
        </w:rPr>
        <w:t>Resources</w:t>
      </w:r>
    </w:p>
    <w:p w:rsidR="0072624D" w:rsidRPr="00D80447" w:rsidRDefault="006247AD" w:rsidP="0072624D">
      <w:pPr>
        <w:pStyle w:val="CalloutBoxText"/>
        <w:tabs>
          <w:tab w:val="left" w:pos="6660"/>
        </w:tabs>
        <w:spacing w:before="240" w:after="120"/>
        <w:ind w:right="36"/>
        <w:rPr>
          <w:rStyle w:val="Heading4Char"/>
          <w:rFonts w:asciiTheme="minorHAnsi" w:hAnsiTheme="minorHAnsi"/>
          <w:sz w:val="32"/>
          <w:szCs w:val="32"/>
        </w:rPr>
      </w:pPr>
      <w:r>
        <w:rPr>
          <w:noProof/>
          <w:lang w:eastAsia="en-US"/>
        </w:rPr>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1165860" cy="1510665"/>
            <wp:effectExtent l="38100" t="19050" r="15240" b="13335"/>
            <wp:wrapSquare wrapText="bothSides"/>
            <wp:docPr id="1" name="Picture 1" descr="cover page of research brief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43" t="23081" r="51288" b="8565"/>
                    <a:stretch/>
                  </pic:blipFill>
                  <pic:spPr bwMode="auto">
                    <a:xfrm>
                      <a:off x="0" y="0"/>
                      <a:ext cx="1165860" cy="151066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2624D">
        <w:rPr>
          <w:rStyle w:val="Heading4Char"/>
          <w:rFonts w:asciiTheme="minorHAnsi" w:hAnsiTheme="minorHAnsi"/>
          <w:sz w:val="32"/>
          <w:szCs w:val="32"/>
        </w:rPr>
        <w:t>Research Brief</w:t>
      </w:r>
      <w:r w:rsidR="0072624D" w:rsidRPr="00D80447">
        <w:rPr>
          <w:rStyle w:val="Heading4Char"/>
          <w:rFonts w:asciiTheme="minorHAnsi" w:hAnsiTheme="minorHAnsi"/>
          <w:sz w:val="32"/>
          <w:szCs w:val="32"/>
        </w:rPr>
        <w:t xml:space="preserve"> </w:t>
      </w:r>
    </w:p>
    <w:p w:rsidR="0072624D" w:rsidRPr="000A5FC0" w:rsidRDefault="0072624D" w:rsidP="0072624D">
      <w:pPr>
        <w:pStyle w:val="CalloutBoxText"/>
        <w:tabs>
          <w:tab w:val="left" w:pos="6660"/>
        </w:tabs>
        <w:spacing w:before="240" w:after="120"/>
        <w:ind w:right="1980"/>
        <w:rPr>
          <w:rFonts w:asciiTheme="minorHAnsi" w:hAnsiTheme="minorHAnsi"/>
          <w:sz w:val="24"/>
        </w:rPr>
      </w:pPr>
      <w:r>
        <w:rPr>
          <w:rStyle w:val="Heading4Char"/>
          <w:rFonts w:asciiTheme="minorHAnsi" w:hAnsiTheme="minorHAnsi" w:cstheme="minorBidi"/>
          <w:b w:val="0"/>
          <w:i w:val="0"/>
          <w:color w:val="auto"/>
        </w:rPr>
        <w:t>This research brief, titled “</w:t>
      </w:r>
      <w:r w:rsidRPr="0072624D">
        <w:rPr>
          <w:rStyle w:val="Heading4Char"/>
          <w:rFonts w:asciiTheme="minorHAnsi" w:hAnsiTheme="minorHAnsi" w:cstheme="minorBidi"/>
          <w:b w:val="0"/>
          <w:i w:val="0"/>
          <w:color w:val="auto"/>
        </w:rPr>
        <w:t xml:space="preserve">How to Succeed in School </w:t>
      </w:r>
      <w:r w:rsidRPr="001947CB">
        <w:rPr>
          <w:rStyle w:val="Heading4Char"/>
          <w:rFonts w:asciiTheme="minorHAnsi" w:hAnsiTheme="minorHAnsi" w:cstheme="minorBidi"/>
          <w:b w:val="0"/>
          <w:i w:val="0"/>
          <w:color w:val="auto"/>
        </w:rPr>
        <w:t xml:space="preserve">Turnaround: </w:t>
      </w:r>
      <w:r w:rsidR="006247AD" w:rsidRPr="001947CB">
        <w:rPr>
          <w:rStyle w:val="Heading4Char"/>
          <w:rFonts w:asciiTheme="minorHAnsi" w:hAnsiTheme="minorHAnsi" w:cstheme="minorBidi"/>
          <w:b w:val="0"/>
          <w:i w:val="0"/>
          <w:color w:val="auto"/>
        </w:rPr>
        <w:t>Strategies</w:t>
      </w:r>
      <w:r w:rsidRPr="001947CB">
        <w:rPr>
          <w:rStyle w:val="Heading4Char"/>
          <w:rFonts w:asciiTheme="minorHAnsi" w:hAnsiTheme="minorHAnsi" w:cstheme="minorBidi"/>
          <w:b w:val="0"/>
          <w:i w:val="0"/>
          <w:color w:val="auto"/>
        </w:rPr>
        <w:t xml:space="preserve"> That Characterize Successful Turnaround Schools in Massachusetts” summarizes key findings from both parts of the technical report – the implementation study (Part 1) and the impact study (Part 2). The brief highlights those </w:t>
      </w:r>
      <w:r w:rsidR="006247AD" w:rsidRPr="001947CB">
        <w:rPr>
          <w:rStyle w:val="Heading4Char"/>
          <w:rFonts w:asciiTheme="minorHAnsi" w:hAnsiTheme="minorHAnsi" w:cstheme="minorBidi"/>
          <w:b w:val="0"/>
          <w:i w:val="0"/>
          <w:color w:val="auto"/>
        </w:rPr>
        <w:t>strategies</w:t>
      </w:r>
      <w:r w:rsidRPr="001947CB">
        <w:rPr>
          <w:rStyle w:val="Heading4Char"/>
          <w:rFonts w:asciiTheme="minorHAnsi" w:hAnsiTheme="minorHAnsi" w:cstheme="minorBidi"/>
          <w:b w:val="0"/>
          <w:i w:val="0"/>
          <w:color w:val="auto"/>
        </w:rPr>
        <w:t xml:space="preserve"> described by successful schools as “essential” to the school’s turnaround</w:t>
      </w:r>
      <w:r>
        <w:rPr>
          <w:rStyle w:val="Heading4Char"/>
          <w:rFonts w:asciiTheme="minorHAnsi" w:hAnsiTheme="minorHAnsi" w:cstheme="minorBidi"/>
          <w:b w:val="0"/>
          <w:i w:val="0"/>
          <w:color w:val="auto"/>
        </w:rPr>
        <w:t xml:space="preserve"> efforts and ability to sustain improvements.</w:t>
      </w:r>
    </w:p>
    <w:p w:rsidR="000A5FC0" w:rsidRPr="00D80447" w:rsidRDefault="000A5FC0" w:rsidP="000A5FC0">
      <w:pPr>
        <w:pStyle w:val="CalloutBoxHeader"/>
        <w:spacing w:after="240"/>
        <w:rPr>
          <w:rStyle w:val="Heading4Char"/>
          <w:rFonts w:asciiTheme="minorHAnsi" w:hAnsiTheme="minorHAnsi"/>
          <w:b w:val="0"/>
          <w:bCs w:val="0"/>
          <w:i w:val="0"/>
          <w:iCs w:val="0"/>
          <w:sz w:val="32"/>
          <w:szCs w:val="32"/>
        </w:rPr>
      </w:pPr>
      <w:r w:rsidRPr="00F8035E">
        <w:rPr>
          <w:rFonts w:asciiTheme="minorHAnsi" w:hAnsiTheme="minorHAnsi"/>
          <w:b/>
          <w:i/>
          <w:color w:val="5B9BD5" w:themeColor="accent1"/>
          <w:sz w:val="32"/>
          <w:szCs w:val="32"/>
        </w:rPr>
        <w:t>E</w:t>
      </w:r>
      <w:r w:rsidRPr="00D80447">
        <w:rPr>
          <w:rStyle w:val="Heading4Char"/>
          <w:rFonts w:asciiTheme="minorHAnsi" w:hAnsiTheme="minorHAnsi"/>
          <w:sz w:val="32"/>
          <w:szCs w:val="32"/>
        </w:rPr>
        <w:t>valuation of Level 4 School Turnaround Efforts in Massachusetts</w:t>
      </w:r>
    </w:p>
    <w:p w:rsidR="000A5FC0" w:rsidRPr="000A5FC0" w:rsidRDefault="0011347B" w:rsidP="000A5FC0">
      <w:pPr>
        <w:pStyle w:val="BodyTextLongQuote"/>
        <w:spacing w:after="120"/>
        <w:ind w:left="0" w:right="58"/>
        <w:rPr>
          <w:rFonts w:asciiTheme="minorHAnsi" w:hAnsiTheme="minorHAnsi"/>
          <w:sz w:val="24"/>
          <w:szCs w:val="24"/>
        </w:rPr>
      </w:pPr>
      <w:r>
        <w:rPr>
          <w:rFonts w:asciiTheme="minorHAnsi" w:hAnsiTheme="minorHAnsi"/>
          <w:noProof/>
          <w:sz w:val="24"/>
          <w:szCs w:val="24"/>
        </w:rPr>
        <w:pict>
          <v:group id="Group 28" o:spid="_x0000_s1026" alt="Title: Evaluation of Level 4 School Turnaround Efforts in Massachustts - Description: Image of Part 1 and Part 2 of the full evaluation report." style="position:absolute;margin-left:8.1pt;margin-top:2.1pt;width:156.5pt;height:125.2pt;z-index:251659264;mso-position-horizontal-relative:margin;mso-width-relative:margin;mso-height-relative:margin" coordsize="16494,13077" wrapcoords="-103 -129 -103 19143 8888 20565 8888 21600 21703 21600 21703 2328 12402 1940 12402 -129 -103 -12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6995;top:1590;width:9499;height:1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QrFAAAA2wAAAA8AAABkcnMvZG93bnJldi54bWxEj0FrwkAUhO+F/oflCb3VjYKtja5SSwsR&#10;QTD24PGRfSbB7NuY3ZrVX+8WCj0OM/MNM18G04gLda62rGA0TEAQF1bXXCr43n89T0E4j6yxsUwK&#10;ruRguXh8mGOqbc87uuS+FBHCLkUFlfdtKqUrKjLohrYljt7RdgZ9lF0pdYd9hJtGjpPkRRqsOS5U&#10;2NJHRcUp/zEKbvZ2fl1Pwlu2+STuD9tVmxVBqadBeJ+B8BT8f/ivnWkF4wn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PkKxQAAANsAAAAPAAAAAAAAAAAAAAAA&#10;AJ8CAABkcnMvZG93bnJldi54bWxQSwUGAAAAAAQABAD3AAAAkQMAAAAA&#10;" stroked="t" strokecolor="black [3213]">
              <v:imagedata r:id="rId7" o:title="" croptop="10201f" cropbottom="10023f" cropleft="9935f" cropright="33507f"/>
              <v:path arrowok="t"/>
            </v:shape>
            <v:shape id="Picture 26" o:spid="_x0000_s1028" type="#_x0000_t75" alt="Cover pages of implementation study and impact study documents. " style="position:absolute;width:9328;height:11487;visibility:visible;mso-wrap-style:square" stroked="t" strokecolor="black [3213]">
              <v:imagedata r:id="rId8" o:title=""/>
              <v:path arrowok="t"/>
            </v:shape>
            <w10:wrap type="tight" anchorx="margin"/>
          </v:group>
        </w:pict>
      </w:r>
      <w:r w:rsidR="000A5FC0" w:rsidRPr="000A5FC0">
        <w:rPr>
          <w:rFonts w:asciiTheme="minorHAnsi" w:hAnsiTheme="minorHAnsi"/>
          <w:sz w:val="24"/>
          <w:szCs w:val="24"/>
        </w:rPr>
        <w:t>This two-part technical report summarizes findings from our implementation and impact studies of SRG schools.</w:t>
      </w:r>
    </w:p>
    <w:p w:rsidR="000A5FC0" w:rsidRPr="000A5FC0" w:rsidRDefault="000A5FC0" w:rsidP="000A5FC0">
      <w:pPr>
        <w:pStyle w:val="BodyTextLongQuote"/>
        <w:tabs>
          <w:tab w:val="left" w:pos="3690"/>
          <w:tab w:val="left" w:pos="3780"/>
          <w:tab w:val="left" w:pos="3870"/>
        </w:tabs>
        <w:spacing w:after="120"/>
        <w:ind w:left="3960" w:right="36"/>
        <w:rPr>
          <w:rFonts w:asciiTheme="minorHAnsi" w:hAnsiTheme="minorHAnsi"/>
          <w:sz w:val="24"/>
          <w:szCs w:val="24"/>
        </w:rPr>
      </w:pPr>
      <w:r w:rsidRPr="000A5FC0">
        <w:rPr>
          <w:rFonts w:asciiTheme="minorHAnsi" w:hAnsiTheme="minorHAnsi"/>
          <w:sz w:val="24"/>
          <w:szCs w:val="24"/>
        </w:rPr>
        <w:t xml:space="preserve">Part 1: Implementation Study, summarizes the specific </w:t>
      </w:r>
      <w:r w:rsidR="006247AD" w:rsidRPr="001947CB">
        <w:rPr>
          <w:rFonts w:asciiTheme="minorHAnsi" w:hAnsiTheme="minorHAnsi"/>
          <w:sz w:val="24"/>
          <w:szCs w:val="24"/>
        </w:rPr>
        <w:t>strategies</w:t>
      </w:r>
      <w:bookmarkStart w:id="0" w:name="_GoBack"/>
      <w:bookmarkEnd w:id="0"/>
      <w:r w:rsidRPr="000A5FC0">
        <w:rPr>
          <w:rFonts w:asciiTheme="minorHAnsi" w:hAnsiTheme="minorHAnsi"/>
          <w:sz w:val="24"/>
          <w:szCs w:val="24"/>
        </w:rPr>
        <w:t xml:space="preserve"> that characterize successful turnaround schools and keys to sustaining improvement efforts</w:t>
      </w:r>
      <w:r w:rsidR="006247AD">
        <w:rPr>
          <w:rFonts w:asciiTheme="minorHAnsi" w:hAnsiTheme="minorHAnsi"/>
          <w:sz w:val="24"/>
          <w:szCs w:val="24"/>
        </w:rPr>
        <w:t>.</w:t>
      </w:r>
    </w:p>
    <w:p w:rsidR="000A5FC0" w:rsidRDefault="000A5FC0" w:rsidP="000A5FC0">
      <w:pPr>
        <w:pStyle w:val="CalloutBoxText"/>
        <w:tabs>
          <w:tab w:val="left" w:pos="3690"/>
          <w:tab w:val="left" w:pos="3780"/>
          <w:tab w:val="left" w:pos="3870"/>
        </w:tabs>
        <w:spacing w:after="240"/>
        <w:ind w:left="3960" w:right="36"/>
        <w:rPr>
          <w:rStyle w:val="Heading4Char"/>
          <w:rFonts w:asciiTheme="minorHAnsi" w:hAnsiTheme="minorHAnsi" w:cs="Times New Roman"/>
          <w:color w:val="auto"/>
          <w:sz w:val="32"/>
          <w:szCs w:val="32"/>
        </w:rPr>
      </w:pPr>
      <w:r w:rsidRPr="000A5FC0">
        <w:rPr>
          <w:rFonts w:asciiTheme="minorHAnsi" w:hAnsiTheme="minorHAnsi"/>
          <w:sz w:val="24"/>
        </w:rPr>
        <w:t>Part 2: Impact Study, summarizes findings from a comparative interrupted time series analysis of Level 4 SRG schools, as compared to non-SRG schools.</w:t>
      </w:r>
    </w:p>
    <w:p w:rsidR="000A5FC0" w:rsidRPr="00D80447" w:rsidRDefault="000A5FC0" w:rsidP="000A5FC0">
      <w:pPr>
        <w:pStyle w:val="BodyTextLongQuote"/>
        <w:spacing w:before="240" w:after="240"/>
        <w:ind w:left="0"/>
        <w:rPr>
          <w:rStyle w:val="Heading4Char"/>
          <w:rFonts w:asciiTheme="minorHAnsi" w:hAnsiTheme="minorHAnsi" w:cs="Times New Roman"/>
          <w:b w:val="0"/>
          <w:bCs w:val="0"/>
          <w:i w:val="0"/>
          <w:iCs w:val="0"/>
          <w:sz w:val="32"/>
          <w:szCs w:val="32"/>
        </w:rPr>
      </w:pPr>
      <w:r w:rsidRPr="00D80447">
        <w:rPr>
          <w:noProof/>
          <w:color w:val="5B9BD5" w:themeColor="accent1"/>
          <w:sz w:val="20"/>
          <w:szCs w:val="20"/>
        </w:rPr>
        <w:drawing>
          <wp:anchor distT="0" distB="0" distL="114300" distR="114300" simplePos="0" relativeHeight="251660288" behindDoc="0" locked="0" layoutInCell="1" allowOverlap="1">
            <wp:simplePos x="0" y="0"/>
            <wp:positionH relativeFrom="margin">
              <wp:posOffset>5099050</wp:posOffset>
            </wp:positionH>
            <wp:positionV relativeFrom="paragraph">
              <wp:posOffset>238760</wp:posOffset>
            </wp:positionV>
            <wp:extent cx="1171575" cy="1483360"/>
            <wp:effectExtent l="19050" t="19050" r="28575" b="21590"/>
            <wp:wrapTight wrapText="bothSides">
              <wp:wrapPolygon edited="0">
                <wp:start x="-351" y="-277"/>
                <wp:lineTo x="-351" y="21637"/>
                <wp:lineTo x="21776" y="21637"/>
                <wp:lineTo x="21776" y="-277"/>
                <wp:lineTo x="-351" y="-277"/>
              </wp:wrapPolygon>
            </wp:wrapTight>
            <wp:docPr id="14" name="Picture 14" descr="Image of the turnaround practices field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Image of the turnaround practices field guide"/>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 t="17317" r="63806" b="12395"/>
                    <a:stretch/>
                  </pic:blipFill>
                  <pic:spPr bwMode="auto">
                    <a:xfrm>
                      <a:off x="0" y="0"/>
                      <a:ext cx="1171575" cy="148336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80447">
        <w:rPr>
          <w:rStyle w:val="Heading4Char"/>
          <w:rFonts w:asciiTheme="minorHAnsi" w:hAnsiTheme="minorHAnsi" w:cs="Times New Roman"/>
          <w:sz w:val="32"/>
          <w:szCs w:val="32"/>
        </w:rPr>
        <w:t>2016 Massachusetts Turnaround Practices Field Guide</w:t>
      </w:r>
    </w:p>
    <w:p w:rsidR="000A5FC0" w:rsidRDefault="000A5FC0" w:rsidP="000A5FC0">
      <w:pPr>
        <w:pStyle w:val="CalloutBoxText"/>
        <w:spacing w:after="240"/>
        <w:ind w:right="-43"/>
        <w:rPr>
          <w:rStyle w:val="Heading4Char"/>
          <w:rFonts w:asciiTheme="minorHAnsi" w:hAnsiTheme="minorHAnsi"/>
          <w:color w:val="auto"/>
          <w:sz w:val="32"/>
          <w:szCs w:val="32"/>
        </w:rPr>
      </w:pPr>
      <w:r w:rsidRPr="000A5FC0">
        <w:rPr>
          <w:rFonts w:asciiTheme="minorHAnsi" w:hAnsiTheme="minorHAnsi"/>
          <w:sz w:val="24"/>
        </w:rPr>
        <w:t>This guide, designed for school- and district-level practitioners, describes how successful turnaround schools implement the Massachusetts Turnaround Practices. The guide highlights strategic turnaround actions especially important in the first year of turnaround, and includes four detailed school profiles. Each profile describes how school leaders and staff implemented school-specific strategies that contributed to successful turnaround. Authentic artifacts from each school are included in the Appendix.</w:t>
      </w:r>
    </w:p>
    <w:p w:rsidR="000A5FC0" w:rsidRPr="00D80447" w:rsidRDefault="000A5FC0" w:rsidP="000A5FC0">
      <w:pPr>
        <w:pStyle w:val="CalloutBoxHeader"/>
        <w:spacing w:before="240" w:after="240"/>
        <w:rPr>
          <w:rStyle w:val="Heading4Char"/>
          <w:rFonts w:asciiTheme="minorHAnsi" w:hAnsiTheme="minorHAnsi"/>
          <w:b w:val="0"/>
          <w:bCs w:val="0"/>
          <w:i w:val="0"/>
          <w:iCs w:val="0"/>
          <w:sz w:val="32"/>
          <w:szCs w:val="32"/>
        </w:rPr>
      </w:pPr>
      <w:r w:rsidRPr="00D80447">
        <w:rPr>
          <w:rStyle w:val="Heading4Char"/>
          <w:rFonts w:asciiTheme="minorHAnsi" w:hAnsiTheme="minorHAnsi"/>
          <w:sz w:val="32"/>
          <w:szCs w:val="32"/>
        </w:rPr>
        <w:t>Turnaround Practices in Achievement Gain Schools Video Series</w:t>
      </w:r>
    </w:p>
    <w:p w:rsidR="0072624D" w:rsidRPr="000A5FC0" w:rsidRDefault="000A5FC0" w:rsidP="0072624D">
      <w:pPr>
        <w:pStyle w:val="CalloutBoxText"/>
        <w:spacing w:after="240"/>
        <w:ind w:right="43"/>
        <w:rPr>
          <w:rFonts w:asciiTheme="minorHAnsi" w:hAnsiTheme="minorHAnsi"/>
          <w:sz w:val="24"/>
        </w:rPr>
      </w:pPr>
      <w:r w:rsidRPr="000A5FC0">
        <w:rPr>
          <w:rFonts w:asciiTheme="minorHAnsi" w:hAnsiTheme="minorHAnsi"/>
          <w:noProof/>
          <w:sz w:val="24"/>
          <w:lang w:eastAsia="en-US"/>
        </w:rPr>
        <w:drawing>
          <wp:anchor distT="0" distB="0" distL="114300" distR="114300" simplePos="0" relativeHeight="251661312" behindDoc="0" locked="0" layoutInCell="1" allowOverlap="1">
            <wp:simplePos x="0" y="0"/>
            <wp:positionH relativeFrom="margin">
              <wp:posOffset>-3175</wp:posOffset>
            </wp:positionH>
            <wp:positionV relativeFrom="paragraph">
              <wp:posOffset>36830</wp:posOffset>
            </wp:positionV>
            <wp:extent cx="1815465" cy="1073150"/>
            <wp:effectExtent l="19050" t="19050" r="13335" b="12700"/>
            <wp:wrapTight wrapText="bothSides">
              <wp:wrapPolygon edited="0">
                <wp:start x="-227" y="-383"/>
                <wp:lineTo x="-227" y="21472"/>
                <wp:lineTo x="21532" y="21472"/>
                <wp:lineTo x="21532" y="-383"/>
                <wp:lineTo x="-227" y="-383"/>
              </wp:wrapPolygon>
            </wp:wrapTight>
            <wp:docPr id="16" name="Picture 16" descr="Screen grab from one of the achievement gain schools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grab from one of the achievement gain schools videos."/>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93" t="27634" r="45718" b="42407"/>
                    <a:stretch/>
                  </pic:blipFill>
                  <pic:spPr bwMode="auto">
                    <a:xfrm>
                      <a:off x="0" y="0"/>
                      <a:ext cx="1815465" cy="10731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A5FC0">
        <w:rPr>
          <w:rStyle w:val="Heading4Char"/>
          <w:rFonts w:asciiTheme="minorHAnsi" w:hAnsiTheme="minorHAnsi" w:cstheme="minorBidi"/>
          <w:b w:val="0"/>
          <w:i w:val="0"/>
          <w:color w:val="auto"/>
        </w:rPr>
        <w:t>ESE has developed a video series to highlight the work of achievement gain schools. In each video, school staff and leadership tell their unique story through the lens of the four key turnaround practices. Two of the four schools profiled in the field guide (Connery and Union Hill) are featured in new videos for the Achievement Gain Schools series, and a third (Burke High School) had been featured previously.</w:t>
      </w:r>
    </w:p>
    <w:sectPr w:rsidR="0072624D" w:rsidRPr="000A5FC0" w:rsidSect="00D80447">
      <w:headerReference w:type="default" r:id="rId11"/>
      <w:footerReference w:type="default" r:id="rId12"/>
      <w:pgSz w:w="12240" w:h="15840"/>
      <w:pgMar w:top="1152" w:right="1152" w:bottom="1152" w:left="1152" w:header="720" w:footer="339" w:gutter="0"/>
      <w:pgBorders w:offsetFrom="page">
        <w:top w:val="thinThickSmallGap" w:sz="24" w:space="12" w:color="2F5496" w:themeColor="accent5" w:themeShade="BF"/>
        <w:left w:val="thinThickSmallGap" w:sz="24" w:space="12" w:color="2F5496" w:themeColor="accent5" w:themeShade="BF"/>
        <w:bottom w:val="thickThinSmallGap" w:sz="24" w:space="12" w:color="2F5496" w:themeColor="accent5" w:themeShade="BF"/>
        <w:right w:val="thickThinSmallGap" w:sz="24" w:space="12" w:color="2F5496" w:themeColor="accent5"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FC0" w:rsidRDefault="000A5FC0" w:rsidP="000A5FC0">
      <w:pPr>
        <w:spacing w:after="0" w:line="240" w:lineRule="auto"/>
      </w:pPr>
      <w:r>
        <w:separator/>
      </w:r>
    </w:p>
  </w:endnote>
  <w:endnote w:type="continuationSeparator" w:id="0">
    <w:p w:rsidR="000A5FC0" w:rsidRDefault="000A5FC0" w:rsidP="000A5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C0" w:rsidRDefault="000A5FC0" w:rsidP="000A5FC0">
    <w:pPr>
      <w:pStyle w:val="Footer"/>
      <w:jc w:val="center"/>
    </w:pPr>
    <w:r w:rsidRPr="000A5FC0">
      <w:rPr>
        <w:noProof/>
      </w:rPr>
      <w:drawing>
        <wp:inline distT="0" distB="0" distL="0" distR="0">
          <wp:extent cx="3154680" cy="1271016"/>
          <wp:effectExtent l="0" t="0" r="7620" b="5715"/>
          <wp:docPr id="22" name="Picture 22" descr="C:\Users\lstein\AppData\Local\Microsoft\Windows\Temporary Internet Files\Content.Outlook\8GU2UNJC\NewE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ein\AppData\Local\Microsoft\Windows\Temporary Internet Files\Content.Outlook\8GU2UNJC\NewESE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680" cy="1271016"/>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FC0" w:rsidRDefault="000A5FC0" w:rsidP="000A5FC0">
      <w:pPr>
        <w:spacing w:after="0" w:line="240" w:lineRule="auto"/>
      </w:pPr>
      <w:r>
        <w:separator/>
      </w:r>
    </w:p>
  </w:footnote>
  <w:footnote w:type="continuationSeparator" w:id="0">
    <w:p w:rsidR="000A5FC0" w:rsidRDefault="000A5FC0" w:rsidP="000A5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C0" w:rsidRDefault="000A5FC0" w:rsidP="000A5FC0">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0A5FC0"/>
    <w:rsid w:val="000A5FC0"/>
    <w:rsid w:val="0011347B"/>
    <w:rsid w:val="001947CB"/>
    <w:rsid w:val="006247AD"/>
    <w:rsid w:val="0072624D"/>
    <w:rsid w:val="008A712C"/>
    <w:rsid w:val="00B20C4B"/>
    <w:rsid w:val="00C277E7"/>
    <w:rsid w:val="00D80447"/>
    <w:rsid w:val="00F803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47B"/>
  </w:style>
  <w:style w:type="paragraph" w:styleId="Heading4">
    <w:name w:val="heading 4"/>
    <w:basedOn w:val="Normal"/>
    <w:next w:val="Normal"/>
    <w:link w:val="Heading4Char"/>
    <w:uiPriority w:val="9"/>
    <w:unhideWhenUsed/>
    <w:qFormat/>
    <w:rsid w:val="000A5FC0"/>
    <w:pPr>
      <w:keepNext/>
      <w:keepLines/>
      <w:spacing w:before="200" w:after="0" w:line="240" w:lineRule="auto"/>
      <w:outlineLvl w:val="3"/>
    </w:pPr>
    <w:rPr>
      <w:rFonts w:asciiTheme="majorHAnsi" w:eastAsiaTheme="majorEastAsia" w:hAnsiTheme="majorHAnsi" w:cstheme="majorBidi"/>
      <w:b/>
      <w:bCs/>
      <w:i/>
      <w:i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A5FC0"/>
    <w:rPr>
      <w:rFonts w:asciiTheme="majorHAnsi" w:eastAsiaTheme="majorEastAsia" w:hAnsiTheme="majorHAnsi" w:cstheme="majorBidi"/>
      <w:b/>
      <w:bCs/>
      <w:i/>
      <w:iCs/>
      <w:color w:val="5B9BD5" w:themeColor="accent1"/>
      <w:sz w:val="24"/>
    </w:rPr>
  </w:style>
  <w:style w:type="character" w:styleId="CommentReference">
    <w:name w:val="annotation reference"/>
    <w:basedOn w:val="DefaultParagraphFont"/>
    <w:uiPriority w:val="99"/>
    <w:rsid w:val="000A5FC0"/>
    <w:rPr>
      <w:sz w:val="16"/>
      <w:szCs w:val="16"/>
    </w:rPr>
  </w:style>
  <w:style w:type="paragraph" w:customStyle="1" w:styleId="BodyTextLongQuote">
    <w:name w:val="Body Text Long Quote"/>
    <w:basedOn w:val="BodyText"/>
    <w:qFormat/>
    <w:rsid w:val="000A5FC0"/>
    <w:pPr>
      <w:spacing w:after="200" w:line="300" w:lineRule="exact"/>
      <w:ind w:left="720" w:right="720"/>
    </w:pPr>
    <w:rPr>
      <w:rFonts w:ascii="Franklin Gothic Book" w:hAnsi="Franklin Gothic Book"/>
    </w:rPr>
  </w:style>
  <w:style w:type="paragraph" w:customStyle="1" w:styleId="CalloutBoxHeader">
    <w:name w:val="Callout Box Header"/>
    <w:qFormat/>
    <w:rsid w:val="000A5FC0"/>
    <w:pPr>
      <w:tabs>
        <w:tab w:val="left" w:pos="8640"/>
      </w:tabs>
      <w:spacing w:after="120" w:line="240" w:lineRule="auto"/>
    </w:pPr>
    <w:rPr>
      <w:rFonts w:ascii="Franklin Gothic Demi Cond" w:eastAsia="Times New Roman" w:hAnsi="Franklin Gothic Demi Cond" w:cs="Times New Roman"/>
      <w:sz w:val="28"/>
      <w:szCs w:val="24"/>
      <w:lang w:eastAsia="ja-JP"/>
    </w:rPr>
  </w:style>
  <w:style w:type="paragraph" w:customStyle="1" w:styleId="CalloutBoxText">
    <w:name w:val="Callout Box Text"/>
    <w:qFormat/>
    <w:rsid w:val="000A5FC0"/>
    <w:pPr>
      <w:spacing w:after="80" w:line="300" w:lineRule="exact"/>
    </w:pPr>
    <w:rPr>
      <w:rFonts w:ascii="Franklin Gothic Book" w:hAnsi="Franklin Gothic Book" w:cs="Times New Roman"/>
      <w:szCs w:val="24"/>
      <w:lang w:eastAsia="ja-JP"/>
    </w:rPr>
  </w:style>
  <w:style w:type="paragraph" w:styleId="BodyText">
    <w:name w:val="Body Text"/>
    <w:basedOn w:val="Normal"/>
    <w:link w:val="BodyTextChar"/>
    <w:uiPriority w:val="99"/>
    <w:semiHidden/>
    <w:unhideWhenUsed/>
    <w:rsid w:val="000A5FC0"/>
    <w:pPr>
      <w:spacing w:after="120"/>
    </w:pPr>
  </w:style>
  <w:style w:type="character" w:customStyle="1" w:styleId="BodyTextChar">
    <w:name w:val="Body Text Char"/>
    <w:basedOn w:val="DefaultParagraphFont"/>
    <w:link w:val="BodyText"/>
    <w:uiPriority w:val="99"/>
    <w:semiHidden/>
    <w:rsid w:val="000A5FC0"/>
  </w:style>
  <w:style w:type="paragraph" w:styleId="Title">
    <w:name w:val="Title"/>
    <w:basedOn w:val="Normal"/>
    <w:next w:val="Normal"/>
    <w:link w:val="TitleChar"/>
    <w:uiPriority w:val="10"/>
    <w:qFormat/>
    <w:rsid w:val="000A5F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FC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A5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FC0"/>
  </w:style>
  <w:style w:type="paragraph" w:styleId="Footer">
    <w:name w:val="footer"/>
    <w:basedOn w:val="Normal"/>
    <w:link w:val="FooterChar"/>
    <w:uiPriority w:val="99"/>
    <w:unhideWhenUsed/>
    <w:rsid w:val="000A5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FC0"/>
  </w:style>
  <w:style w:type="paragraph" w:styleId="BalloonText">
    <w:name w:val="Balloon Text"/>
    <w:basedOn w:val="Normal"/>
    <w:link w:val="BalloonTextChar"/>
    <w:uiPriority w:val="99"/>
    <w:semiHidden/>
    <w:unhideWhenUsed/>
    <w:rsid w:val="008A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ntTable" Target="fontTable.xml"/>
  <Relationship Id="rId14" Type="http://schemas.openxmlformats.org/officeDocument/2006/relationships/theme" Target="theme/theme1.xml"/>
  <Relationship Id="rId15" Type="http://schemas.openxmlformats.org/officeDocument/2006/relationships/customXml" Target="../customXml/item1.xml"/>
  <Relationship Id="rId16" Type="http://schemas.openxmlformats.org/officeDocument/2006/relationships/customXml" Target="../customXml/item2.xml"/>
  <Relationship Id="rId17" Type="http://schemas.openxmlformats.org/officeDocument/2006/relationships/customXml" Target="../customXml/item3.xml"/>
  <Relationship Id="rId18" Type="http://schemas.openxmlformats.org/officeDocument/2006/relationships/customXml" Target="../customXml/item4.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word/_rels/footer1.xml.rels><?xml version="1.0" encoding="UTF-8"?>

<Relationships xmlns="http://schemas.openxmlformats.org/package/2006/relationships">
  <Relationship Id="rId1"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DESE-231-28443</_dlc_DocId>
    <_dlc_DocIdUrl xmlns="733efe1c-5bbe-4968-87dc-d400e65c879f">
      <Url>https://sharepoint.doemass.org/ese/webteam/cps/_layouts/DocIdRedir.aspx?ID=DESE-231-28443</Url>
      <Description>DESE-231-28443</Description>
    </_dlc_DocIdUrl>
  </documentManagement>
</p:properties>
</file>

<file path=customXml/itemProps1.xml><?xml version="1.0" encoding="utf-8"?>
<ds:datastoreItem xmlns:ds="http://schemas.openxmlformats.org/officeDocument/2006/customXml" ds:itemID="{70F388B2-8FC5-4F3B-83D3-F311E019C12F}"/>
</file>

<file path=customXml/itemProps2.xml><?xml version="1.0" encoding="utf-8"?>
<ds:datastoreItem xmlns:ds="http://schemas.openxmlformats.org/officeDocument/2006/customXml" ds:itemID="{25FC008A-913F-4E04-9B72-52DE8C32BB4A}"/>
</file>

<file path=customXml/itemProps3.xml><?xml version="1.0" encoding="utf-8"?>
<ds:datastoreItem xmlns:ds="http://schemas.openxmlformats.org/officeDocument/2006/customXml" ds:itemID="{6589E931-4363-49F1-A130-A53D62C561A7}"/>
</file>

<file path=customXml/itemProps4.xml><?xml version="1.0" encoding="utf-8"?>
<ds:datastoreItem xmlns:ds="http://schemas.openxmlformats.org/officeDocument/2006/customXml" ds:itemID="{7851E92B-23A2-43DA-B058-08AD744EDD89}"/>
</file>

<file path=docProps/app.xml><?xml version="1.0" encoding="utf-8"?>
<Properties xmlns="http://schemas.openxmlformats.org/officeDocument/2006/extended-properties" xmlns:vt="http://schemas.openxmlformats.org/officeDocument/2006/docPropsVTypes">
  <Template>Normal</Template>
  <TotalTime>58</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2029</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2016-09-09T17:53:00Z</dcterms:created>
  <dc:creator>Stein, Laura (Bufford)</dc:creator>
  <lastModifiedBy>txa</lastModifiedBy>
  <lastPrinted>2016-09-09T18:41:00Z</lastPrinted>
  <dcterms:modified xsi:type="dcterms:W3CDTF">2016-10-04T16:56:00Z</dcterms:modified>
  <revision>8</revision>
  <dc:title>2016 Turnaround Practices Overview</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6ef4eefe-bb82-47d3-912e-631e6aea33d5</vt:lpwstr>
  </property>
</Properties>
</file>