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F4832" w14:textId="566664C3" w:rsidR="001800E3" w:rsidRDefault="001800E3" w:rsidP="00091633">
      <w:pPr>
        <w:rPr>
          <w:sz w:val="24"/>
          <w:szCs w:val="24"/>
        </w:rPr>
      </w:pPr>
      <w:r w:rsidRPr="00291836">
        <w:rPr>
          <w:sz w:val="24"/>
          <w:szCs w:val="24"/>
        </w:rPr>
        <w:t xml:space="preserve">January </w:t>
      </w:r>
      <w:r w:rsidR="00E45882">
        <w:rPr>
          <w:sz w:val="24"/>
          <w:szCs w:val="24"/>
        </w:rPr>
        <w:t>5</w:t>
      </w:r>
      <w:r w:rsidRPr="00291836">
        <w:rPr>
          <w:sz w:val="24"/>
          <w:szCs w:val="24"/>
        </w:rPr>
        <w:t>, 2024</w:t>
      </w:r>
    </w:p>
    <w:p w14:paraId="7EDD2607" w14:textId="77777777" w:rsidR="009D3221" w:rsidRPr="00291836" w:rsidRDefault="009D3221" w:rsidP="00091633">
      <w:pPr>
        <w:rPr>
          <w:sz w:val="24"/>
          <w:szCs w:val="24"/>
        </w:rPr>
      </w:pPr>
    </w:p>
    <w:p w14:paraId="1B7B52A3" w14:textId="23FE3977" w:rsidR="00091633" w:rsidRPr="00291836" w:rsidRDefault="00091633" w:rsidP="00091633">
      <w:pPr>
        <w:rPr>
          <w:sz w:val="24"/>
          <w:szCs w:val="24"/>
        </w:rPr>
      </w:pPr>
      <w:r w:rsidRPr="00291836">
        <w:rPr>
          <w:sz w:val="24"/>
          <w:szCs w:val="24"/>
        </w:rPr>
        <w:t>Good morning, Superintendents,  </w:t>
      </w:r>
    </w:p>
    <w:p w14:paraId="336A4E3A" w14:textId="27FA28D2" w:rsidR="00FE351E" w:rsidRPr="00291836" w:rsidRDefault="00FE351E" w:rsidP="00091633">
      <w:pPr>
        <w:rPr>
          <w:sz w:val="24"/>
          <w:szCs w:val="24"/>
        </w:rPr>
      </w:pPr>
      <w:r w:rsidRPr="00291836">
        <w:rPr>
          <w:sz w:val="24"/>
          <w:szCs w:val="24"/>
        </w:rPr>
        <w:t xml:space="preserve">Happy New Year! </w:t>
      </w:r>
      <w:r w:rsidR="00091633" w:rsidRPr="00291836">
        <w:rPr>
          <w:sz w:val="24"/>
          <w:szCs w:val="24"/>
        </w:rPr>
        <w:t>I hope you</w:t>
      </w:r>
      <w:r w:rsidRPr="00291836">
        <w:rPr>
          <w:sz w:val="24"/>
          <w:szCs w:val="24"/>
        </w:rPr>
        <w:t>r first week of 2024 has been inspiring and productive.</w:t>
      </w:r>
    </w:p>
    <w:p w14:paraId="42FCC35A" w14:textId="75DF1CF9" w:rsidR="00FE351E" w:rsidRPr="00291836" w:rsidRDefault="00FE351E" w:rsidP="00091633">
      <w:pPr>
        <w:rPr>
          <w:sz w:val="24"/>
          <w:szCs w:val="24"/>
        </w:rPr>
      </w:pPr>
    </w:p>
    <w:p w14:paraId="0B676F07" w14:textId="3E2E3455" w:rsidR="00FE351E" w:rsidRPr="00291836" w:rsidRDefault="00FE351E" w:rsidP="00091633">
      <w:pPr>
        <w:rPr>
          <w:sz w:val="24"/>
          <w:szCs w:val="24"/>
        </w:rPr>
      </w:pPr>
      <w:r w:rsidRPr="00291836">
        <w:rPr>
          <w:sz w:val="24"/>
          <w:szCs w:val="24"/>
        </w:rPr>
        <w:t>I am writing to share a few updates with you as we launch the second half of the year.</w:t>
      </w:r>
    </w:p>
    <w:p w14:paraId="32FBEFA3" w14:textId="2207E990" w:rsidR="00C5398F" w:rsidRPr="00291836" w:rsidRDefault="00FE351E" w:rsidP="00C5398F">
      <w:pPr>
        <w:rPr>
          <w:sz w:val="24"/>
          <w:szCs w:val="24"/>
        </w:rPr>
      </w:pPr>
      <w:r w:rsidRPr="00291836">
        <w:rPr>
          <w:sz w:val="24"/>
          <w:szCs w:val="24"/>
        </w:rPr>
        <w:t xml:space="preserve">Thank you again for your thoughtful feedback on our district experience survey. As I shared </w:t>
      </w:r>
      <w:r w:rsidR="00C5398F">
        <w:rPr>
          <w:sz w:val="24"/>
          <w:szCs w:val="24"/>
        </w:rPr>
        <w:t>in</w:t>
      </w:r>
      <w:r w:rsidRPr="00291836">
        <w:rPr>
          <w:sz w:val="24"/>
          <w:szCs w:val="24"/>
        </w:rPr>
        <w:t xml:space="preserve"> November, we </w:t>
      </w:r>
      <w:r w:rsidR="00C5398F">
        <w:rPr>
          <w:sz w:val="24"/>
          <w:szCs w:val="24"/>
        </w:rPr>
        <w:t>plan</w:t>
      </w:r>
      <w:r w:rsidRPr="00291836">
        <w:rPr>
          <w:sz w:val="24"/>
          <w:szCs w:val="24"/>
        </w:rPr>
        <w:t xml:space="preserve"> to share </w:t>
      </w:r>
      <w:r w:rsidR="00C5398F">
        <w:rPr>
          <w:sz w:val="24"/>
          <w:szCs w:val="24"/>
        </w:rPr>
        <w:t xml:space="preserve">the survey data to help you understand where </w:t>
      </w:r>
      <w:r w:rsidR="00C5398F" w:rsidRPr="00291836">
        <w:rPr>
          <w:sz w:val="24"/>
          <w:szCs w:val="24"/>
        </w:rPr>
        <w:t xml:space="preserve">SSoS practices are making a difference for districts, </w:t>
      </w:r>
      <w:r w:rsidR="00C5398F">
        <w:rPr>
          <w:sz w:val="24"/>
          <w:szCs w:val="24"/>
        </w:rPr>
        <w:t>and examine areas where</w:t>
      </w:r>
      <w:r w:rsidR="00C5398F" w:rsidRPr="00291836">
        <w:rPr>
          <w:sz w:val="24"/>
          <w:szCs w:val="24"/>
        </w:rPr>
        <w:t xml:space="preserve"> improvements </w:t>
      </w:r>
      <w:r w:rsidR="00C5398F">
        <w:rPr>
          <w:sz w:val="24"/>
          <w:szCs w:val="24"/>
        </w:rPr>
        <w:t xml:space="preserve">are needed. </w:t>
      </w:r>
    </w:p>
    <w:p w14:paraId="39F337C2" w14:textId="42AEDDCD" w:rsidR="00FE351E" w:rsidRPr="00291836" w:rsidRDefault="00FE351E" w:rsidP="00091633">
      <w:pPr>
        <w:rPr>
          <w:sz w:val="24"/>
          <w:szCs w:val="24"/>
        </w:rPr>
      </w:pPr>
    </w:p>
    <w:p w14:paraId="3A2075CB" w14:textId="0B0BC021" w:rsidR="00C5398F" w:rsidRDefault="00FE351E" w:rsidP="00B0340B">
      <w:pPr>
        <w:rPr>
          <w:sz w:val="24"/>
          <w:szCs w:val="24"/>
        </w:rPr>
      </w:pPr>
      <w:r w:rsidRPr="00291836">
        <w:rPr>
          <w:sz w:val="24"/>
          <w:szCs w:val="24"/>
        </w:rPr>
        <w:t xml:space="preserve">On </w:t>
      </w:r>
      <w:r w:rsidRPr="00D95804">
        <w:rPr>
          <w:b/>
          <w:bCs/>
          <w:sz w:val="24"/>
          <w:szCs w:val="24"/>
          <w:u w:val="single"/>
        </w:rPr>
        <w:t xml:space="preserve">Thursday, </w:t>
      </w:r>
      <w:r w:rsidR="00794277" w:rsidRPr="00D95804">
        <w:rPr>
          <w:b/>
          <w:bCs/>
          <w:sz w:val="24"/>
          <w:szCs w:val="24"/>
          <w:u w:val="single"/>
        </w:rPr>
        <w:t>February 8</w:t>
      </w:r>
      <w:r w:rsidRPr="00D95804">
        <w:rPr>
          <w:b/>
          <w:bCs/>
          <w:sz w:val="24"/>
          <w:szCs w:val="24"/>
          <w:u w:val="single"/>
        </w:rPr>
        <w:t>, 3</w:t>
      </w:r>
      <w:r w:rsidR="007C3DB9">
        <w:rPr>
          <w:b/>
          <w:bCs/>
          <w:sz w:val="24"/>
          <w:szCs w:val="24"/>
          <w:u w:val="single"/>
        </w:rPr>
        <w:t xml:space="preserve">-4 </w:t>
      </w:r>
      <w:r w:rsidRPr="00D95804">
        <w:rPr>
          <w:b/>
          <w:bCs/>
          <w:sz w:val="24"/>
          <w:szCs w:val="24"/>
          <w:u w:val="single"/>
        </w:rPr>
        <w:t>p.m.</w:t>
      </w:r>
      <w:r w:rsidRPr="00D95804">
        <w:rPr>
          <w:sz w:val="24"/>
          <w:szCs w:val="24"/>
          <w:u w:val="single"/>
        </w:rPr>
        <w:t>,</w:t>
      </w:r>
      <w:r w:rsidRPr="00291836">
        <w:rPr>
          <w:sz w:val="24"/>
          <w:szCs w:val="24"/>
        </w:rPr>
        <w:t xml:space="preserve"> we will host an optional </w:t>
      </w:r>
      <w:r w:rsidRPr="009D3221">
        <w:rPr>
          <w:i/>
          <w:iCs/>
          <w:sz w:val="24"/>
          <w:szCs w:val="24"/>
        </w:rPr>
        <w:t xml:space="preserve">webinar </w:t>
      </w:r>
      <w:r w:rsidRPr="00291836">
        <w:rPr>
          <w:sz w:val="24"/>
          <w:szCs w:val="24"/>
        </w:rPr>
        <w:t xml:space="preserve">to </w:t>
      </w:r>
      <w:r w:rsidR="009D3221">
        <w:rPr>
          <w:sz w:val="24"/>
          <w:szCs w:val="24"/>
        </w:rPr>
        <w:t xml:space="preserve">share high-level </w:t>
      </w:r>
      <w:r w:rsidR="003F505D">
        <w:rPr>
          <w:sz w:val="24"/>
          <w:szCs w:val="24"/>
        </w:rPr>
        <w:t>survey results</w:t>
      </w:r>
      <w:r w:rsidR="00C5398F">
        <w:rPr>
          <w:sz w:val="24"/>
          <w:szCs w:val="24"/>
        </w:rPr>
        <w:t>.</w:t>
      </w:r>
      <w:r w:rsidR="00F72F77">
        <w:rPr>
          <w:sz w:val="24"/>
          <w:szCs w:val="24"/>
        </w:rPr>
        <w:t xml:space="preserve"> In addition, we will use some of this time to gather your input as we p</w:t>
      </w:r>
      <w:r w:rsidR="00F179B8">
        <w:rPr>
          <w:sz w:val="24"/>
          <w:szCs w:val="24"/>
        </w:rPr>
        <w:t>repare for the annual Instructional Prioritization Institute.</w:t>
      </w:r>
      <w:r w:rsidR="00C5398F">
        <w:rPr>
          <w:sz w:val="24"/>
          <w:szCs w:val="24"/>
        </w:rPr>
        <w:t xml:space="preserve"> </w:t>
      </w:r>
      <w:r w:rsidR="00C5398F" w:rsidRPr="009D3221">
        <w:rPr>
          <w:i/>
          <w:iCs/>
          <w:sz w:val="24"/>
          <w:szCs w:val="24"/>
        </w:rPr>
        <w:t>Please</w:t>
      </w:r>
      <w:r w:rsidR="003F505D">
        <w:rPr>
          <w:i/>
          <w:iCs/>
          <w:sz w:val="24"/>
          <w:szCs w:val="24"/>
        </w:rPr>
        <w:t xml:space="preserve"> RSVP in the calendar invite you will receive, and</w:t>
      </w:r>
      <w:r w:rsidR="00C5398F" w:rsidRPr="009D3221">
        <w:rPr>
          <w:i/>
          <w:iCs/>
          <w:sz w:val="24"/>
          <w:szCs w:val="24"/>
        </w:rPr>
        <w:t xml:space="preserve"> see below for joining details:</w:t>
      </w:r>
    </w:p>
    <w:p w14:paraId="48FF30CC" w14:textId="77777777" w:rsidR="00C5398F" w:rsidRDefault="00C5398F" w:rsidP="00B0340B">
      <w:pPr>
        <w:rPr>
          <w:sz w:val="24"/>
          <w:szCs w:val="24"/>
        </w:rPr>
      </w:pPr>
    </w:p>
    <w:p w14:paraId="2A2F1A79" w14:textId="77777777" w:rsidR="00F668DC" w:rsidRPr="00F668DC" w:rsidRDefault="00F668DC" w:rsidP="00F668DC">
      <w:pPr>
        <w:rPr>
          <w:b/>
          <w:bCs/>
          <w:sz w:val="24"/>
          <w:szCs w:val="24"/>
        </w:rPr>
      </w:pPr>
      <w:r w:rsidRPr="00F668DC">
        <w:rPr>
          <w:b/>
          <w:bCs/>
          <w:sz w:val="24"/>
          <w:szCs w:val="24"/>
        </w:rPr>
        <w:t>Join Zoom Meeting</w:t>
      </w:r>
    </w:p>
    <w:p w14:paraId="6C1767E0" w14:textId="77777777" w:rsidR="00F668DC" w:rsidRPr="00F668DC" w:rsidRDefault="00F668DC" w:rsidP="00F668DC">
      <w:pPr>
        <w:rPr>
          <w:sz w:val="24"/>
          <w:szCs w:val="24"/>
        </w:rPr>
      </w:pPr>
      <w:r w:rsidRPr="00F668DC">
        <w:rPr>
          <w:sz w:val="24"/>
          <w:szCs w:val="24"/>
        </w:rPr>
        <w:t>https://us02web.zoom.us/j/81055793984?pwd=N1VwNTJGNkdUN0JlejNHL3hKVlEyUT09</w:t>
      </w:r>
    </w:p>
    <w:p w14:paraId="617BECF1" w14:textId="77777777" w:rsidR="00F668DC" w:rsidRPr="00F668DC" w:rsidRDefault="00F668DC" w:rsidP="00F668DC">
      <w:pPr>
        <w:rPr>
          <w:sz w:val="24"/>
          <w:szCs w:val="24"/>
        </w:rPr>
      </w:pPr>
      <w:r w:rsidRPr="00F668DC">
        <w:rPr>
          <w:sz w:val="24"/>
          <w:szCs w:val="24"/>
        </w:rPr>
        <w:t>Meeting ID:  810 5579 3984</w:t>
      </w:r>
    </w:p>
    <w:p w14:paraId="6A3DCE96" w14:textId="77777777" w:rsidR="00F668DC" w:rsidRPr="00F668DC" w:rsidRDefault="00F668DC" w:rsidP="00F668DC">
      <w:pPr>
        <w:rPr>
          <w:sz w:val="24"/>
          <w:szCs w:val="24"/>
        </w:rPr>
      </w:pPr>
      <w:r w:rsidRPr="00F668DC">
        <w:rPr>
          <w:sz w:val="24"/>
          <w:szCs w:val="24"/>
        </w:rPr>
        <w:t>Passcode: 685788</w:t>
      </w:r>
    </w:p>
    <w:p w14:paraId="215623C8" w14:textId="77777777" w:rsidR="00C5398F" w:rsidRDefault="00C5398F" w:rsidP="00B0340B">
      <w:pPr>
        <w:rPr>
          <w:sz w:val="24"/>
          <w:szCs w:val="24"/>
        </w:rPr>
      </w:pPr>
    </w:p>
    <w:p w14:paraId="25A5FBBD" w14:textId="77777777" w:rsidR="00F668DC" w:rsidRPr="00F668DC" w:rsidRDefault="00F668DC" w:rsidP="00B0340B">
      <w:pPr>
        <w:rPr>
          <w:b/>
          <w:bCs/>
          <w:sz w:val="24"/>
          <w:szCs w:val="24"/>
          <w:u w:val="single"/>
        </w:rPr>
      </w:pPr>
      <w:r w:rsidRPr="00F668DC">
        <w:rPr>
          <w:b/>
          <w:bCs/>
          <w:sz w:val="24"/>
          <w:szCs w:val="24"/>
          <w:u w:val="single"/>
        </w:rPr>
        <w:t>Mid-Year Progress Monitoring</w:t>
      </w:r>
    </w:p>
    <w:p w14:paraId="2FA7AFB2" w14:textId="2F9196F7" w:rsidR="00FE351E" w:rsidRPr="00291836" w:rsidRDefault="00F668DC" w:rsidP="00091633">
      <w:pPr>
        <w:rPr>
          <w:sz w:val="24"/>
          <w:szCs w:val="24"/>
        </w:rPr>
      </w:pPr>
      <w:r>
        <w:rPr>
          <w:sz w:val="24"/>
          <w:szCs w:val="24"/>
        </w:rPr>
        <w:t>R</w:t>
      </w:r>
      <w:r w:rsidR="00091633" w:rsidRPr="00291836">
        <w:rPr>
          <w:sz w:val="24"/>
          <w:szCs w:val="24"/>
        </w:rPr>
        <w:t xml:space="preserve">elative to the implementation of your </w:t>
      </w:r>
      <w:hyperlink r:id="rId8" w:history="1">
        <w:r w:rsidR="00091633" w:rsidRPr="00291836">
          <w:rPr>
            <w:rStyle w:val="Hyperlink"/>
            <w:sz w:val="24"/>
            <w:szCs w:val="24"/>
          </w:rPr>
          <w:t>district’s instructional priority</w:t>
        </w:r>
      </w:hyperlink>
      <w:r>
        <w:rPr>
          <w:sz w:val="24"/>
          <w:szCs w:val="24"/>
        </w:rPr>
        <w:t>, SSoS support will aid your district’s</w:t>
      </w:r>
      <w:r w:rsidR="00FE351E" w:rsidRPr="00291836">
        <w:rPr>
          <w:sz w:val="24"/>
          <w:szCs w:val="24"/>
        </w:rPr>
        <w:t xml:space="preserve"> monitor</w:t>
      </w:r>
      <w:r>
        <w:rPr>
          <w:sz w:val="24"/>
          <w:szCs w:val="24"/>
        </w:rPr>
        <w:t>ing of</w:t>
      </w:r>
      <w:r w:rsidR="00FE351E" w:rsidRPr="00291836">
        <w:rPr>
          <w:sz w:val="24"/>
          <w:szCs w:val="24"/>
        </w:rPr>
        <w:t xml:space="preserve"> progress</w:t>
      </w:r>
      <w:r>
        <w:rPr>
          <w:sz w:val="24"/>
          <w:szCs w:val="24"/>
        </w:rPr>
        <w:t xml:space="preserve"> toward its priority</w:t>
      </w:r>
      <w:r w:rsidR="00FE351E" w:rsidRPr="00291836">
        <w:rPr>
          <w:sz w:val="24"/>
          <w:szCs w:val="24"/>
        </w:rPr>
        <w:t>, including triangulating data that speaks to the student experience</w:t>
      </w:r>
      <w:r>
        <w:rPr>
          <w:sz w:val="24"/>
          <w:szCs w:val="24"/>
        </w:rPr>
        <w:t>. To this end, please take note of the following</w:t>
      </w:r>
      <w:r w:rsidR="009D3221">
        <w:rPr>
          <w:sz w:val="24"/>
          <w:szCs w:val="24"/>
        </w:rPr>
        <w:t xml:space="preserve"> district</w:t>
      </w:r>
      <w:r>
        <w:rPr>
          <w:sz w:val="24"/>
          <w:szCs w:val="24"/>
        </w:rPr>
        <w:t xml:space="preserve"> actions that will support effective progress monitoring at the mid-year benchmark:</w:t>
      </w:r>
    </w:p>
    <w:p w14:paraId="5E512476" w14:textId="77777777" w:rsidR="00FE351E" w:rsidRPr="00AD53DA" w:rsidRDefault="00FE351E" w:rsidP="00FE351E">
      <w:pPr>
        <w:pStyle w:val="ListParagraph"/>
        <w:numPr>
          <w:ilvl w:val="0"/>
          <w:numId w:val="1"/>
        </w:numPr>
        <w:rPr>
          <w:i/>
          <w:iCs/>
          <w:sz w:val="24"/>
          <w:szCs w:val="24"/>
        </w:rPr>
      </w:pPr>
      <w:r w:rsidRPr="00AD53DA">
        <w:rPr>
          <w:i/>
          <w:iCs/>
          <w:sz w:val="24"/>
          <w:szCs w:val="24"/>
        </w:rPr>
        <w:t>Set aside/calendar specific times mid-year (Dec. to Feb.) and end of year (May to June), 90-120 minutes minimum, to facilitate conversations about your district’s progress toward outcomes tied to its Instructional Priority</w:t>
      </w:r>
    </w:p>
    <w:p w14:paraId="3A0A9D54" w14:textId="77777777" w:rsidR="00FE351E" w:rsidRPr="00AD53DA" w:rsidRDefault="00FE351E" w:rsidP="00FE351E">
      <w:pPr>
        <w:pStyle w:val="ListParagraph"/>
        <w:numPr>
          <w:ilvl w:val="0"/>
          <w:numId w:val="1"/>
        </w:numPr>
        <w:rPr>
          <w:i/>
          <w:iCs/>
          <w:sz w:val="24"/>
          <w:szCs w:val="24"/>
        </w:rPr>
      </w:pPr>
      <w:r w:rsidRPr="00AD53DA">
        <w:rPr>
          <w:i/>
          <w:iCs/>
          <w:sz w:val="24"/>
          <w:szCs w:val="24"/>
        </w:rPr>
        <w:t>Establish structures to review key benchmark data that is disaggregated to identify gaps and disparate experiences across schools and student groups, particularly centering Multilingual Learners (MLs) and Students with Disabilities (SWDs)</w:t>
      </w:r>
    </w:p>
    <w:p w14:paraId="0C372FBD" w14:textId="4442845F" w:rsidR="00FE351E" w:rsidRPr="00AD53DA" w:rsidRDefault="00FE351E" w:rsidP="00FE351E">
      <w:pPr>
        <w:pStyle w:val="ListParagraph"/>
        <w:numPr>
          <w:ilvl w:val="0"/>
          <w:numId w:val="1"/>
        </w:numPr>
        <w:rPr>
          <w:i/>
          <w:iCs/>
          <w:sz w:val="24"/>
          <w:szCs w:val="24"/>
        </w:rPr>
      </w:pPr>
      <w:r w:rsidRPr="00AD53DA">
        <w:rPr>
          <w:i/>
          <w:iCs/>
          <w:sz w:val="24"/>
          <w:szCs w:val="24"/>
        </w:rPr>
        <w:t>Ensure progress monitoring results in clear action steps that affirm or adjust adult actions to have more impact on student learning</w:t>
      </w:r>
    </w:p>
    <w:p w14:paraId="25F1D241" w14:textId="77777777" w:rsidR="00FE351E" w:rsidRPr="00291836" w:rsidRDefault="00FE351E" w:rsidP="00091633">
      <w:pPr>
        <w:rPr>
          <w:sz w:val="24"/>
          <w:szCs w:val="24"/>
        </w:rPr>
      </w:pPr>
    </w:p>
    <w:p w14:paraId="48A8AA3C" w14:textId="4D83665B" w:rsidR="00FE351E" w:rsidRPr="00291836" w:rsidRDefault="00FE351E" w:rsidP="00091633">
      <w:pPr>
        <w:rPr>
          <w:b/>
          <w:bCs/>
          <w:sz w:val="24"/>
          <w:szCs w:val="24"/>
          <w:u w:val="single"/>
        </w:rPr>
      </w:pPr>
      <w:r w:rsidRPr="00291836">
        <w:rPr>
          <w:b/>
          <w:bCs/>
          <w:sz w:val="24"/>
          <w:szCs w:val="24"/>
          <w:u w:val="single"/>
        </w:rPr>
        <w:t>Up</w:t>
      </w:r>
      <w:r w:rsidR="009D3221">
        <w:rPr>
          <w:b/>
          <w:bCs/>
          <w:sz w:val="24"/>
          <w:szCs w:val="24"/>
          <w:u w:val="single"/>
        </w:rPr>
        <w:t>coming Assistance Dates</w:t>
      </w:r>
    </w:p>
    <w:p w14:paraId="445A1B14" w14:textId="77777777" w:rsidR="00FE351E" w:rsidRPr="00291836" w:rsidRDefault="00FE351E" w:rsidP="00091633">
      <w:pPr>
        <w:rPr>
          <w:sz w:val="24"/>
          <w:szCs w:val="24"/>
        </w:rPr>
      </w:pPr>
      <w:r w:rsidRPr="00291836">
        <w:rPr>
          <w:b/>
          <w:bCs/>
          <w:sz w:val="24"/>
          <w:szCs w:val="24"/>
        </w:rPr>
        <w:t>January</w:t>
      </w:r>
      <w:r w:rsidRPr="00291836">
        <w:rPr>
          <w:sz w:val="24"/>
          <w:szCs w:val="24"/>
        </w:rPr>
        <w:t>:</w:t>
      </w:r>
    </w:p>
    <w:p w14:paraId="61A184A5" w14:textId="34E1D99C" w:rsidR="00FE351E" w:rsidRPr="00291836" w:rsidRDefault="00FE351E" w:rsidP="00FE351E">
      <w:pPr>
        <w:ind w:firstLine="720"/>
        <w:rPr>
          <w:sz w:val="24"/>
          <w:szCs w:val="24"/>
        </w:rPr>
      </w:pPr>
      <w:r w:rsidRPr="00291836">
        <w:rPr>
          <w:i/>
          <w:iCs/>
          <w:sz w:val="24"/>
          <w:szCs w:val="24"/>
        </w:rPr>
        <w:t>1/31</w:t>
      </w:r>
      <w:r w:rsidRPr="00291836">
        <w:rPr>
          <w:sz w:val="24"/>
          <w:szCs w:val="24"/>
        </w:rPr>
        <w:t xml:space="preserve"> – </w:t>
      </w:r>
      <w:r w:rsidR="00291836" w:rsidRPr="00291836">
        <w:rPr>
          <w:sz w:val="24"/>
          <w:szCs w:val="24"/>
        </w:rPr>
        <w:t xml:space="preserve">School plans for Underperforming Schools are due; Exit Assurances for </w:t>
      </w:r>
    </w:p>
    <w:p w14:paraId="5766179A" w14:textId="012EECEF" w:rsidR="00291836" w:rsidRPr="00291836" w:rsidRDefault="00291836" w:rsidP="00FE351E">
      <w:pPr>
        <w:ind w:firstLine="720"/>
        <w:rPr>
          <w:sz w:val="24"/>
          <w:szCs w:val="24"/>
        </w:rPr>
      </w:pPr>
      <w:r w:rsidRPr="00291836">
        <w:rPr>
          <w:sz w:val="24"/>
          <w:szCs w:val="24"/>
        </w:rPr>
        <w:t xml:space="preserve">             schools exiting Underperforming status are due </w:t>
      </w:r>
    </w:p>
    <w:p w14:paraId="02CD8F35" w14:textId="0261F73C" w:rsidR="00FE351E" w:rsidRPr="00291836" w:rsidRDefault="00FE351E" w:rsidP="00FE351E">
      <w:pPr>
        <w:rPr>
          <w:sz w:val="24"/>
          <w:szCs w:val="24"/>
        </w:rPr>
      </w:pPr>
      <w:r w:rsidRPr="00291836">
        <w:rPr>
          <w:b/>
          <w:bCs/>
          <w:sz w:val="24"/>
          <w:szCs w:val="24"/>
        </w:rPr>
        <w:t>February</w:t>
      </w:r>
      <w:r w:rsidRPr="00291836">
        <w:rPr>
          <w:sz w:val="24"/>
          <w:szCs w:val="24"/>
        </w:rPr>
        <w:t xml:space="preserve">: </w:t>
      </w:r>
    </w:p>
    <w:p w14:paraId="12146912" w14:textId="22F2CB06" w:rsidR="00082EB1" w:rsidRDefault="004D2BAF" w:rsidP="00082EB1">
      <w:pPr>
        <w:ind w:left="720"/>
        <w:rPr>
          <w:sz w:val="24"/>
          <w:szCs w:val="24"/>
        </w:rPr>
      </w:pPr>
      <w:r w:rsidRPr="009D2A51">
        <w:rPr>
          <w:i/>
          <w:iCs/>
          <w:sz w:val="24"/>
          <w:szCs w:val="24"/>
        </w:rPr>
        <w:t>2/8</w:t>
      </w:r>
      <w:r>
        <w:rPr>
          <w:sz w:val="24"/>
          <w:szCs w:val="24"/>
        </w:rPr>
        <w:t xml:space="preserve"> – </w:t>
      </w:r>
      <w:r w:rsidR="009D2A51">
        <w:rPr>
          <w:sz w:val="24"/>
          <w:szCs w:val="24"/>
        </w:rPr>
        <w:t xml:space="preserve">Optional webinar to review </w:t>
      </w:r>
      <w:r w:rsidR="00082EB1">
        <w:rPr>
          <w:sz w:val="24"/>
          <w:szCs w:val="24"/>
        </w:rPr>
        <w:t>District Experience Survey data and</w:t>
      </w:r>
      <w:r w:rsidR="00AD53DA">
        <w:rPr>
          <w:sz w:val="24"/>
          <w:szCs w:val="24"/>
        </w:rPr>
        <w:t xml:space="preserve"> </w:t>
      </w:r>
      <w:r w:rsidR="00082EB1">
        <w:rPr>
          <w:sz w:val="24"/>
          <w:szCs w:val="24"/>
        </w:rPr>
        <w:t xml:space="preserve">review of   </w:t>
      </w:r>
    </w:p>
    <w:p w14:paraId="0E0B26C7" w14:textId="0BC66B01" w:rsidR="004D2BAF" w:rsidRDefault="00082EB1" w:rsidP="00082EB1">
      <w:pPr>
        <w:ind w:left="720"/>
        <w:rPr>
          <w:sz w:val="24"/>
          <w:szCs w:val="24"/>
        </w:rPr>
      </w:pPr>
      <w:r>
        <w:rPr>
          <w:i/>
          <w:iCs/>
          <w:sz w:val="24"/>
          <w:szCs w:val="24"/>
        </w:rPr>
        <w:t xml:space="preserve">           </w:t>
      </w:r>
      <w:r>
        <w:rPr>
          <w:sz w:val="24"/>
          <w:szCs w:val="24"/>
        </w:rPr>
        <w:t>Instructional Prioritization Institute</w:t>
      </w:r>
    </w:p>
    <w:p w14:paraId="06001E04" w14:textId="7BD63D97" w:rsidR="00FE351E" w:rsidRPr="00291836" w:rsidRDefault="004D2BAF" w:rsidP="00FE351E">
      <w:pPr>
        <w:rPr>
          <w:sz w:val="24"/>
          <w:szCs w:val="24"/>
        </w:rPr>
      </w:pPr>
      <w:r>
        <w:rPr>
          <w:sz w:val="24"/>
          <w:szCs w:val="24"/>
        </w:rPr>
        <w:t xml:space="preserve">             </w:t>
      </w:r>
      <w:r w:rsidRPr="009D2A51">
        <w:rPr>
          <w:i/>
          <w:iCs/>
          <w:sz w:val="24"/>
          <w:szCs w:val="24"/>
        </w:rPr>
        <w:t>Dates vary</w:t>
      </w:r>
      <w:r w:rsidR="00FE351E" w:rsidRPr="00291836">
        <w:rPr>
          <w:sz w:val="24"/>
          <w:szCs w:val="24"/>
        </w:rPr>
        <w:t xml:space="preserve"> – Districts hold</w:t>
      </w:r>
      <w:r w:rsidR="00AD53DA">
        <w:rPr>
          <w:sz w:val="24"/>
          <w:szCs w:val="24"/>
        </w:rPr>
        <w:t xml:space="preserve"> mid-year</w:t>
      </w:r>
      <w:r w:rsidR="00FE351E" w:rsidRPr="00291836">
        <w:rPr>
          <w:sz w:val="24"/>
          <w:szCs w:val="24"/>
        </w:rPr>
        <w:t xml:space="preserve"> progress monitoring meetings with SSoS support </w:t>
      </w:r>
    </w:p>
    <w:p w14:paraId="65EC3E36" w14:textId="65B7653E" w:rsidR="00FE351E" w:rsidRPr="00291836" w:rsidRDefault="00FE351E" w:rsidP="00FE351E">
      <w:pPr>
        <w:rPr>
          <w:sz w:val="24"/>
          <w:szCs w:val="24"/>
        </w:rPr>
      </w:pPr>
    </w:p>
    <w:p w14:paraId="44182342" w14:textId="3B1CC9B5" w:rsidR="00FE351E" w:rsidRPr="00291836" w:rsidRDefault="00FE351E" w:rsidP="00FE351E">
      <w:pPr>
        <w:rPr>
          <w:sz w:val="24"/>
          <w:szCs w:val="24"/>
        </w:rPr>
      </w:pPr>
      <w:r w:rsidRPr="00291836">
        <w:rPr>
          <w:b/>
          <w:bCs/>
          <w:sz w:val="24"/>
          <w:szCs w:val="24"/>
        </w:rPr>
        <w:t>March</w:t>
      </w:r>
      <w:r w:rsidRPr="00291836">
        <w:rPr>
          <w:sz w:val="24"/>
          <w:szCs w:val="24"/>
        </w:rPr>
        <w:t>:</w:t>
      </w:r>
    </w:p>
    <w:p w14:paraId="54FB9D51" w14:textId="4D67273F" w:rsidR="00FE351E" w:rsidRPr="00291836" w:rsidRDefault="00FE351E" w:rsidP="00FE351E">
      <w:pPr>
        <w:rPr>
          <w:sz w:val="24"/>
          <w:szCs w:val="24"/>
        </w:rPr>
      </w:pPr>
      <w:r w:rsidRPr="00291836">
        <w:rPr>
          <w:sz w:val="24"/>
          <w:szCs w:val="24"/>
        </w:rPr>
        <w:lastRenderedPageBreak/>
        <w:tab/>
      </w:r>
      <w:r w:rsidRPr="00291836">
        <w:rPr>
          <w:i/>
          <w:iCs/>
          <w:sz w:val="24"/>
          <w:szCs w:val="24"/>
        </w:rPr>
        <w:t>3/1</w:t>
      </w:r>
      <w:r w:rsidRPr="00291836">
        <w:rPr>
          <w:sz w:val="24"/>
          <w:szCs w:val="24"/>
        </w:rPr>
        <w:t xml:space="preserve"> – FY25 District Prioritization guidance </w:t>
      </w:r>
      <w:r w:rsidR="003F505D">
        <w:rPr>
          <w:sz w:val="24"/>
          <w:szCs w:val="24"/>
        </w:rPr>
        <w:t>will be</w:t>
      </w:r>
      <w:r w:rsidRPr="00291836">
        <w:rPr>
          <w:sz w:val="24"/>
          <w:szCs w:val="24"/>
        </w:rPr>
        <w:t xml:space="preserve"> released</w:t>
      </w:r>
      <w:r w:rsidR="00291836" w:rsidRPr="00291836">
        <w:rPr>
          <w:sz w:val="24"/>
          <w:szCs w:val="24"/>
        </w:rPr>
        <w:t xml:space="preserve">. This guidance will provide </w:t>
      </w:r>
    </w:p>
    <w:p w14:paraId="0791D8F5" w14:textId="44B4F121" w:rsidR="00291836" w:rsidRPr="00291836" w:rsidRDefault="00291836" w:rsidP="00291836">
      <w:pPr>
        <w:rPr>
          <w:sz w:val="24"/>
          <w:szCs w:val="24"/>
        </w:rPr>
      </w:pPr>
      <w:r w:rsidRPr="00291836">
        <w:rPr>
          <w:sz w:val="24"/>
          <w:szCs w:val="24"/>
        </w:rPr>
        <w:t xml:space="preserve">                       you with direction and expectations for developing your FY25 District        </w:t>
      </w:r>
    </w:p>
    <w:p w14:paraId="0AFC4F7C" w14:textId="2C39D725" w:rsidR="00291836" w:rsidRPr="00291836" w:rsidRDefault="00291836" w:rsidP="00291836">
      <w:pPr>
        <w:ind w:left="720"/>
        <w:rPr>
          <w:sz w:val="24"/>
          <w:szCs w:val="24"/>
        </w:rPr>
      </w:pPr>
      <w:r w:rsidRPr="00291836">
        <w:rPr>
          <w:sz w:val="24"/>
          <w:szCs w:val="24"/>
        </w:rPr>
        <w:t xml:space="preserve">          Prioritization Plan</w:t>
      </w:r>
      <w:r w:rsidR="003F505D">
        <w:rPr>
          <w:sz w:val="24"/>
          <w:szCs w:val="24"/>
        </w:rPr>
        <w:t>.</w:t>
      </w:r>
    </w:p>
    <w:p w14:paraId="61B324B0" w14:textId="77777777" w:rsidR="00FE351E" w:rsidRPr="00291836" w:rsidRDefault="00FE351E" w:rsidP="00FE351E">
      <w:pPr>
        <w:rPr>
          <w:sz w:val="24"/>
          <w:szCs w:val="24"/>
        </w:rPr>
      </w:pPr>
    </w:p>
    <w:p w14:paraId="4C6E515D" w14:textId="206DF235" w:rsidR="00091633" w:rsidRPr="00291836" w:rsidRDefault="00291836" w:rsidP="00091633">
      <w:pPr>
        <w:rPr>
          <w:sz w:val="24"/>
          <w:szCs w:val="24"/>
        </w:rPr>
      </w:pPr>
      <w:r w:rsidRPr="00291836">
        <w:rPr>
          <w:sz w:val="24"/>
          <w:szCs w:val="24"/>
        </w:rPr>
        <w:t>If you have any questions, please don’t hesitate to reach out to your Regional Directors for support.</w:t>
      </w:r>
    </w:p>
    <w:p w14:paraId="34F1952D" w14:textId="77777777" w:rsidR="00291836" w:rsidRPr="00291836" w:rsidRDefault="00291836" w:rsidP="00091633">
      <w:pPr>
        <w:rPr>
          <w:sz w:val="24"/>
          <w:szCs w:val="24"/>
        </w:rPr>
      </w:pPr>
    </w:p>
    <w:p w14:paraId="3F343F04" w14:textId="77777777" w:rsidR="00091633" w:rsidRPr="00291836" w:rsidRDefault="00091633" w:rsidP="00091633">
      <w:pPr>
        <w:rPr>
          <w:i/>
          <w:iCs/>
          <w:sz w:val="24"/>
          <w:szCs w:val="24"/>
        </w:rPr>
      </w:pPr>
      <w:r w:rsidRPr="00291836">
        <w:rPr>
          <w:i/>
          <w:iCs/>
          <w:sz w:val="24"/>
          <w:szCs w:val="24"/>
        </w:rPr>
        <w:t>Grateful for your partnership in service to our students!</w:t>
      </w:r>
    </w:p>
    <w:p w14:paraId="52625B50" w14:textId="77777777" w:rsidR="00091633" w:rsidRPr="00291836" w:rsidRDefault="00091633" w:rsidP="00091633">
      <w:pPr>
        <w:rPr>
          <w:sz w:val="24"/>
          <w:szCs w:val="24"/>
        </w:rPr>
      </w:pPr>
    </w:p>
    <w:p w14:paraId="2255E441" w14:textId="77777777" w:rsidR="00091633" w:rsidRPr="00291836" w:rsidRDefault="00091633" w:rsidP="00091633">
      <w:pPr>
        <w:rPr>
          <w:sz w:val="24"/>
          <w:szCs w:val="24"/>
        </w:rPr>
      </w:pPr>
      <w:r w:rsidRPr="00291836">
        <w:rPr>
          <w:sz w:val="24"/>
          <w:szCs w:val="24"/>
        </w:rPr>
        <w:t>Warmly,</w:t>
      </w:r>
    </w:p>
    <w:p w14:paraId="5422636F" w14:textId="77777777" w:rsidR="00091633" w:rsidRPr="00291836" w:rsidRDefault="00091633" w:rsidP="00091633">
      <w:pPr>
        <w:rPr>
          <w:sz w:val="24"/>
          <w:szCs w:val="24"/>
        </w:rPr>
      </w:pPr>
      <w:r w:rsidRPr="00291836">
        <w:rPr>
          <w:sz w:val="24"/>
          <w:szCs w:val="24"/>
        </w:rPr>
        <w:t>Charmie</w:t>
      </w:r>
    </w:p>
    <w:p w14:paraId="464D80A6" w14:textId="77777777" w:rsidR="00091633" w:rsidRPr="00291836" w:rsidRDefault="00091633" w:rsidP="00091633">
      <w:pPr>
        <w:rPr>
          <w:sz w:val="24"/>
          <w:szCs w:val="24"/>
        </w:rPr>
      </w:pPr>
    </w:p>
    <w:p w14:paraId="5CA0916C" w14:textId="77777777" w:rsidR="00E36CCA" w:rsidRPr="00291836" w:rsidRDefault="00E36CCA">
      <w:pPr>
        <w:rPr>
          <w:sz w:val="24"/>
          <w:szCs w:val="24"/>
        </w:rPr>
      </w:pPr>
    </w:p>
    <w:sectPr w:rsidR="00E36CCA" w:rsidRPr="002918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6456F6"/>
    <w:multiLevelType w:val="hybridMultilevel"/>
    <w:tmpl w:val="D720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6128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633"/>
    <w:rsid w:val="000074AA"/>
    <w:rsid w:val="00082866"/>
    <w:rsid w:val="00082EB1"/>
    <w:rsid w:val="00091633"/>
    <w:rsid w:val="000E615B"/>
    <w:rsid w:val="0012580D"/>
    <w:rsid w:val="001800E3"/>
    <w:rsid w:val="001D26F6"/>
    <w:rsid w:val="001D7261"/>
    <w:rsid w:val="0026694C"/>
    <w:rsid w:val="002835E3"/>
    <w:rsid w:val="00291836"/>
    <w:rsid w:val="003F505D"/>
    <w:rsid w:val="003F610A"/>
    <w:rsid w:val="004D027A"/>
    <w:rsid w:val="004D2BAF"/>
    <w:rsid w:val="00526E6F"/>
    <w:rsid w:val="005D3D7C"/>
    <w:rsid w:val="006A6A9D"/>
    <w:rsid w:val="006D50FB"/>
    <w:rsid w:val="006E01F5"/>
    <w:rsid w:val="006F3244"/>
    <w:rsid w:val="00771885"/>
    <w:rsid w:val="00774417"/>
    <w:rsid w:val="00781AFF"/>
    <w:rsid w:val="00793E66"/>
    <w:rsid w:val="00794277"/>
    <w:rsid w:val="007C3DB9"/>
    <w:rsid w:val="007F5C74"/>
    <w:rsid w:val="00835CF9"/>
    <w:rsid w:val="008A7870"/>
    <w:rsid w:val="008D14BF"/>
    <w:rsid w:val="008D4410"/>
    <w:rsid w:val="008F494B"/>
    <w:rsid w:val="00965B6E"/>
    <w:rsid w:val="009877D8"/>
    <w:rsid w:val="009D2A51"/>
    <w:rsid w:val="009D3221"/>
    <w:rsid w:val="009D67D4"/>
    <w:rsid w:val="009E0487"/>
    <w:rsid w:val="00AA26B5"/>
    <w:rsid w:val="00AD53DA"/>
    <w:rsid w:val="00AD7270"/>
    <w:rsid w:val="00AE7C98"/>
    <w:rsid w:val="00B0340B"/>
    <w:rsid w:val="00C5398F"/>
    <w:rsid w:val="00CC3E7F"/>
    <w:rsid w:val="00D95804"/>
    <w:rsid w:val="00E36CCA"/>
    <w:rsid w:val="00E45882"/>
    <w:rsid w:val="00ED4303"/>
    <w:rsid w:val="00F11502"/>
    <w:rsid w:val="00F179B8"/>
    <w:rsid w:val="00F64CDC"/>
    <w:rsid w:val="00F668DC"/>
    <w:rsid w:val="00F72F77"/>
    <w:rsid w:val="00F8136A"/>
    <w:rsid w:val="00FC338F"/>
    <w:rsid w:val="00FE351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921B8"/>
  <w15:chartTrackingRefBased/>
  <w15:docId w15:val="{C23F8CBC-18C8-4F7D-A273-518AA236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63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1633"/>
    <w:rPr>
      <w:color w:val="0563C1" w:themeColor="hyperlink"/>
      <w:u w:val="single"/>
    </w:rPr>
  </w:style>
  <w:style w:type="paragraph" w:styleId="ListParagraph">
    <w:name w:val="List Paragraph"/>
    <w:basedOn w:val="Normal"/>
    <w:uiPriority w:val="34"/>
    <w:qFormat/>
    <w:rsid w:val="00FE351E"/>
    <w:pPr>
      <w:ind w:left="720"/>
      <w:contextualSpacing/>
    </w:pPr>
  </w:style>
  <w:style w:type="character" w:styleId="UnresolvedMention">
    <w:name w:val="Unresolved Mention"/>
    <w:basedOn w:val="DefaultParagraphFont"/>
    <w:uiPriority w:val="99"/>
    <w:semiHidden/>
    <w:unhideWhenUsed/>
    <w:rsid w:val="00C5398F"/>
    <w:rPr>
      <w:color w:val="605E5C"/>
      <w:shd w:val="clear" w:color="auto" w:fill="E1DFDD"/>
    </w:rPr>
  </w:style>
  <w:style w:type="character" w:styleId="CommentReference">
    <w:name w:val="annotation reference"/>
    <w:basedOn w:val="DefaultParagraphFont"/>
    <w:uiPriority w:val="99"/>
    <w:semiHidden/>
    <w:unhideWhenUsed/>
    <w:rsid w:val="008F494B"/>
    <w:rPr>
      <w:sz w:val="16"/>
      <w:szCs w:val="16"/>
    </w:rPr>
  </w:style>
  <w:style w:type="paragraph" w:styleId="CommentText">
    <w:name w:val="annotation text"/>
    <w:basedOn w:val="Normal"/>
    <w:link w:val="CommentTextChar"/>
    <w:uiPriority w:val="99"/>
    <w:unhideWhenUsed/>
    <w:rsid w:val="008F494B"/>
    <w:rPr>
      <w:sz w:val="20"/>
      <w:szCs w:val="20"/>
    </w:rPr>
  </w:style>
  <w:style w:type="character" w:customStyle="1" w:styleId="CommentTextChar">
    <w:name w:val="Comment Text Char"/>
    <w:basedOn w:val="DefaultParagraphFont"/>
    <w:link w:val="CommentText"/>
    <w:uiPriority w:val="99"/>
    <w:rsid w:val="008F494B"/>
    <w:rPr>
      <w:sz w:val="20"/>
      <w:szCs w:val="20"/>
    </w:rPr>
  </w:style>
  <w:style w:type="paragraph" w:styleId="CommentSubject">
    <w:name w:val="annotation subject"/>
    <w:basedOn w:val="CommentText"/>
    <w:next w:val="CommentText"/>
    <w:link w:val="CommentSubjectChar"/>
    <w:uiPriority w:val="99"/>
    <w:semiHidden/>
    <w:unhideWhenUsed/>
    <w:rsid w:val="008F494B"/>
    <w:rPr>
      <w:b/>
      <w:bCs/>
    </w:rPr>
  </w:style>
  <w:style w:type="character" w:customStyle="1" w:styleId="CommentSubjectChar">
    <w:name w:val="Comment Subject Char"/>
    <w:basedOn w:val="CommentTextChar"/>
    <w:link w:val="CommentSubject"/>
    <w:uiPriority w:val="99"/>
    <w:semiHidden/>
    <w:rsid w:val="008F494B"/>
    <w:rPr>
      <w:b/>
      <w:bCs/>
      <w:sz w:val="20"/>
      <w:szCs w:val="20"/>
    </w:rPr>
  </w:style>
  <w:style w:type="paragraph" w:styleId="BalloonText">
    <w:name w:val="Balloon Text"/>
    <w:basedOn w:val="Normal"/>
    <w:link w:val="BalloonTextChar"/>
    <w:uiPriority w:val="99"/>
    <w:semiHidden/>
    <w:unhideWhenUsed/>
    <w:rsid w:val="004D02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27A"/>
    <w:rPr>
      <w:rFonts w:ascii="Segoe UI" w:hAnsi="Segoe UI" w:cs="Segoe UI"/>
      <w:sz w:val="18"/>
      <w:szCs w:val="18"/>
    </w:rPr>
  </w:style>
  <w:style w:type="character" w:styleId="FollowedHyperlink">
    <w:name w:val="FollowedHyperlink"/>
    <w:basedOn w:val="DefaultParagraphFont"/>
    <w:uiPriority w:val="99"/>
    <w:semiHidden/>
    <w:unhideWhenUsed/>
    <w:rsid w:val="004D027A"/>
    <w:rPr>
      <w:color w:val="954F72" w:themeColor="followedHyperlink"/>
      <w:u w:val="single"/>
    </w:rPr>
  </w:style>
  <w:style w:type="paragraph" w:styleId="Revision">
    <w:name w:val="Revision"/>
    <w:hidden/>
    <w:uiPriority w:val="99"/>
    <w:semiHidden/>
    <w:rsid w:val="00F72F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mass.edu/turnaround/level4/guidance.html?section=sustainabl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a2ca50b-76a1-425c-9a92-ebfe671e12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24B94DDFE5FE4583DC53E66D467DB2" ma:contentTypeVersion="15" ma:contentTypeDescription="Create a new document." ma:contentTypeScope="" ma:versionID="9050b40ac8036cfe2a486fc5376221ce">
  <xsd:schema xmlns:xsd="http://www.w3.org/2001/XMLSchema" xmlns:xs="http://www.w3.org/2001/XMLSchema" xmlns:p="http://schemas.microsoft.com/office/2006/metadata/properties" xmlns:ns3="0a2ca50b-76a1-425c-9a92-ebfe671e129a" xmlns:ns4="eb2efcdc-2936-4e30-89b4-1eab780719d7" targetNamespace="http://schemas.microsoft.com/office/2006/metadata/properties" ma:root="true" ma:fieldsID="2d3f7efffe52cbd7d51cbd992482833a" ns3:_="" ns4:_="">
    <xsd:import namespace="0a2ca50b-76a1-425c-9a92-ebfe671e129a"/>
    <xsd:import namespace="eb2efcdc-2936-4e30-89b4-1eab780719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ca50b-76a1-425c-9a92-ebfe671e1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2efcdc-2936-4e30-89b4-1eab780719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CFC03-46EE-446A-A6E7-0E6D9F8E7D7C}">
  <ds:schemaRefs>
    <ds:schemaRef ds:uri="http://schemas.microsoft.com/sharepoint/v3/contenttype/forms"/>
  </ds:schemaRefs>
</ds:datastoreItem>
</file>

<file path=customXml/itemProps2.xml><?xml version="1.0" encoding="utf-8"?>
<ds:datastoreItem xmlns:ds="http://schemas.openxmlformats.org/officeDocument/2006/customXml" ds:itemID="{59BFE353-A162-434E-8FB5-14AB17547639}">
  <ds:schemaRefs>
    <ds:schemaRef ds:uri="http://schemas.microsoft.com/office/2006/metadata/properties"/>
    <ds:schemaRef ds:uri="http://schemas.microsoft.com/office/infopath/2007/PartnerControls"/>
    <ds:schemaRef ds:uri="0a2ca50b-76a1-425c-9a92-ebfe671e129a"/>
  </ds:schemaRefs>
</ds:datastoreItem>
</file>

<file path=customXml/itemProps3.xml><?xml version="1.0" encoding="utf-8"?>
<ds:datastoreItem xmlns:ds="http://schemas.openxmlformats.org/officeDocument/2006/customXml" ds:itemID="{3A2328F5-A7DB-4DED-BF31-767B3E14C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ca50b-76a1-425c-9a92-ebfe671e129a"/>
    <ds:schemaRef ds:uri="eb2efcdc-2936-4e30-89b4-1eab78071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January 5 - SSoS District Communication</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5 - SSoS District Communication</dc:title>
  <dc:subject/>
  <dc:creator>DESE</dc:creator>
  <cp:keywords/>
  <dc:description/>
  <cp:lastModifiedBy>Zou, Dong (EOE)</cp:lastModifiedBy>
  <cp:revision>3</cp:revision>
  <dcterms:created xsi:type="dcterms:W3CDTF">2024-01-18T17:42:00Z</dcterms:created>
  <dcterms:modified xsi:type="dcterms:W3CDTF">2024-01-18T19:18:00Z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18 2024 12:00AM</vt:lpwstr>
  </property>
</Properties>
</file>