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F407C" w14:textId="77777777" w:rsidR="00B14D3D" w:rsidRDefault="00012C9B">
      <w:pPr>
        <w:spacing w:after="0"/>
        <w:ind w:right="-62"/>
      </w:pPr>
      <w:r>
        <w:rPr>
          <w:noProof/>
        </w:rPr>
        <mc:AlternateContent>
          <mc:Choice Requires="wpg">
            <w:drawing>
              <wp:inline distT="0" distB="0" distL="0" distR="0" wp14:anchorId="7442EFF0" wp14:editId="6977475F">
                <wp:extent cx="8448675" cy="617220"/>
                <wp:effectExtent l="0" t="0" r="0" b="0"/>
                <wp:docPr id="4037" name="Group 40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448675" cy="617220"/>
                          <a:chOff x="0" y="0"/>
                          <a:chExt cx="8448675" cy="617220"/>
                        </a:xfrm>
                      </wpg:grpSpPr>
                      <wps:wsp>
                        <wps:cNvPr id="6" name="Rectangle 6"/>
                        <wps:cNvSpPr/>
                        <wps:spPr>
                          <a:xfrm>
                            <a:off x="0" y="249682"/>
                            <a:ext cx="42144" cy="189937"/>
                          </a:xfrm>
                          <a:prstGeom prst="rect">
                            <a:avLst/>
                          </a:prstGeom>
                          <a:ln>
                            <a:noFill/>
                          </a:ln>
                        </wps:spPr>
                        <wps:txbx>
                          <w:txbxContent>
                            <w:p w14:paraId="4216249F" w14:textId="77777777" w:rsidR="00B14D3D" w:rsidRDefault="00012C9B">
                              <w:r>
                                <w:t xml:space="preserve"> </w:t>
                              </w:r>
                            </w:p>
                          </w:txbxContent>
                        </wps:txbx>
                        <wps:bodyPr horzOverflow="overflow" vert="horz" lIns="0" tIns="0" rIns="0" bIns="0" rtlCol="0">
                          <a:noAutofit/>
                        </wps:bodyPr>
                      </wps:wsp>
                      <pic:pic xmlns:pic="http://schemas.openxmlformats.org/drawingml/2006/picture">
                        <pic:nvPicPr>
                          <pic:cNvPr id="15" name="Picture 15"/>
                          <pic:cNvPicPr/>
                        </pic:nvPicPr>
                        <pic:blipFill>
                          <a:blip r:embed="rId7"/>
                          <a:stretch>
                            <a:fillRect/>
                          </a:stretch>
                        </pic:blipFill>
                        <pic:spPr>
                          <a:xfrm>
                            <a:off x="0" y="102870"/>
                            <a:ext cx="1800860" cy="514350"/>
                          </a:xfrm>
                          <a:prstGeom prst="rect">
                            <a:avLst/>
                          </a:prstGeom>
                        </pic:spPr>
                      </pic:pic>
                      <pic:pic xmlns:pic="http://schemas.openxmlformats.org/drawingml/2006/picture">
                        <pic:nvPicPr>
                          <pic:cNvPr id="17" name="Picture 17"/>
                          <pic:cNvPicPr/>
                        </pic:nvPicPr>
                        <pic:blipFill>
                          <a:blip r:embed="rId8"/>
                          <a:stretch>
                            <a:fillRect/>
                          </a:stretch>
                        </pic:blipFill>
                        <pic:spPr>
                          <a:xfrm>
                            <a:off x="7315200" y="0"/>
                            <a:ext cx="1133475" cy="566420"/>
                          </a:xfrm>
                          <a:prstGeom prst="rect">
                            <a:avLst/>
                          </a:prstGeom>
                        </pic:spPr>
                      </pic:pic>
                    </wpg:wgp>
                  </a:graphicData>
                </a:graphic>
              </wp:inline>
            </w:drawing>
          </mc:Choice>
          <mc:Fallback>
            <w:pict>
              <v:group w14:anchorId="7442EFF0" id="Group 4037" o:spid="_x0000_s1026" alt="&quot;&quot;" style="width:665.25pt;height:48.6pt;mso-position-horizontal-relative:char;mso-position-vertical-relative:line" coordsize="84486,6172"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">
                <v:rect id="Rectangle 6" o:spid="_x0000_s1027" style="position:absolute;top:2496;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4216249F" w14:textId="77777777" w:rsidR="00B14D3D" w:rsidRDefault="00012C9B">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8" type="#_x0000_t75" style="position:absolute;top:1028;width:18008;height:5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">
                  <v:imagedata r:id="rId9" o:title=""/>
                </v:shape>
                <v:shape id="Picture 17" o:spid="_x0000_s1029" type="#_x0000_t75" style="position:absolute;left:73152;width:11334;height:56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">
                  <v:imagedata r:id="rId10" o:title=""/>
                </v:shape>
                <w10:anchorlock/>
              </v:group>
            </w:pict>
          </mc:Fallback>
        </mc:AlternateContent>
      </w:r>
    </w:p>
    <w:p w14:paraId="72E9BF84" w14:textId="77777777" w:rsidR="00B14D3D" w:rsidRDefault="00012C9B">
      <w:pPr>
        <w:spacing w:after="64"/>
        <w:ind w:left="75"/>
        <w:jc w:val="center"/>
      </w:pPr>
      <w:proofErr w:type="spellStart"/>
      <w:r>
        <w:rPr>
          <w:b/>
          <w:sz w:val="32"/>
        </w:rPr>
        <w:t>SSoS</w:t>
      </w:r>
      <w:proofErr w:type="spellEnd"/>
      <w:r>
        <w:rPr>
          <w:b/>
          <w:sz w:val="32"/>
        </w:rPr>
        <w:t xml:space="preserve">-District Partnership Overview </w:t>
      </w:r>
    </w:p>
    <w:p w14:paraId="0C652F6E" w14:textId="302CD996" w:rsidR="00B14D3D" w:rsidRDefault="00000000">
      <w:hyperlink r:id="rId11">
        <w:r w:rsidR="00012C9B">
          <w:rPr>
            <w:color w:val="0563C1"/>
            <w:u w:val="single" w:color="0563C1"/>
          </w:rPr>
          <w:t>The Center for School and District Partnership (CSDP)</w:t>
        </w:r>
      </w:hyperlink>
      <w:hyperlink r:id="rId12">
        <w:r w:rsidR="00012C9B">
          <w:t xml:space="preserve"> </w:t>
        </w:r>
      </w:hyperlink>
      <w:r w:rsidR="00012C9B">
        <w:t>is committed to assisting districts and schools to implement systems and practices that advance equity and result in positive outcomes and learning experiences for all students, particularly those who have been historically marginalized. Within this Center, the</w:t>
      </w:r>
      <w:hyperlink r:id="rId13" w:anchor=":~:text=The%20Statewide%20System%20of%20Support%20%28SSoS%29%20provides%20assistance,the%20state%20to%20support%20identified%20schools%20and%20districts.">
        <w:r w:rsidR="00012C9B">
          <w:rPr>
            <w:sz w:val="27"/>
          </w:rPr>
          <w:t xml:space="preserve"> </w:t>
        </w:r>
      </w:hyperlink>
      <w:hyperlink r:id="rId14" w:anchor=":~:text=The%20Statewide%20System%20of%20Support%20%28SSoS%29%20provides%20assistance,the%20state%20to%20support%20identified%20schools%20and%20districts.">
        <w:r w:rsidR="00012C9B">
          <w:rPr>
            <w:color w:val="0563C1"/>
            <w:u w:val="single" w:color="0563C1"/>
          </w:rPr>
          <w:t>Statewide System of Support</w:t>
        </w:r>
      </w:hyperlink>
      <w:hyperlink r:id="rId15" w:anchor=":~:text=The%20Statewide%20System%20of%20Support%20%28SSoS%29%20provides%20assistance,the%20state%20to%20support%20identified%20schools%20and%20districts.">
        <w:r w:rsidR="00012C9B">
          <w:t xml:space="preserve"> </w:t>
        </w:r>
      </w:hyperlink>
      <w:r w:rsidR="00012C9B">
        <w:t>(</w:t>
      </w:r>
      <w:proofErr w:type="spellStart"/>
      <w:r w:rsidR="00012C9B">
        <w:t>SSoS</w:t>
      </w:r>
      <w:proofErr w:type="spellEnd"/>
      <w:r w:rsidR="00012C9B">
        <w:t>) provides prioritized targeted assistance to districts with schools identified by the following criteria in the</w:t>
      </w:r>
      <w:hyperlink r:id="rId16">
        <w:r w:rsidR="00012C9B">
          <w:t xml:space="preserve"> </w:t>
        </w:r>
      </w:hyperlink>
      <w:hyperlink r:id="rId17">
        <w:r w:rsidR="00012C9B">
          <w:rPr>
            <w:color w:val="0563C1"/>
            <w:u w:val="single" w:color="0563C1"/>
          </w:rPr>
          <w:t>Massachusetts’ District and School Accountability System</w:t>
        </w:r>
      </w:hyperlink>
      <w:hyperlink r:id="rId18">
        <w:r w:rsidR="00012C9B">
          <w:t>:</w:t>
        </w:r>
      </w:hyperlink>
      <w:r w:rsidR="00012C9B">
        <w:t xml:space="preserve"> schools in the lowest 10</w:t>
      </w:r>
      <w:r w:rsidR="00012C9B">
        <w:rPr>
          <w:vertAlign w:val="superscript"/>
        </w:rPr>
        <w:t>th</w:t>
      </w:r>
      <w:r w:rsidR="00012C9B">
        <w:t xml:space="preserve"> percentile and schools designated as underperforming as per MGL Chapter 69 1J. The </w:t>
      </w:r>
      <w:hyperlink r:id="rId19">
        <w:proofErr w:type="spellStart"/>
        <w:r w:rsidR="00012C9B">
          <w:rPr>
            <w:color w:val="0563C1"/>
            <w:u w:val="single" w:color="0563C1"/>
          </w:rPr>
          <w:t>SSoS</w:t>
        </w:r>
        <w:proofErr w:type="spellEnd"/>
        <w:r w:rsidR="00012C9B">
          <w:rPr>
            <w:color w:val="0563C1"/>
            <w:u w:val="single" w:color="0563C1"/>
          </w:rPr>
          <w:t xml:space="preserve"> Model</w:t>
        </w:r>
      </w:hyperlink>
      <w:hyperlink r:id="rId20">
        <w:r w:rsidR="00012C9B">
          <w:t xml:space="preserve"> </w:t>
        </w:r>
      </w:hyperlink>
      <w:r w:rsidR="00012C9B">
        <w:t xml:space="preserve">for support aligns with </w:t>
      </w:r>
      <w:hyperlink r:id="rId21">
        <w:r w:rsidR="00012C9B">
          <w:rPr>
            <w:color w:val="0563C1"/>
            <w:u w:val="single" w:color="0563C1"/>
          </w:rPr>
          <w:t>DESE’s Educational Vision</w:t>
        </w:r>
      </w:hyperlink>
      <w:hyperlink r:id="rId22">
        <w:r w:rsidR="00012C9B">
          <w:t xml:space="preserve"> </w:t>
        </w:r>
      </w:hyperlink>
      <w:r w:rsidR="00012C9B">
        <w:t xml:space="preserve">and is grounded in the annual </w:t>
      </w:r>
      <w:hyperlink r:id="rId23">
        <w:r w:rsidR="00012C9B">
          <w:rPr>
            <w:color w:val="0563C1"/>
            <w:u w:val="single" w:color="0563C1"/>
          </w:rPr>
          <w:t>District</w:t>
        </w:r>
      </w:hyperlink>
      <w:hyperlink r:id="rId24">
        <w:r w:rsidR="00012C9B">
          <w:rPr>
            <w:color w:val="0563C1"/>
          </w:rPr>
          <w:t xml:space="preserve"> </w:t>
        </w:r>
      </w:hyperlink>
      <w:hyperlink r:id="rId25">
        <w:r w:rsidR="00012C9B">
          <w:rPr>
            <w:color w:val="0563C1"/>
            <w:u w:val="single" w:color="0563C1"/>
          </w:rPr>
          <w:t>Instructional Priority Submission</w:t>
        </w:r>
      </w:hyperlink>
      <w:hyperlink r:id="rId26">
        <w:r w:rsidR="00012C9B">
          <w:rPr>
            <w:color w:val="0563C1"/>
          </w:rPr>
          <w:t>.</w:t>
        </w:r>
      </w:hyperlink>
      <w:r w:rsidR="00012C9B">
        <w:rPr>
          <w:color w:val="0563C1"/>
        </w:rPr>
        <w:t xml:space="preserve"> </w:t>
      </w:r>
      <w:proofErr w:type="spellStart"/>
      <w:r w:rsidR="00012C9B">
        <w:t>SSoS</w:t>
      </w:r>
      <w:proofErr w:type="spellEnd"/>
      <w:r w:rsidR="00012C9B">
        <w:t xml:space="preserve">’ partnership with districts and schools relies on close collaboration with key district leadership and regular visits to identified schools to support the district’s strategy for implementing its instructional priority. </w:t>
      </w:r>
      <w:proofErr w:type="spellStart"/>
      <w:r w:rsidR="00012C9B">
        <w:t>SSoS</w:t>
      </w:r>
      <w:proofErr w:type="spellEnd"/>
      <w:r w:rsidR="00012C9B">
        <w:t xml:space="preserve"> is committed to ensuring these collective efforts result in districts reaching their goals for improved student outcomes. </w:t>
      </w:r>
    </w:p>
    <w:p w14:paraId="20D947D5" w14:textId="77777777" w:rsidR="00B14D3D" w:rsidRDefault="00012C9B">
      <w:pPr>
        <w:spacing w:after="0"/>
      </w:pPr>
      <w:r>
        <w:rPr>
          <w:b/>
          <w:i/>
        </w:rPr>
        <w:t xml:space="preserve">The purpose of this overview is to clarify the district work that </w:t>
      </w:r>
      <w:proofErr w:type="spellStart"/>
      <w:r>
        <w:rPr>
          <w:b/>
          <w:i/>
        </w:rPr>
        <w:t>SSoS</w:t>
      </w:r>
      <w:proofErr w:type="spellEnd"/>
      <w:r>
        <w:rPr>
          <w:b/>
          <w:i/>
        </w:rPr>
        <w:t xml:space="preserve"> will support, in service of a clear Instructional Priority. </w:t>
      </w:r>
    </w:p>
    <w:tbl>
      <w:tblPr>
        <w:tblStyle w:val="TableGrid"/>
        <w:tblW w:w="13225" w:type="dxa"/>
        <w:tblInd w:w="6" w:type="dxa"/>
        <w:tblCellMar>
          <w:top w:w="49" w:type="dxa"/>
          <w:left w:w="108" w:type="dxa"/>
          <w:right w:w="65" w:type="dxa"/>
        </w:tblCellMar>
        <w:tblLook w:val="04A0" w:firstRow="1" w:lastRow="0" w:firstColumn="1" w:lastColumn="0" w:noHBand="0" w:noVBand="1"/>
      </w:tblPr>
      <w:tblGrid>
        <w:gridCol w:w="1574"/>
        <w:gridCol w:w="11651"/>
      </w:tblGrid>
      <w:tr w:rsidR="00B14D3D" w14:paraId="5BABD30E" w14:textId="77777777">
        <w:trPr>
          <w:trHeight w:val="396"/>
        </w:trPr>
        <w:tc>
          <w:tcPr>
            <w:tcW w:w="1574" w:type="dxa"/>
            <w:vMerge w:val="restart"/>
            <w:tcBorders>
              <w:top w:val="single" w:sz="4" w:space="0" w:color="000000"/>
              <w:left w:val="single" w:sz="4" w:space="0" w:color="000000"/>
              <w:bottom w:val="single" w:sz="4" w:space="0" w:color="000000"/>
              <w:right w:val="single" w:sz="4" w:space="0" w:color="000000"/>
            </w:tcBorders>
            <w:shd w:val="clear" w:color="auto" w:fill="E7E6E6"/>
          </w:tcPr>
          <w:p w14:paraId="4AA58B0C" w14:textId="77777777" w:rsidR="00B14D3D" w:rsidRDefault="00012C9B">
            <w:pPr>
              <w:ind w:left="11"/>
              <w:jc w:val="center"/>
            </w:pPr>
            <w:r>
              <w:rPr>
                <w:b/>
                <w:sz w:val="24"/>
              </w:rPr>
              <w:t xml:space="preserve"> </w:t>
            </w:r>
          </w:p>
          <w:p w14:paraId="4BD42EF0" w14:textId="77777777" w:rsidR="00B14D3D" w:rsidRDefault="00012C9B">
            <w:pPr>
              <w:ind w:left="11"/>
              <w:jc w:val="center"/>
            </w:pPr>
            <w:r>
              <w:rPr>
                <w:b/>
                <w:sz w:val="24"/>
              </w:rPr>
              <w:t xml:space="preserve"> </w:t>
            </w:r>
          </w:p>
          <w:p w14:paraId="26199664" w14:textId="77777777" w:rsidR="00B14D3D" w:rsidRDefault="00012C9B">
            <w:pPr>
              <w:spacing w:line="239" w:lineRule="auto"/>
              <w:ind w:firstLine="1"/>
              <w:jc w:val="center"/>
            </w:pPr>
            <w:r>
              <w:rPr>
                <w:b/>
              </w:rPr>
              <w:t xml:space="preserve">PHASE 1: PRIORITIZE </w:t>
            </w:r>
            <w:r>
              <w:rPr>
                <w:i/>
              </w:rPr>
              <w:t>Aug.-Sept.</w:t>
            </w:r>
            <w:r>
              <w:rPr>
                <w:b/>
              </w:rPr>
              <w:t xml:space="preserve"> </w:t>
            </w:r>
          </w:p>
          <w:p w14:paraId="3EAB2EB4" w14:textId="77777777" w:rsidR="00B14D3D" w:rsidRDefault="00012C9B">
            <w:pPr>
              <w:ind w:left="6"/>
              <w:jc w:val="center"/>
            </w:pPr>
            <w:r>
              <w:rPr>
                <w:b/>
              </w:rPr>
              <w:t xml:space="preserve"> </w:t>
            </w:r>
          </w:p>
          <w:p w14:paraId="482B87F5" w14:textId="77777777" w:rsidR="00B14D3D" w:rsidRDefault="00012C9B">
            <w:pPr>
              <w:ind w:left="6"/>
              <w:jc w:val="center"/>
            </w:pPr>
            <w:r>
              <w:rPr>
                <w:b/>
              </w:rPr>
              <w:t xml:space="preserve"> </w:t>
            </w:r>
          </w:p>
        </w:tc>
        <w:tc>
          <w:tcPr>
            <w:tcW w:w="11651" w:type="dxa"/>
            <w:tcBorders>
              <w:top w:val="single" w:sz="4" w:space="0" w:color="000000"/>
              <w:left w:val="single" w:sz="4" w:space="0" w:color="000000"/>
              <w:bottom w:val="single" w:sz="4" w:space="0" w:color="000000"/>
              <w:right w:val="single" w:sz="4" w:space="0" w:color="000000"/>
            </w:tcBorders>
            <w:shd w:val="clear" w:color="auto" w:fill="D9E2F3"/>
          </w:tcPr>
          <w:p w14:paraId="490B904E" w14:textId="77777777" w:rsidR="00B14D3D" w:rsidRDefault="00012C9B">
            <w:pPr>
              <w:ind w:right="45"/>
              <w:jc w:val="center"/>
            </w:pPr>
            <w:r>
              <w:rPr>
                <w:b/>
              </w:rPr>
              <w:t xml:space="preserve">ESTABLISH PURPOSE FOR PARTNERSHIP, GROUNDED IN AN INSTRUCTIONAL PRIORITY </w:t>
            </w:r>
          </w:p>
        </w:tc>
      </w:tr>
      <w:tr w:rsidR="00B14D3D" w14:paraId="13C314D1" w14:textId="77777777">
        <w:trPr>
          <w:trHeight w:val="6469"/>
        </w:trPr>
        <w:tc>
          <w:tcPr>
            <w:tcW w:w="0" w:type="auto"/>
            <w:vMerge/>
            <w:tcBorders>
              <w:top w:val="nil"/>
              <w:left w:val="single" w:sz="4" w:space="0" w:color="000000"/>
              <w:bottom w:val="single" w:sz="4" w:space="0" w:color="000000"/>
              <w:right w:val="single" w:sz="4" w:space="0" w:color="000000"/>
            </w:tcBorders>
          </w:tcPr>
          <w:p w14:paraId="69CCAE4E" w14:textId="77777777" w:rsidR="00B14D3D" w:rsidRDefault="00B14D3D"/>
        </w:tc>
        <w:tc>
          <w:tcPr>
            <w:tcW w:w="11651" w:type="dxa"/>
            <w:tcBorders>
              <w:top w:val="single" w:sz="4" w:space="0" w:color="000000"/>
              <w:left w:val="single" w:sz="4" w:space="0" w:color="000000"/>
              <w:bottom w:val="single" w:sz="4" w:space="0" w:color="000000"/>
              <w:right w:val="single" w:sz="4" w:space="0" w:color="000000"/>
            </w:tcBorders>
          </w:tcPr>
          <w:p w14:paraId="6C47C797" w14:textId="77777777" w:rsidR="00B14D3D" w:rsidRDefault="00012C9B">
            <w:pPr>
              <w:spacing w:after="45"/>
            </w:pPr>
            <w:r>
              <w:rPr>
                <w:color w:val="C45911"/>
                <w:sz w:val="20"/>
              </w:rPr>
              <w:t xml:space="preserve"> </w:t>
            </w:r>
          </w:p>
          <w:p w14:paraId="18C0E338" w14:textId="77777777" w:rsidR="00B14D3D" w:rsidRDefault="00012C9B">
            <w:pPr>
              <w:spacing w:after="34"/>
              <w:ind w:left="360" w:hanging="360"/>
            </w:pPr>
            <w:r>
              <w:t>ロ</w:t>
            </w:r>
            <w:r>
              <w:rPr>
                <w:rFonts w:ascii="Arial" w:eastAsia="Arial" w:hAnsi="Arial" w:cs="Arial"/>
              </w:rPr>
              <w:t xml:space="preserve"> </w:t>
            </w:r>
            <w:r>
              <w:rPr>
                <w:b/>
              </w:rPr>
              <w:t xml:space="preserve">Develop and/or affirm district’s Instructional Priority and key actions at the district, school, and classroom level. These will be the focus of </w:t>
            </w:r>
            <w:proofErr w:type="spellStart"/>
            <w:r>
              <w:rPr>
                <w:b/>
              </w:rPr>
              <w:t>SSoS</w:t>
            </w:r>
            <w:proofErr w:type="spellEnd"/>
            <w:r>
              <w:rPr>
                <w:b/>
              </w:rPr>
              <w:t xml:space="preserve"> support. </w:t>
            </w:r>
          </w:p>
          <w:p w14:paraId="3AD99C75" w14:textId="77777777" w:rsidR="00B14D3D" w:rsidRDefault="00012C9B">
            <w:pPr>
              <w:numPr>
                <w:ilvl w:val="0"/>
                <w:numId w:val="1"/>
              </w:numPr>
              <w:spacing w:after="25" w:line="246" w:lineRule="auto"/>
              <w:ind w:hanging="360"/>
            </w:pPr>
            <w:r>
              <w:t xml:space="preserve">Ensure the Instructional Priority is concrete and narrow enough to take aligned action and addresses inequitable </w:t>
            </w:r>
            <w:proofErr w:type="gramStart"/>
            <w:r>
              <w:t>outcomes</w:t>
            </w:r>
            <w:proofErr w:type="gramEnd"/>
            <w:r>
              <w:t xml:space="preserve"> </w:t>
            </w:r>
          </w:p>
          <w:p w14:paraId="4954086C" w14:textId="77777777" w:rsidR="00B14D3D" w:rsidRDefault="00012C9B">
            <w:pPr>
              <w:numPr>
                <w:ilvl w:val="0"/>
                <w:numId w:val="1"/>
              </w:numPr>
              <w:spacing w:line="246" w:lineRule="auto"/>
              <w:ind w:hanging="360"/>
            </w:pPr>
            <w:r>
              <w:t xml:space="preserve">Ensure the appropriate district personnel have a solid understanding of the Instructional Priority and their role in implementing it. </w:t>
            </w:r>
            <w:r>
              <w:rPr>
                <w:b/>
                <w:i/>
                <w:color w:val="0070C0"/>
              </w:rPr>
              <w:t>If relevant</w:t>
            </w:r>
            <w:r>
              <w:rPr>
                <w:b/>
                <w:color w:val="0070C0"/>
              </w:rPr>
              <w:t>:</w:t>
            </w:r>
            <w:r>
              <w:rPr>
                <w:color w:val="0070C0"/>
              </w:rPr>
              <w:t xml:space="preserve"> </w:t>
            </w:r>
            <w:r>
              <w:t xml:space="preserve">Ensure key district partners are aware of their role in relation to implementing the </w:t>
            </w:r>
          </w:p>
          <w:p w14:paraId="37D401DC" w14:textId="77777777" w:rsidR="00B14D3D" w:rsidRDefault="00012C9B">
            <w:pPr>
              <w:spacing w:line="252" w:lineRule="auto"/>
              <w:ind w:left="720" w:right="214" w:firstLine="360"/>
            </w:pPr>
            <w:r>
              <w:t xml:space="preserve">Instructional Priority </w:t>
            </w:r>
            <w:proofErr w:type="spellStart"/>
            <w:r>
              <w:rPr>
                <w:rFonts w:ascii="Courier New" w:eastAsia="Courier New" w:hAnsi="Courier New" w:cs="Courier New"/>
              </w:rPr>
              <w:t>o</w:t>
            </w:r>
            <w:proofErr w:type="spellEnd"/>
            <w:r>
              <w:rPr>
                <w:rFonts w:ascii="Arial" w:eastAsia="Arial" w:hAnsi="Arial" w:cs="Arial"/>
              </w:rPr>
              <w:t xml:space="preserve"> </w:t>
            </w:r>
            <w:r>
              <w:t xml:space="preserve">Use </w:t>
            </w:r>
            <w:hyperlink r:id="rId27">
              <w:r>
                <w:rPr>
                  <w:color w:val="0070C0"/>
                  <w:u w:val="single" w:color="0070C0"/>
                </w:rPr>
                <w:t>District Instructional Leadership Team (DILT) self</w:t>
              </w:r>
            </w:hyperlink>
            <w:hyperlink r:id="rId28">
              <w:r>
                <w:rPr>
                  <w:color w:val="0070C0"/>
                  <w:u w:val="single" w:color="0070C0"/>
                </w:rPr>
                <w:t>-</w:t>
              </w:r>
            </w:hyperlink>
            <w:hyperlink r:id="rId29">
              <w:r>
                <w:rPr>
                  <w:color w:val="0070C0"/>
                  <w:u w:val="single" w:color="0070C0"/>
                </w:rPr>
                <w:t>assessment</w:t>
              </w:r>
            </w:hyperlink>
            <w:hyperlink r:id="rId30">
              <w:r>
                <w:t xml:space="preserve"> </w:t>
              </w:r>
            </w:hyperlink>
            <w:r>
              <w:t xml:space="preserve">to identify and/or affirm an area of focus for the year – mirroring expectations for school-level ILTs (SILT) – for how district leadership will work together in service of the Instructional Priority </w:t>
            </w:r>
          </w:p>
          <w:p w14:paraId="5B581A9B" w14:textId="77777777" w:rsidR="00B14D3D" w:rsidRDefault="00012C9B">
            <w:pPr>
              <w:spacing w:after="23"/>
              <w:ind w:left="1440"/>
            </w:pPr>
            <w:r>
              <w:t xml:space="preserve"> </w:t>
            </w:r>
          </w:p>
          <w:p w14:paraId="5E01834D" w14:textId="77777777" w:rsidR="00B14D3D" w:rsidRDefault="00012C9B">
            <w:pPr>
              <w:spacing w:after="14" w:line="258" w:lineRule="auto"/>
              <w:ind w:left="720" w:right="443" w:hanging="720"/>
            </w:pPr>
            <w:r>
              <w:t>ロ</w:t>
            </w:r>
            <w:r>
              <w:rPr>
                <w:rFonts w:ascii="Arial" w:eastAsia="Arial" w:hAnsi="Arial" w:cs="Arial"/>
              </w:rPr>
              <w:t xml:space="preserve"> </w:t>
            </w:r>
            <w:r>
              <w:rPr>
                <w:b/>
              </w:rPr>
              <w:t>Develop and/or affirm key benchmarks and data points that will be the focus of ongoing progress monitoring:</w:t>
            </w:r>
            <w:r>
              <w:t xml:space="preserve"> </w:t>
            </w:r>
            <w:r>
              <w:rPr>
                <w:rFonts w:ascii="Courier New" w:eastAsia="Courier New" w:hAnsi="Courier New" w:cs="Courier New"/>
              </w:rPr>
              <w:t>o</w:t>
            </w:r>
            <w:r>
              <w:rPr>
                <w:rFonts w:ascii="Arial" w:eastAsia="Arial" w:hAnsi="Arial" w:cs="Arial"/>
              </w:rPr>
              <w:t xml:space="preserve"> </w:t>
            </w:r>
            <w:r>
              <w:t xml:space="preserve">Ensure systems are in place to collect and analyze these data regularly at the school and district level, as part of routine progress monitoring of outcomes tied to the Instructional Priority </w:t>
            </w:r>
          </w:p>
          <w:p w14:paraId="7B16F663" w14:textId="77777777" w:rsidR="00B14D3D" w:rsidRDefault="00012C9B">
            <w:pPr>
              <w:spacing w:line="243" w:lineRule="auto"/>
              <w:ind w:left="1080" w:hanging="360"/>
            </w:pPr>
            <w:r>
              <w:rPr>
                <w:rFonts w:ascii="Courier New" w:eastAsia="Courier New" w:hAnsi="Courier New" w:cs="Courier New"/>
              </w:rPr>
              <w:t>o</w:t>
            </w:r>
            <w:r>
              <w:rPr>
                <w:rFonts w:ascii="Arial" w:eastAsia="Arial" w:hAnsi="Arial" w:cs="Arial"/>
              </w:rPr>
              <w:t xml:space="preserve"> </w:t>
            </w:r>
            <w:r>
              <w:t xml:space="preserve">Ensure data will be collected in a way that can be disaggregated to identify gaps and disparate experiences across schools and student groups, particularly centering Multilingual Learners (MLs) and Students with Disabilities (SWDs) </w:t>
            </w:r>
          </w:p>
          <w:p w14:paraId="3AF736DD" w14:textId="77777777" w:rsidR="00B14D3D" w:rsidRDefault="00012C9B">
            <w:pPr>
              <w:spacing w:after="23"/>
              <w:ind w:left="1440"/>
            </w:pPr>
            <w:r>
              <w:t xml:space="preserve"> </w:t>
            </w:r>
          </w:p>
          <w:p w14:paraId="3900A2B6" w14:textId="77777777" w:rsidR="00B14D3D" w:rsidRDefault="00012C9B">
            <w:pPr>
              <w:spacing w:after="6" w:line="271" w:lineRule="auto"/>
              <w:ind w:left="720" w:right="3434" w:hanging="720"/>
            </w:pPr>
            <w:r>
              <w:t>ロ</w:t>
            </w:r>
            <w:r>
              <w:rPr>
                <w:rFonts w:ascii="Arial" w:eastAsia="Arial" w:hAnsi="Arial" w:cs="Arial"/>
              </w:rPr>
              <w:t xml:space="preserve"> </w:t>
            </w:r>
            <w:r>
              <w:rPr>
                <w:b/>
              </w:rPr>
              <w:t xml:space="preserve">Decide which district leader(s) will be the primary contact for </w:t>
            </w:r>
            <w:proofErr w:type="spellStart"/>
            <w:r>
              <w:rPr>
                <w:b/>
              </w:rPr>
              <w:t>SSoS</w:t>
            </w:r>
            <w:proofErr w:type="spellEnd"/>
            <w:r>
              <w:rPr>
                <w:b/>
              </w:rPr>
              <w:t xml:space="preserve">: </w:t>
            </w:r>
            <w:r>
              <w:rPr>
                <w:rFonts w:ascii="Courier New" w:eastAsia="Courier New" w:hAnsi="Courier New" w:cs="Courier New"/>
              </w:rPr>
              <w:t>o</w:t>
            </w:r>
            <w:r>
              <w:rPr>
                <w:rFonts w:ascii="Arial" w:eastAsia="Arial" w:hAnsi="Arial" w:cs="Arial"/>
              </w:rPr>
              <w:t xml:space="preserve"> </w:t>
            </w:r>
            <w:r>
              <w:t xml:space="preserve">Primary contact regularly plans and reflects on Instructional Priority with </w:t>
            </w:r>
            <w:proofErr w:type="spellStart"/>
            <w:r>
              <w:t>SSoS</w:t>
            </w:r>
            <w:proofErr w:type="spellEnd"/>
            <w:r>
              <w:t xml:space="preserve"> </w:t>
            </w:r>
          </w:p>
          <w:p w14:paraId="686F0591" w14:textId="77777777" w:rsidR="00B14D3D" w:rsidRDefault="00012C9B">
            <w:pPr>
              <w:ind w:left="720"/>
            </w:pPr>
            <w:r>
              <w:rPr>
                <w:rFonts w:ascii="Courier New" w:eastAsia="Courier New" w:hAnsi="Courier New" w:cs="Courier New"/>
              </w:rPr>
              <w:t>o</w:t>
            </w:r>
            <w:r>
              <w:rPr>
                <w:rFonts w:ascii="Arial" w:eastAsia="Arial" w:hAnsi="Arial" w:cs="Arial"/>
              </w:rPr>
              <w:t xml:space="preserve"> </w:t>
            </w:r>
            <w:r>
              <w:t xml:space="preserve">District Instructional Leadership Team regularly reflects on implementation and progress of Instructional </w:t>
            </w:r>
            <w:proofErr w:type="gramStart"/>
            <w:r>
              <w:t>Priority;</w:t>
            </w:r>
            <w:proofErr w:type="gramEnd"/>
            <w:r>
              <w:t xml:space="preserve"> </w:t>
            </w:r>
          </w:p>
          <w:p w14:paraId="063589A2" w14:textId="77777777" w:rsidR="00B14D3D" w:rsidRDefault="00012C9B">
            <w:pPr>
              <w:spacing w:line="270" w:lineRule="auto"/>
              <w:ind w:left="720" w:right="1663" w:firstLine="360"/>
            </w:pPr>
            <w:proofErr w:type="spellStart"/>
            <w:r>
              <w:t>SSoS</w:t>
            </w:r>
            <w:proofErr w:type="spellEnd"/>
            <w:r>
              <w:t xml:space="preserve"> will join progress monitoring conversations at middle and end of year </w:t>
            </w:r>
            <w:r>
              <w:rPr>
                <w:rFonts w:ascii="Courier New" w:eastAsia="Courier New" w:hAnsi="Courier New" w:cs="Courier New"/>
              </w:rPr>
              <w:t>o</w:t>
            </w:r>
            <w:r>
              <w:rPr>
                <w:rFonts w:ascii="Arial" w:eastAsia="Arial" w:hAnsi="Arial" w:cs="Arial"/>
              </w:rPr>
              <w:t xml:space="preserve"> </w:t>
            </w:r>
            <w:r>
              <w:t xml:space="preserve">Schools identified as requiring assistance receive differentiated support and monitoring with </w:t>
            </w:r>
            <w:proofErr w:type="spellStart"/>
            <w:proofErr w:type="gramStart"/>
            <w:r>
              <w:t>SSoS</w:t>
            </w:r>
            <w:proofErr w:type="spellEnd"/>
            <w:proofErr w:type="gramEnd"/>
            <w:r>
              <w:t xml:space="preserve"> </w:t>
            </w:r>
          </w:p>
          <w:p w14:paraId="4EEDCC4A" w14:textId="77777777" w:rsidR="00B14D3D" w:rsidRDefault="00012C9B">
            <w:pPr>
              <w:ind w:left="1080"/>
            </w:pPr>
            <w:r>
              <w:t xml:space="preserve"> </w:t>
            </w:r>
            <w:r>
              <w:tab/>
              <w:t xml:space="preserve"> </w:t>
            </w:r>
          </w:p>
        </w:tc>
      </w:tr>
    </w:tbl>
    <w:p w14:paraId="3E0258EA" w14:textId="77777777" w:rsidR="00B14D3D" w:rsidRDefault="00012C9B">
      <w:pPr>
        <w:spacing w:after="20"/>
        <w:ind w:left="77"/>
        <w:jc w:val="center"/>
      </w:pPr>
      <w:r>
        <w:rPr>
          <w:sz w:val="18"/>
        </w:rPr>
        <w:t xml:space="preserve">Page 1 of 2 </w:t>
      </w:r>
    </w:p>
    <w:p w14:paraId="7B19CB51" w14:textId="77777777" w:rsidR="00B14D3D" w:rsidRDefault="00012C9B">
      <w:pPr>
        <w:spacing w:after="0"/>
      </w:pPr>
      <w:r>
        <w:lastRenderedPageBreak/>
        <w:t xml:space="preserve"> </w:t>
      </w:r>
    </w:p>
    <w:p w14:paraId="2799D91D" w14:textId="77777777" w:rsidR="00B14D3D" w:rsidRDefault="00012C9B">
      <w:pPr>
        <w:spacing w:after="187"/>
        <w:ind w:right="-62"/>
      </w:pPr>
      <w:r>
        <w:rPr>
          <w:noProof/>
        </w:rPr>
        <mc:AlternateContent>
          <mc:Choice Requires="wpg">
            <w:drawing>
              <wp:inline distT="0" distB="0" distL="0" distR="0" wp14:anchorId="44D80CC4" wp14:editId="1FF9EBEB">
                <wp:extent cx="8448675" cy="679258"/>
                <wp:effectExtent l="0" t="0" r="0" b="0"/>
                <wp:docPr id="4040" name="Group 40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448675" cy="679258"/>
                          <a:chOff x="0" y="0"/>
                          <a:chExt cx="8448675" cy="679258"/>
                        </a:xfrm>
                      </wpg:grpSpPr>
                      <wps:wsp>
                        <wps:cNvPr id="300" name="Rectangle 300"/>
                        <wps:cNvSpPr/>
                        <wps:spPr>
                          <a:xfrm>
                            <a:off x="0" y="249682"/>
                            <a:ext cx="42144" cy="189937"/>
                          </a:xfrm>
                          <a:prstGeom prst="rect">
                            <a:avLst/>
                          </a:prstGeom>
                          <a:ln>
                            <a:noFill/>
                          </a:ln>
                        </wps:spPr>
                        <wps:txbx>
                          <w:txbxContent>
                            <w:p w14:paraId="030C4C3F" w14:textId="77777777" w:rsidR="00B14D3D" w:rsidRDefault="00012C9B">
                              <w:r>
                                <w:t xml:space="preserve"> </w:t>
                              </w:r>
                            </w:p>
                          </w:txbxContent>
                        </wps:txbx>
                        <wps:bodyPr horzOverflow="overflow" vert="horz" lIns="0" tIns="0" rIns="0" bIns="0" rtlCol="0">
                          <a:noAutofit/>
                        </wps:bodyPr>
                      </wps:wsp>
                      <pic:pic xmlns:pic="http://schemas.openxmlformats.org/drawingml/2006/picture">
                        <pic:nvPicPr>
                          <pic:cNvPr id="309" name="Picture 309"/>
                          <pic:cNvPicPr/>
                        </pic:nvPicPr>
                        <pic:blipFill>
                          <a:blip r:embed="rId7"/>
                          <a:stretch>
                            <a:fillRect/>
                          </a:stretch>
                        </pic:blipFill>
                        <pic:spPr>
                          <a:xfrm>
                            <a:off x="0" y="102870"/>
                            <a:ext cx="1800860" cy="514350"/>
                          </a:xfrm>
                          <a:prstGeom prst="rect">
                            <a:avLst/>
                          </a:prstGeom>
                        </pic:spPr>
                      </pic:pic>
                      <pic:pic xmlns:pic="http://schemas.openxmlformats.org/drawingml/2006/picture">
                        <pic:nvPicPr>
                          <pic:cNvPr id="311" name="Picture 311"/>
                          <pic:cNvPicPr/>
                        </pic:nvPicPr>
                        <pic:blipFill>
                          <a:blip r:embed="rId8"/>
                          <a:stretch>
                            <a:fillRect/>
                          </a:stretch>
                        </pic:blipFill>
                        <pic:spPr>
                          <a:xfrm>
                            <a:off x="7315200" y="0"/>
                            <a:ext cx="1133475" cy="566420"/>
                          </a:xfrm>
                          <a:prstGeom prst="rect">
                            <a:avLst/>
                          </a:prstGeom>
                        </pic:spPr>
                      </pic:pic>
                      <wps:wsp>
                        <wps:cNvPr id="312" name="Rectangle 312"/>
                        <wps:cNvSpPr/>
                        <wps:spPr>
                          <a:xfrm>
                            <a:off x="0" y="536448"/>
                            <a:ext cx="42144" cy="189937"/>
                          </a:xfrm>
                          <a:prstGeom prst="rect">
                            <a:avLst/>
                          </a:prstGeom>
                          <a:ln>
                            <a:noFill/>
                          </a:ln>
                        </wps:spPr>
                        <wps:txbx>
                          <w:txbxContent>
                            <w:p w14:paraId="6A9486B0" w14:textId="77777777" w:rsidR="00B14D3D" w:rsidRDefault="00012C9B">
                              <w:r>
                                <w:t xml:space="preserve"> </w:t>
                              </w:r>
                            </w:p>
                          </w:txbxContent>
                        </wps:txbx>
                        <wps:bodyPr horzOverflow="overflow" vert="horz" lIns="0" tIns="0" rIns="0" bIns="0" rtlCol="0">
                          <a:noAutofit/>
                        </wps:bodyPr>
                      </wps:wsp>
                    </wpg:wgp>
                  </a:graphicData>
                </a:graphic>
              </wp:inline>
            </w:drawing>
          </mc:Choice>
          <mc:Fallback>
            <w:pict>
              <v:group w14:anchorId="44D80CC4" id="Group 4040" o:spid="_x0000_s1030" alt="&quot;&quot;" style="width:665.25pt;height:53.5pt;mso-position-horizontal-relative:char;mso-position-vertical-relative:line" coordsize="84486,6792"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">
                <v:rect id="Rectangle 300" o:spid="_x0000_s1031" style="position:absolute;top:2496;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" filled="f" stroked="f">
                  <v:textbox inset="0,0,0,0">
                    <w:txbxContent>
                      <w:p w14:paraId="030C4C3F" w14:textId="77777777" w:rsidR="00B14D3D" w:rsidRDefault="00012C9B">
                        <w:r>
                          <w:t xml:space="preserve"> </w:t>
                        </w:r>
                      </w:p>
                    </w:txbxContent>
                  </v:textbox>
                </v:rect>
                <v:shape id="Picture 309" o:spid="_x0000_s1032" type="#_x0000_t75" style="position:absolute;top:1028;width:18008;height:5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">
                  <v:imagedata r:id="rId9" o:title=""/>
                </v:shape>
                <v:shape id="Picture 311" o:spid="_x0000_s1033" type="#_x0000_t75" style="position:absolute;left:73152;width:11334;height:56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">
                  <v:imagedata r:id="rId10" o:title=""/>
                </v:shape>
                <v:rect id="Rectangle 312" o:spid="_x0000_s1034" style="position:absolute;top:536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" filled="f" stroked="f">
                  <v:textbox inset="0,0,0,0">
                    <w:txbxContent>
                      <w:p w14:paraId="6A9486B0" w14:textId="77777777" w:rsidR="00B14D3D" w:rsidRDefault="00012C9B">
                        <w:r>
                          <w:t xml:space="preserve"> </w:t>
                        </w:r>
                      </w:p>
                    </w:txbxContent>
                  </v:textbox>
                </v:rect>
                <w10:anchorlock/>
              </v:group>
            </w:pict>
          </mc:Fallback>
        </mc:AlternateContent>
      </w:r>
    </w:p>
    <w:tbl>
      <w:tblPr>
        <w:tblStyle w:val="TableGrid"/>
        <w:tblW w:w="13225" w:type="dxa"/>
        <w:tblInd w:w="6" w:type="dxa"/>
        <w:tblCellMar>
          <w:top w:w="47" w:type="dxa"/>
          <w:left w:w="108" w:type="dxa"/>
          <w:bottom w:w="4" w:type="dxa"/>
          <w:right w:w="97" w:type="dxa"/>
        </w:tblCellMar>
        <w:tblLook w:val="04A0" w:firstRow="1" w:lastRow="0" w:firstColumn="1" w:lastColumn="0" w:noHBand="0" w:noVBand="1"/>
      </w:tblPr>
      <w:tblGrid>
        <w:gridCol w:w="1574"/>
        <w:gridCol w:w="11651"/>
      </w:tblGrid>
      <w:tr w:rsidR="00B14D3D" w14:paraId="60FEEA17" w14:textId="77777777">
        <w:trPr>
          <w:trHeight w:val="420"/>
        </w:trPr>
        <w:tc>
          <w:tcPr>
            <w:tcW w:w="1574" w:type="dxa"/>
            <w:vMerge w:val="restart"/>
            <w:tcBorders>
              <w:top w:val="single" w:sz="4" w:space="0" w:color="000000"/>
              <w:left w:val="single" w:sz="4" w:space="0" w:color="000000"/>
              <w:bottom w:val="single" w:sz="4" w:space="0" w:color="000000"/>
              <w:right w:val="single" w:sz="4" w:space="0" w:color="000000"/>
            </w:tcBorders>
            <w:shd w:val="clear" w:color="auto" w:fill="E7E6E6"/>
          </w:tcPr>
          <w:p w14:paraId="542AFC95" w14:textId="77777777" w:rsidR="00B14D3D" w:rsidRDefault="00012C9B">
            <w:pPr>
              <w:ind w:left="39"/>
              <w:jc w:val="center"/>
            </w:pPr>
            <w:r>
              <w:t xml:space="preserve"> </w:t>
            </w:r>
          </w:p>
          <w:p w14:paraId="1028D22C" w14:textId="77777777" w:rsidR="00B14D3D" w:rsidRDefault="00012C9B">
            <w:pPr>
              <w:ind w:left="43"/>
              <w:jc w:val="center"/>
            </w:pPr>
            <w:r>
              <w:rPr>
                <w:b/>
                <w:sz w:val="24"/>
              </w:rPr>
              <w:t xml:space="preserve"> </w:t>
            </w:r>
          </w:p>
          <w:p w14:paraId="0913A6FF" w14:textId="77777777" w:rsidR="00B14D3D" w:rsidRDefault="00012C9B">
            <w:pPr>
              <w:ind w:right="11"/>
              <w:jc w:val="center"/>
            </w:pPr>
            <w:r>
              <w:rPr>
                <w:b/>
                <w:sz w:val="24"/>
              </w:rPr>
              <w:t xml:space="preserve">PHASE 2:  </w:t>
            </w:r>
          </w:p>
          <w:p w14:paraId="51FA4347" w14:textId="77777777" w:rsidR="00B14D3D" w:rsidRDefault="00012C9B">
            <w:pPr>
              <w:ind w:left="42"/>
            </w:pPr>
            <w:r>
              <w:rPr>
                <w:b/>
                <w:sz w:val="24"/>
              </w:rPr>
              <w:t xml:space="preserve">CREATE AND </w:t>
            </w:r>
          </w:p>
          <w:p w14:paraId="08F3CEF1" w14:textId="77777777" w:rsidR="00B14D3D" w:rsidRDefault="00012C9B">
            <w:pPr>
              <w:ind w:left="66"/>
            </w:pPr>
            <w:r>
              <w:rPr>
                <w:b/>
                <w:sz w:val="24"/>
              </w:rPr>
              <w:t xml:space="preserve">IMPLEMENT </w:t>
            </w:r>
          </w:p>
          <w:p w14:paraId="0C56A65B" w14:textId="77777777" w:rsidR="00B14D3D" w:rsidRDefault="00012C9B">
            <w:pPr>
              <w:ind w:right="9"/>
              <w:jc w:val="center"/>
            </w:pPr>
            <w:r>
              <w:rPr>
                <w:b/>
                <w:sz w:val="24"/>
              </w:rPr>
              <w:t xml:space="preserve"> A PLAN  </w:t>
            </w:r>
          </w:p>
          <w:p w14:paraId="7338AA60" w14:textId="77777777" w:rsidR="00B14D3D" w:rsidRDefault="00012C9B">
            <w:pPr>
              <w:ind w:right="9"/>
              <w:jc w:val="center"/>
            </w:pPr>
            <w:r>
              <w:rPr>
                <w:i/>
              </w:rPr>
              <w:t>Oct. – June</w:t>
            </w:r>
            <w:r>
              <w:rPr>
                <w:b/>
              </w:rPr>
              <w:t xml:space="preserve"> </w:t>
            </w:r>
          </w:p>
          <w:p w14:paraId="5FED235A" w14:textId="77777777" w:rsidR="00B14D3D" w:rsidRDefault="00012C9B">
            <w:pPr>
              <w:ind w:left="43"/>
              <w:jc w:val="center"/>
            </w:pPr>
            <w:r>
              <w:rPr>
                <w:b/>
                <w:sz w:val="24"/>
              </w:rPr>
              <w:t xml:space="preserve"> </w:t>
            </w:r>
          </w:p>
        </w:tc>
        <w:tc>
          <w:tcPr>
            <w:tcW w:w="11651" w:type="dxa"/>
            <w:tcBorders>
              <w:top w:val="single" w:sz="4" w:space="0" w:color="000000"/>
              <w:left w:val="single" w:sz="4" w:space="0" w:color="000000"/>
              <w:bottom w:val="single" w:sz="4" w:space="0" w:color="000000"/>
              <w:right w:val="single" w:sz="4" w:space="0" w:color="000000"/>
            </w:tcBorders>
            <w:shd w:val="clear" w:color="auto" w:fill="D9E2F3"/>
          </w:tcPr>
          <w:p w14:paraId="277224EA" w14:textId="77777777" w:rsidR="00B14D3D" w:rsidRDefault="00012C9B">
            <w:pPr>
              <w:ind w:right="10"/>
              <w:jc w:val="center"/>
            </w:pPr>
            <w:r>
              <w:rPr>
                <w:b/>
                <w:sz w:val="24"/>
              </w:rPr>
              <w:t xml:space="preserve">LAUNCH SUPPORT TOWARD INSTRUCTIONAL PRIORITY  </w:t>
            </w:r>
          </w:p>
        </w:tc>
      </w:tr>
      <w:tr w:rsidR="00B14D3D" w14:paraId="195C7CFA" w14:textId="77777777">
        <w:trPr>
          <w:trHeight w:val="3487"/>
        </w:trPr>
        <w:tc>
          <w:tcPr>
            <w:tcW w:w="0" w:type="auto"/>
            <w:vMerge/>
            <w:tcBorders>
              <w:top w:val="nil"/>
              <w:left w:val="single" w:sz="4" w:space="0" w:color="000000"/>
              <w:bottom w:val="single" w:sz="4" w:space="0" w:color="000000"/>
              <w:right w:val="single" w:sz="4" w:space="0" w:color="000000"/>
            </w:tcBorders>
          </w:tcPr>
          <w:p w14:paraId="2E676054" w14:textId="77777777" w:rsidR="00B14D3D" w:rsidRDefault="00B14D3D"/>
        </w:tc>
        <w:tc>
          <w:tcPr>
            <w:tcW w:w="11651" w:type="dxa"/>
            <w:tcBorders>
              <w:top w:val="single" w:sz="4" w:space="0" w:color="000000"/>
              <w:left w:val="single" w:sz="4" w:space="0" w:color="000000"/>
              <w:bottom w:val="single" w:sz="4" w:space="0" w:color="000000"/>
              <w:right w:val="single" w:sz="4" w:space="0" w:color="000000"/>
            </w:tcBorders>
            <w:vAlign w:val="bottom"/>
          </w:tcPr>
          <w:p w14:paraId="4EE7468A" w14:textId="77777777" w:rsidR="00B14D3D" w:rsidRDefault="00012C9B">
            <w:pPr>
              <w:spacing w:after="34"/>
              <w:ind w:left="360" w:hanging="360"/>
            </w:pPr>
            <w:r>
              <w:t>ロ</w:t>
            </w:r>
            <w:r>
              <w:rPr>
                <w:rFonts w:ascii="Arial" w:eastAsia="Arial" w:hAnsi="Arial" w:cs="Arial"/>
              </w:rPr>
              <w:t xml:space="preserve"> </w:t>
            </w:r>
            <w:r>
              <w:rPr>
                <w:b/>
              </w:rPr>
              <w:t xml:space="preserve">Utilize District Instructional Leadership Team (DILT) structure to formalize routines to support implementation, including providing differentiated support for schools requiring assistance, and for specific student groups least well-served by current practice: </w:t>
            </w:r>
          </w:p>
          <w:p w14:paraId="1989F5AD" w14:textId="77777777" w:rsidR="00B14D3D" w:rsidRDefault="00012C9B">
            <w:pPr>
              <w:numPr>
                <w:ilvl w:val="0"/>
                <w:numId w:val="2"/>
              </w:numPr>
              <w:spacing w:after="19"/>
            </w:pPr>
            <w:r>
              <w:t xml:space="preserve">Ensure district’s Instructional Priority is evident in all district </w:t>
            </w:r>
            <w:proofErr w:type="gramStart"/>
            <w:r>
              <w:t>meetings</w:t>
            </w:r>
            <w:proofErr w:type="gramEnd"/>
            <w:r>
              <w:rPr>
                <w:b/>
              </w:rPr>
              <w:t xml:space="preserve"> </w:t>
            </w:r>
          </w:p>
          <w:p w14:paraId="5CA2A3A5" w14:textId="77777777" w:rsidR="00B14D3D" w:rsidRDefault="00012C9B">
            <w:pPr>
              <w:numPr>
                <w:ilvl w:val="0"/>
                <w:numId w:val="2"/>
              </w:numPr>
              <w:spacing w:after="19"/>
            </w:pPr>
            <w:r>
              <w:t>Ensure resources are aligned to support implementation of the Instructional Priority</w:t>
            </w:r>
            <w:r>
              <w:rPr>
                <w:b/>
              </w:rPr>
              <w:t xml:space="preserve"> </w:t>
            </w:r>
          </w:p>
          <w:p w14:paraId="666CDAD0" w14:textId="77777777" w:rsidR="00B14D3D" w:rsidRDefault="00012C9B">
            <w:pPr>
              <w:numPr>
                <w:ilvl w:val="0"/>
                <w:numId w:val="2"/>
              </w:numPr>
              <w:spacing w:line="258" w:lineRule="auto"/>
            </w:pPr>
            <w:r>
              <w:t xml:space="preserve">Ensure systems and structures are in place for school leaders and teachers to receive ongoing coaching on instructional practices.  </w:t>
            </w:r>
            <w:r>
              <w:rPr>
                <w:rFonts w:ascii="Courier New" w:eastAsia="Courier New" w:hAnsi="Courier New" w:cs="Courier New"/>
              </w:rPr>
              <w:t>o</w:t>
            </w:r>
            <w:r>
              <w:rPr>
                <w:rFonts w:ascii="Arial" w:eastAsia="Arial" w:hAnsi="Arial" w:cs="Arial"/>
              </w:rPr>
              <w:t xml:space="preserve"> </w:t>
            </w:r>
            <w:r>
              <w:t xml:space="preserve">Use a Vertical Alignment Strategy to continually clarify roles and remove barriers related to implementation of the </w:t>
            </w:r>
          </w:p>
          <w:p w14:paraId="791350A6" w14:textId="77777777" w:rsidR="00B14D3D" w:rsidRDefault="00012C9B">
            <w:pPr>
              <w:spacing w:line="257" w:lineRule="auto"/>
              <w:ind w:left="720" w:right="1041" w:firstLine="360"/>
            </w:pPr>
            <w:r>
              <w:t>Instructional Priority</w:t>
            </w:r>
            <w:r>
              <w:rPr>
                <w:b/>
              </w:rPr>
              <w:t xml:space="preserve"> </w:t>
            </w:r>
            <w:proofErr w:type="spellStart"/>
            <w:r>
              <w:rPr>
                <w:rFonts w:ascii="Courier New" w:eastAsia="Courier New" w:hAnsi="Courier New" w:cs="Courier New"/>
              </w:rPr>
              <w:t>o</w:t>
            </w:r>
            <w:proofErr w:type="spellEnd"/>
            <w:r>
              <w:rPr>
                <w:rFonts w:ascii="Arial" w:eastAsia="Arial" w:hAnsi="Arial" w:cs="Arial"/>
              </w:rPr>
              <w:t xml:space="preserve"> </w:t>
            </w:r>
            <w:r>
              <w:t xml:space="preserve">Develop or revise learning walk structure to assess the degree to which the Instructional Priority is being implemented across all schools, especially those identified as requiring </w:t>
            </w:r>
            <w:proofErr w:type="gramStart"/>
            <w:r>
              <w:t>assistance</w:t>
            </w:r>
            <w:proofErr w:type="gramEnd"/>
            <w:r>
              <w:rPr>
                <w:b/>
              </w:rPr>
              <w:t xml:space="preserve"> </w:t>
            </w:r>
          </w:p>
          <w:p w14:paraId="7509F081" w14:textId="77777777" w:rsidR="00B14D3D" w:rsidRDefault="00012C9B">
            <w:pPr>
              <w:ind w:left="1080"/>
            </w:pPr>
            <w:r>
              <w:rPr>
                <w:b/>
              </w:rPr>
              <w:t xml:space="preserve"> </w:t>
            </w:r>
          </w:p>
        </w:tc>
      </w:tr>
      <w:tr w:rsidR="00B14D3D" w14:paraId="592F419F" w14:textId="77777777">
        <w:trPr>
          <w:trHeight w:val="421"/>
        </w:trPr>
        <w:tc>
          <w:tcPr>
            <w:tcW w:w="1574" w:type="dxa"/>
            <w:vMerge w:val="restart"/>
            <w:tcBorders>
              <w:top w:val="single" w:sz="4" w:space="0" w:color="000000"/>
              <w:left w:val="single" w:sz="4" w:space="0" w:color="000000"/>
              <w:bottom w:val="single" w:sz="4" w:space="0" w:color="000000"/>
              <w:right w:val="single" w:sz="4" w:space="0" w:color="000000"/>
            </w:tcBorders>
            <w:shd w:val="clear" w:color="auto" w:fill="E7E6E6"/>
          </w:tcPr>
          <w:p w14:paraId="0C333CE5" w14:textId="77777777" w:rsidR="00B14D3D" w:rsidRDefault="00012C9B">
            <w:pPr>
              <w:ind w:left="43"/>
              <w:jc w:val="center"/>
            </w:pPr>
            <w:r>
              <w:rPr>
                <w:b/>
                <w:sz w:val="24"/>
              </w:rPr>
              <w:t xml:space="preserve"> </w:t>
            </w:r>
          </w:p>
          <w:p w14:paraId="24B3C7E7" w14:textId="77777777" w:rsidR="00B14D3D" w:rsidRDefault="00012C9B">
            <w:pPr>
              <w:ind w:right="11"/>
              <w:jc w:val="center"/>
            </w:pPr>
            <w:r>
              <w:rPr>
                <w:b/>
                <w:sz w:val="24"/>
              </w:rPr>
              <w:t xml:space="preserve">PHASE 3: </w:t>
            </w:r>
          </w:p>
          <w:p w14:paraId="2008B0ED" w14:textId="77777777" w:rsidR="00B14D3D" w:rsidRDefault="00012C9B">
            <w:pPr>
              <w:ind w:right="15"/>
              <w:jc w:val="center"/>
            </w:pPr>
            <w:r>
              <w:rPr>
                <w:b/>
                <w:sz w:val="24"/>
              </w:rPr>
              <w:t xml:space="preserve">TRACK </w:t>
            </w:r>
          </w:p>
          <w:p w14:paraId="08783CEF" w14:textId="77777777" w:rsidR="00B14D3D" w:rsidRDefault="00012C9B">
            <w:pPr>
              <w:ind w:right="16"/>
              <w:jc w:val="center"/>
            </w:pPr>
            <w:r>
              <w:rPr>
                <w:b/>
                <w:sz w:val="24"/>
              </w:rPr>
              <w:t xml:space="preserve">PROGRESS </w:t>
            </w:r>
          </w:p>
          <w:p w14:paraId="07C63F38" w14:textId="77777777" w:rsidR="00B14D3D" w:rsidRDefault="00012C9B">
            <w:pPr>
              <w:ind w:right="14"/>
              <w:jc w:val="center"/>
            </w:pPr>
            <w:r>
              <w:rPr>
                <w:i/>
              </w:rPr>
              <w:t xml:space="preserve">Nov. – June </w:t>
            </w:r>
          </w:p>
          <w:p w14:paraId="5B740921" w14:textId="77777777" w:rsidR="00B14D3D" w:rsidRDefault="00012C9B">
            <w:pPr>
              <w:ind w:left="43"/>
              <w:jc w:val="center"/>
            </w:pPr>
            <w:r>
              <w:rPr>
                <w:b/>
                <w:sz w:val="24"/>
              </w:rPr>
              <w:t xml:space="preserve"> </w:t>
            </w:r>
          </w:p>
          <w:p w14:paraId="0D8F2343" w14:textId="77777777" w:rsidR="00B14D3D" w:rsidRDefault="00012C9B">
            <w:pPr>
              <w:ind w:left="98"/>
              <w:jc w:val="center"/>
            </w:pPr>
            <w:r>
              <w:rPr>
                <w:b/>
                <w:sz w:val="24"/>
              </w:rPr>
              <w:t xml:space="preserve">  </w:t>
            </w:r>
          </w:p>
          <w:p w14:paraId="474886E0" w14:textId="77777777" w:rsidR="00B14D3D" w:rsidRDefault="00012C9B">
            <w:pPr>
              <w:ind w:left="43"/>
              <w:jc w:val="center"/>
            </w:pPr>
            <w:r>
              <w:rPr>
                <w:b/>
                <w:sz w:val="24"/>
              </w:rPr>
              <w:t xml:space="preserve"> </w:t>
            </w:r>
          </w:p>
        </w:tc>
        <w:tc>
          <w:tcPr>
            <w:tcW w:w="11651" w:type="dxa"/>
            <w:tcBorders>
              <w:top w:val="single" w:sz="4" w:space="0" w:color="000000"/>
              <w:left w:val="single" w:sz="4" w:space="0" w:color="000000"/>
              <w:bottom w:val="single" w:sz="4" w:space="0" w:color="000000"/>
              <w:right w:val="single" w:sz="4" w:space="0" w:color="000000"/>
            </w:tcBorders>
            <w:shd w:val="clear" w:color="auto" w:fill="D9E2F3"/>
          </w:tcPr>
          <w:p w14:paraId="446B086E" w14:textId="77777777" w:rsidR="00B14D3D" w:rsidRDefault="00012C9B">
            <w:pPr>
              <w:ind w:right="12"/>
              <w:jc w:val="center"/>
            </w:pPr>
            <w:r>
              <w:rPr>
                <w:b/>
                <w:sz w:val="24"/>
              </w:rPr>
              <w:t xml:space="preserve">PROGRESS MONITOR BENCHMARKS &amp; OUTCOMES FOR INSTRUCTIONAL PRIORITY </w:t>
            </w:r>
          </w:p>
        </w:tc>
      </w:tr>
      <w:tr w:rsidR="00B14D3D" w14:paraId="6E81F54C" w14:textId="77777777" w:rsidTr="0008435A">
        <w:trPr>
          <w:trHeight w:val="2750"/>
        </w:trPr>
        <w:tc>
          <w:tcPr>
            <w:tcW w:w="0" w:type="auto"/>
            <w:vMerge/>
            <w:tcBorders>
              <w:top w:val="nil"/>
              <w:left w:val="single" w:sz="4" w:space="0" w:color="000000"/>
              <w:bottom w:val="single" w:sz="4" w:space="0" w:color="000000"/>
              <w:right w:val="single" w:sz="4" w:space="0" w:color="000000"/>
            </w:tcBorders>
          </w:tcPr>
          <w:p w14:paraId="04F54C8E" w14:textId="77777777" w:rsidR="00B14D3D" w:rsidRDefault="00B14D3D"/>
        </w:tc>
        <w:tc>
          <w:tcPr>
            <w:tcW w:w="11651" w:type="dxa"/>
            <w:tcBorders>
              <w:top w:val="single" w:sz="4" w:space="0" w:color="000000"/>
              <w:left w:val="single" w:sz="4" w:space="0" w:color="000000"/>
              <w:bottom w:val="single" w:sz="4" w:space="0" w:color="000000"/>
              <w:right w:val="single" w:sz="4" w:space="0" w:color="000000"/>
            </w:tcBorders>
            <w:vAlign w:val="bottom"/>
          </w:tcPr>
          <w:p w14:paraId="51868441" w14:textId="77777777" w:rsidR="00B14D3D" w:rsidRDefault="00012C9B">
            <w:pPr>
              <w:spacing w:after="31"/>
              <w:ind w:left="360" w:hanging="360"/>
            </w:pPr>
            <w:r>
              <w:t>ロ</w:t>
            </w:r>
            <w:r>
              <w:rPr>
                <w:rFonts w:ascii="Arial" w:eastAsia="Arial" w:hAnsi="Arial" w:cs="Arial"/>
              </w:rPr>
              <w:t xml:space="preserve"> </w:t>
            </w:r>
            <w:r>
              <w:rPr>
                <w:b/>
              </w:rPr>
              <w:t xml:space="preserve">Utilize District Instructional Leadership Team (DILT) structure to formalize routines to monitor progress, including triangulating data that speaks to the student experience:  </w:t>
            </w:r>
          </w:p>
          <w:p w14:paraId="308C92F2" w14:textId="77777777" w:rsidR="00B14D3D" w:rsidRDefault="00012C9B">
            <w:pPr>
              <w:numPr>
                <w:ilvl w:val="0"/>
                <w:numId w:val="3"/>
              </w:numPr>
              <w:spacing w:after="27" w:line="246" w:lineRule="auto"/>
              <w:ind w:hanging="360"/>
            </w:pPr>
            <w:r>
              <w:t>Set aside/calendar specific times mid-year (Dec. to Feb.) and end of year (May to June), 90-120 minutes minimum, to facilitate conversations about your district’s progress toward outcomes tied to its Instructional Priority</w:t>
            </w:r>
            <w:r>
              <w:rPr>
                <w:b/>
              </w:rPr>
              <w:t xml:space="preserve"> </w:t>
            </w:r>
          </w:p>
          <w:p w14:paraId="1BEE25E2" w14:textId="77777777" w:rsidR="00B14D3D" w:rsidRDefault="00012C9B">
            <w:pPr>
              <w:numPr>
                <w:ilvl w:val="0"/>
                <w:numId w:val="3"/>
              </w:numPr>
              <w:spacing w:line="246" w:lineRule="auto"/>
              <w:ind w:hanging="360"/>
            </w:pPr>
            <w:r>
              <w:t xml:space="preserve">Establish structures to review key benchmark data that is disaggregated to identify gaps and disparate experiences across schools and student groups, particularly centering Multilingual Learners (MLs) and Students with Disabilities </w:t>
            </w:r>
          </w:p>
          <w:p w14:paraId="1A300C05" w14:textId="77777777" w:rsidR="00B14D3D" w:rsidRDefault="00012C9B">
            <w:pPr>
              <w:spacing w:line="258" w:lineRule="auto"/>
              <w:ind w:left="720" w:right="168" w:firstLine="360"/>
            </w:pPr>
            <w:r>
              <w:t xml:space="preserve">(SWDs) </w:t>
            </w:r>
            <w:proofErr w:type="spellStart"/>
            <w:r>
              <w:rPr>
                <w:rFonts w:ascii="Courier New" w:eastAsia="Courier New" w:hAnsi="Courier New" w:cs="Courier New"/>
              </w:rPr>
              <w:t>o</w:t>
            </w:r>
            <w:proofErr w:type="spellEnd"/>
            <w:r>
              <w:rPr>
                <w:rFonts w:ascii="Arial" w:eastAsia="Arial" w:hAnsi="Arial" w:cs="Arial"/>
              </w:rPr>
              <w:t xml:space="preserve"> </w:t>
            </w:r>
            <w:r>
              <w:t>Ensure progress monitoring results in clear action steps that affirm or adjust adult actions to have more impact on student learning.</w:t>
            </w:r>
            <w:r>
              <w:rPr>
                <w:b/>
              </w:rPr>
              <w:t xml:space="preserve"> </w:t>
            </w:r>
          </w:p>
          <w:p w14:paraId="4049E925" w14:textId="77777777" w:rsidR="00B14D3D" w:rsidRDefault="00012C9B">
            <w:pPr>
              <w:ind w:left="720"/>
            </w:pPr>
            <w:r>
              <w:t xml:space="preserve"> </w:t>
            </w:r>
          </w:p>
        </w:tc>
      </w:tr>
    </w:tbl>
    <w:p w14:paraId="54A5B5F9" w14:textId="0986B2E9" w:rsidR="00B14D3D" w:rsidRDefault="00012C9B" w:rsidP="0008435A">
      <w:pPr>
        <w:spacing w:after="2515"/>
        <w:jc w:val="center"/>
      </w:pPr>
      <w:r>
        <w:rPr>
          <w:sz w:val="18"/>
        </w:rPr>
        <w:t>Page 2 of 2</w:t>
      </w:r>
    </w:p>
    <w:sectPr w:rsidR="00B14D3D">
      <w:pgSz w:w="15840" w:h="12240" w:orient="landscape"/>
      <w:pgMar w:top="370" w:right="1157" w:bottom="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31CB4" w14:textId="77777777" w:rsidR="008D5CFF" w:rsidRDefault="008D5CFF" w:rsidP="00012C9B">
      <w:pPr>
        <w:spacing w:after="0" w:line="240" w:lineRule="auto"/>
      </w:pPr>
      <w:r>
        <w:separator/>
      </w:r>
    </w:p>
  </w:endnote>
  <w:endnote w:type="continuationSeparator" w:id="0">
    <w:p w14:paraId="37518F78" w14:textId="77777777" w:rsidR="008D5CFF" w:rsidRDefault="008D5CFF" w:rsidP="00012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2E360" w14:textId="77777777" w:rsidR="008D5CFF" w:rsidRDefault="008D5CFF" w:rsidP="00012C9B">
      <w:pPr>
        <w:spacing w:after="0" w:line="240" w:lineRule="auto"/>
      </w:pPr>
      <w:r>
        <w:separator/>
      </w:r>
    </w:p>
  </w:footnote>
  <w:footnote w:type="continuationSeparator" w:id="0">
    <w:p w14:paraId="67882652" w14:textId="77777777" w:rsidR="008D5CFF" w:rsidRDefault="008D5CFF" w:rsidP="00012C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27A95"/>
    <w:multiLevelType w:val="hybridMultilevel"/>
    <w:tmpl w:val="F770333A"/>
    <w:lvl w:ilvl="0" w:tplc="B0902D5E">
      <w:start w:val="1"/>
      <w:numFmt w:val="bullet"/>
      <w:lvlText w:val="o"/>
      <w:lvlJc w:val="left"/>
      <w:pPr>
        <w:ind w:left="10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B9DCC150">
      <w:start w:val="1"/>
      <w:numFmt w:val="bullet"/>
      <w:lvlText w:val="o"/>
      <w:lvlJc w:val="left"/>
      <w:pPr>
        <w:ind w:left="190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8EC48E6C">
      <w:start w:val="1"/>
      <w:numFmt w:val="bullet"/>
      <w:lvlText w:val="▪"/>
      <w:lvlJc w:val="left"/>
      <w:pPr>
        <w:ind w:left="262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59E63522">
      <w:start w:val="1"/>
      <w:numFmt w:val="bullet"/>
      <w:lvlText w:val="•"/>
      <w:lvlJc w:val="left"/>
      <w:pPr>
        <w:ind w:left="334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DE76156C">
      <w:start w:val="1"/>
      <w:numFmt w:val="bullet"/>
      <w:lvlText w:val="o"/>
      <w:lvlJc w:val="left"/>
      <w:pPr>
        <w:ind w:left="406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1A1AB062">
      <w:start w:val="1"/>
      <w:numFmt w:val="bullet"/>
      <w:lvlText w:val="▪"/>
      <w:lvlJc w:val="left"/>
      <w:pPr>
        <w:ind w:left="478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4D74D0FA">
      <w:start w:val="1"/>
      <w:numFmt w:val="bullet"/>
      <w:lvlText w:val="•"/>
      <w:lvlJc w:val="left"/>
      <w:pPr>
        <w:ind w:left="550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A63CF10C">
      <w:start w:val="1"/>
      <w:numFmt w:val="bullet"/>
      <w:lvlText w:val="o"/>
      <w:lvlJc w:val="left"/>
      <w:pPr>
        <w:ind w:left="622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118A3D72">
      <w:start w:val="1"/>
      <w:numFmt w:val="bullet"/>
      <w:lvlText w:val="▪"/>
      <w:lvlJc w:val="left"/>
      <w:pPr>
        <w:ind w:left="694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14D387C"/>
    <w:multiLevelType w:val="hybridMultilevel"/>
    <w:tmpl w:val="6B8405FE"/>
    <w:lvl w:ilvl="0" w:tplc="536A8652">
      <w:start w:val="1"/>
      <w:numFmt w:val="bullet"/>
      <w:lvlText w:val="o"/>
      <w:lvlJc w:val="left"/>
      <w:pPr>
        <w:ind w:left="7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6748BC0A">
      <w:start w:val="1"/>
      <w:numFmt w:val="bullet"/>
      <w:lvlText w:val="o"/>
      <w:lvlJc w:val="left"/>
      <w:pPr>
        <w:ind w:left="190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4F247AAC">
      <w:start w:val="1"/>
      <w:numFmt w:val="bullet"/>
      <w:lvlText w:val="▪"/>
      <w:lvlJc w:val="left"/>
      <w:pPr>
        <w:ind w:left="262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7AB880B8">
      <w:start w:val="1"/>
      <w:numFmt w:val="bullet"/>
      <w:lvlText w:val="•"/>
      <w:lvlJc w:val="left"/>
      <w:pPr>
        <w:ind w:left="334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998E733A">
      <w:start w:val="1"/>
      <w:numFmt w:val="bullet"/>
      <w:lvlText w:val="o"/>
      <w:lvlJc w:val="left"/>
      <w:pPr>
        <w:ind w:left="406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0DCC87EE">
      <w:start w:val="1"/>
      <w:numFmt w:val="bullet"/>
      <w:lvlText w:val="▪"/>
      <w:lvlJc w:val="left"/>
      <w:pPr>
        <w:ind w:left="478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1DBC1B98">
      <w:start w:val="1"/>
      <w:numFmt w:val="bullet"/>
      <w:lvlText w:val="•"/>
      <w:lvlJc w:val="left"/>
      <w:pPr>
        <w:ind w:left="550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E43A3A82">
      <w:start w:val="1"/>
      <w:numFmt w:val="bullet"/>
      <w:lvlText w:val="o"/>
      <w:lvlJc w:val="left"/>
      <w:pPr>
        <w:ind w:left="622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16006E12">
      <w:start w:val="1"/>
      <w:numFmt w:val="bullet"/>
      <w:lvlText w:val="▪"/>
      <w:lvlJc w:val="left"/>
      <w:pPr>
        <w:ind w:left="694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B442B57"/>
    <w:multiLevelType w:val="hybridMultilevel"/>
    <w:tmpl w:val="AF7240C0"/>
    <w:lvl w:ilvl="0" w:tplc="85E2AACE">
      <w:start w:val="1"/>
      <w:numFmt w:val="bullet"/>
      <w:lvlText w:val="o"/>
      <w:lvlJc w:val="left"/>
      <w:pPr>
        <w:ind w:left="10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38046D7E">
      <w:start w:val="1"/>
      <w:numFmt w:val="bullet"/>
      <w:lvlText w:val="o"/>
      <w:lvlJc w:val="left"/>
      <w:pPr>
        <w:ind w:left="190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1646CC20">
      <w:start w:val="1"/>
      <w:numFmt w:val="bullet"/>
      <w:lvlText w:val="▪"/>
      <w:lvlJc w:val="left"/>
      <w:pPr>
        <w:ind w:left="262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964456F8">
      <w:start w:val="1"/>
      <w:numFmt w:val="bullet"/>
      <w:lvlText w:val="•"/>
      <w:lvlJc w:val="left"/>
      <w:pPr>
        <w:ind w:left="334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D10C45B6">
      <w:start w:val="1"/>
      <w:numFmt w:val="bullet"/>
      <w:lvlText w:val="o"/>
      <w:lvlJc w:val="left"/>
      <w:pPr>
        <w:ind w:left="406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D3B8DC62">
      <w:start w:val="1"/>
      <w:numFmt w:val="bullet"/>
      <w:lvlText w:val="▪"/>
      <w:lvlJc w:val="left"/>
      <w:pPr>
        <w:ind w:left="478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34CCE16C">
      <w:start w:val="1"/>
      <w:numFmt w:val="bullet"/>
      <w:lvlText w:val="•"/>
      <w:lvlJc w:val="left"/>
      <w:pPr>
        <w:ind w:left="550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79E82064">
      <w:start w:val="1"/>
      <w:numFmt w:val="bullet"/>
      <w:lvlText w:val="o"/>
      <w:lvlJc w:val="left"/>
      <w:pPr>
        <w:ind w:left="622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E2103016">
      <w:start w:val="1"/>
      <w:numFmt w:val="bullet"/>
      <w:lvlText w:val="▪"/>
      <w:lvlJc w:val="left"/>
      <w:pPr>
        <w:ind w:left="694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num w:numId="1" w16cid:durableId="1302691405">
    <w:abstractNumId w:val="2"/>
  </w:num>
  <w:num w:numId="2" w16cid:durableId="85620800">
    <w:abstractNumId w:val="1"/>
  </w:num>
  <w:num w:numId="3" w16cid:durableId="335811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D3D"/>
    <w:rsid w:val="00012C9B"/>
    <w:rsid w:val="0008435A"/>
    <w:rsid w:val="003C5F7D"/>
    <w:rsid w:val="00500FFF"/>
    <w:rsid w:val="008563E7"/>
    <w:rsid w:val="008D5CFF"/>
    <w:rsid w:val="00B14D3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9AD40"/>
  <w15:docId w15:val="{D1DDBD6D-930F-4626-B16D-7E2A8161C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012C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2C9B"/>
    <w:rPr>
      <w:rFonts w:ascii="Calibri" w:eastAsia="Calibri" w:hAnsi="Calibri" w:cs="Calibri"/>
      <w:color w:val="000000"/>
    </w:rPr>
  </w:style>
  <w:style w:type="paragraph" w:styleId="Footer">
    <w:name w:val="footer"/>
    <w:basedOn w:val="Normal"/>
    <w:link w:val="FooterChar"/>
    <w:uiPriority w:val="99"/>
    <w:unhideWhenUsed/>
    <w:rsid w:val="00012C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2C9B"/>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doe.mass.edu/turnaround/" TargetMode="External"/><Relationship Id="rId18" Type="http://schemas.openxmlformats.org/officeDocument/2006/relationships/hyperlink" Target="https://www.doe.mass.edu/accountability/lists-tools/default.html" TargetMode="External"/><Relationship Id="rId26" Type="http://schemas.openxmlformats.org/officeDocument/2006/relationships/hyperlink" Target="https://www.doe.mass.edu/turnaround/level4/guidance.html?section=sustainable" TargetMode="External"/><Relationship Id="rId3" Type="http://schemas.openxmlformats.org/officeDocument/2006/relationships/settings" Target="settings.xml"/><Relationship Id="rId21" Type="http://schemas.openxmlformats.org/officeDocument/2006/relationships/hyperlink" Target="https://www.doe.mass.edu/commissioner/vision/" TargetMode="External"/><Relationship Id="rId7" Type="http://schemas.openxmlformats.org/officeDocument/2006/relationships/image" Target="media/image1.png"/><Relationship Id="rId12" Type="http://schemas.openxmlformats.org/officeDocument/2006/relationships/hyperlink" Target="https://www.doe.mass.edu/csdp/" TargetMode="External"/><Relationship Id="rId17" Type="http://schemas.openxmlformats.org/officeDocument/2006/relationships/hyperlink" Target="https://www.doe.mass.edu/accountability/lists-tools/default.html" TargetMode="External"/><Relationship Id="rId25" Type="http://schemas.openxmlformats.org/officeDocument/2006/relationships/hyperlink" Target="https://www.doe.mass.edu/turnaround/level4/guidance.html?section=sustainable" TargetMode="External"/><Relationship Id="rId2" Type="http://schemas.openxmlformats.org/officeDocument/2006/relationships/styles" Target="styles.xml"/><Relationship Id="rId16" Type="http://schemas.openxmlformats.org/officeDocument/2006/relationships/hyperlink" Target="https://www.doe.mass.edu/accountability/lists-tools/default.html" TargetMode="External"/><Relationship Id="rId20" Type="http://schemas.openxmlformats.org/officeDocument/2006/relationships/hyperlink" Target="https://docs.google.com/presentation/d/1GekDho_8EicMQeVstSIDdsMJaaiaXh3eDfstVliQay8/edit?usp=sharing" TargetMode="External"/><Relationship Id="rId29" Type="http://schemas.openxmlformats.org/officeDocument/2006/relationships/hyperlink" Target="https://view.officeapps.live.com/op/view.aspx?src=https%3A%2F%2Fwww.doe.mass.edu%2Fcsdp%2Fguidebook%2Fappendix-ilt-framework.docx&amp;wdOrigin=BROWSELIN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oe.mass.edu/csdp/" TargetMode="External"/><Relationship Id="rId24" Type="http://schemas.openxmlformats.org/officeDocument/2006/relationships/hyperlink" Target="https://www.doe.mass.edu/turnaround/level4/guidance.html?section=sustainable"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doe.mass.edu/turnaround/" TargetMode="External"/><Relationship Id="rId23" Type="http://schemas.openxmlformats.org/officeDocument/2006/relationships/hyperlink" Target="https://www.doe.mass.edu/turnaround/level4/guidance.html?section=sustainable" TargetMode="External"/><Relationship Id="rId28" Type="http://schemas.openxmlformats.org/officeDocument/2006/relationships/hyperlink" Target="https://view.officeapps.live.com/op/view.aspx?src=https%3A%2F%2Fwww.doe.mass.edu%2Fcsdp%2Fguidebook%2Fappendix-ilt-framework.docx&amp;wdOrigin=BROWSELINK" TargetMode="External"/><Relationship Id="rId10" Type="http://schemas.openxmlformats.org/officeDocument/2006/relationships/image" Target="media/image4.jpeg"/><Relationship Id="rId19" Type="http://schemas.openxmlformats.org/officeDocument/2006/relationships/hyperlink" Target="https://www.doe.mass.edu/turnaround/level4/ssos-model.ppt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doe.mass.edu/turnaround/" TargetMode="External"/><Relationship Id="rId22" Type="http://schemas.openxmlformats.org/officeDocument/2006/relationships/hyperlink" Target="https://www.doe.mass.edu/commissioner/vision/" TargetMode="External"/><Relationship Id="rId27" Type="http://schemas.openxmlformats.org/officeDocument/2006/relationships/hyperlink" Target="https://view.officeapps.live.com/op/view.aspx?src=https%3A%2F%2Fwww.doe.mass.edu%2Fcsdp%2Fguidebook%2Fappendix-ilt-framework.docx&amp;wdOrigin=BROWSELINK" TargetMode="External"/><Relationship Id="rId30" Type="http://schemas.openxmlformats.org/officeDocument/2006/relationships/hyperlink" Target="https://view.officeapps.live.com/op/view.aspx?src=https%3A%2F%2Fwww.doe.mass.edu%2Fcsdp%2Fguidebook%2Fappendix-ilt-framework.docx&amp;wdOrigin=BROWSE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1123</Words>
  <Characters>6402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SSoS-District Partnership Overview</vt:lpstr>
    </vt:vector>
  </TitlesOfParts>
  <Company/>
  <LinksUpToDate>false</LinksUpToDate>
  <CharactersWithSpaces>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SSoS-District Partnership Overview</dc:title>
  <dc:subject/>
  <dc:creator>DESE</dc:creator>
  <cp:keywords/>
  <cp:lastModifiedBy>Zou, Dong (EOE)</cp:lastModifiedBy>
  <cp:revision>6</cp:revision>
  <dcterms:created xsi:type="dcterms:W3CDTF">2023-09-08T16:59:00Z</dcterms:created>
  <dcterms:modified xsi:type="dcterms:W3CDTF">2023-09-08T19:30:00Z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8 2023 12:00AM</vt:lpwstr>
  </property>
</Properties>
</file>